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F0F32" w14:textId="77777777" w:rsidR="00C0384F" w:rsidRPr="00902424" w:rsidRDefault="00C0384F" w:rsidP="00902424">
      <w:pPr>
        <w:ind w:firstLine="851"/>
        <w:jc w:val="both"/>
        <w:rPr>
          <w:rFonts w:ascii="Calibri" w:hAnsi="Calibri" w:cs="Arial"/>
          <w:b/>
        </w:rPr>
      </w:pPr>
    </w:p>
    <w:p w14:paraId="1776A5FE" w14:textId="77777777" w:rsidR="00C0384F" w:rsidRPr="00902424" w:rsidRDefault="00C0384F" w:rsidP="00902424">
      <w:pPr>
        <w:ind w:firstLine="851"/>
        <w:jc w:val="both"/>
        <w:rPr>
          <w:rFonts w:ascii="Calibri" w:hAnsi="Calibri" w:cs="Arial"/>
          <w:b/>
          <w:lang w:val="en-US"/>
        </w:rPr>
      </w:pPr>
    </w:p>
    <w:p w14:paraId="3DCAB6EC" w14:textId="77777777" w:rsidR="00D3093D" w:rsidRPr="00902424" w:rsidRDefault="00D3093D" w:rsidP="00902424">
      <w:pPr>
        <w:ind w:firstLine="851"/>
        <w:jc w:val="both"/>
        <w:rPr>
          <w:rFonts w:ascii="Calibri" w:hAnsi="Calibri" w:cs="Arial"/>
          <w:b/>
          <w:lang w:val="en-US"/>
        </w:rPr>
      </w:pPr>
    </w:p>
    <w:p w14:paraId="24D857AC" w14:textId="77777777" w:rsidR="00D3093D" w:rsidRPr="00902424" w:rsidRDefault="00D3093D" w:rsidP="00902424">
      <w:pPr>
        <w:ind w:firstLine="851"/>
        <w:jc w:val="both"/>
        <w:rPr>
          <w:rFonts w:ascii="Calibri" w:hAnsi="Calibri" w:cs="Arial"/>
          <w:b/>
          <w:lang w:val="en-US"/>
        </w:rPr>
      </w:pPr>
    </w:p>
    <w:p w14:paraId="1AA83675" w14:textId="77777777" w:rsidR="00D3093D" w:rsidRPr="00902424" w:rsidRDefault="00D3093D" w:rsidP="00902424">
      <w:pPr>
        <w:ind w:firstLine="851"/>
        <w:jc w:val="both"/>
        <w:rPr>
          <w:rFonts w:ascii="Calibri" w:hAnsi="Calibri" w:cs="Arial"/>
          <w:b/>
          <w:sz w:val="36"/>
          <w:szCs w:val="36"/>
          <w:lang w:val="en-US"/>
        </w:rPr>
      </w:pPr>
    </w:p>
    <w:p w14:paraId="423DD93B" w14:textId="77777777" w:rsidR="00D3093D" w:rsidRPr="00902424" w:rsidRDefault="00D3093D" w:rsidP="00902424">
      <w:pPr>
        <w:ind w:firstLine="851"/>
        <w:jc w:val="both"/>
        <w:rPr>
          <w:rFonts w:ascii="Calibri" w:hAnsi="Calibri" w:cs="Arial"/>
          <w:b/>
          <w:sz w:val="36"/>
          <w:szCs w:val="36"/>
          <w:lang w:val="en-US"/>
        </w:rPr>
      </w:pPr>
    </w:p>
    <w:p w14:paraId="59C38526" w14:textId="77777777" w:rsidR="00D3093D" w:rsidRPr="00902424" w:rsidRDefault="00D3093D" w:rsidP="00902424">
      <w:pPr>
        <w:ind w:firstLine="851"/>
        <w:jc w:val="center"/>
        <w:rPr>
          <w:rFonts w:ascii="Calibri" w:hAnsi="Calibri" w:cs="Arial"/>
          <w:b/>
          <w:sz w:val="36"/>
          <w:szCs w:val="36"/>
        </w:rPr>
      </w:pPr>
      <w:r w:rsidRPr="00902424">
        <w:rPr>
          <w:rFonts w:ascii="Calibri" w:hAnsi="Calibri" w:cs="Arial"/>
          <w:b/>
          <w:sz w:val="36"/>
          <w:szCs w:val="36"/>
        </w:rPr>
        <w:t>Procedimiento de Trabajo Seguro.</w:t>
      </w:r>
    </w:p>
    <w:p w14:paraId="3CD7DF0B" w14:textId="77777777" w:rsidR="00D3093D" w:rsidRPr="00902424" w:rsidRDefault="00D3093D" w:rsidP="00902424">
      <w:pPr>
        <w:ind w:firstLine="851"/>
        <w:jc w:val="center"/>
        <w:rPr>
          <w:rFonts w:ascii="Calibri" w:hAnsi="Calibri" w:cs="Arial"/>
          <w:b/>
          <w:sz w:val="36"/>
          <w:szCs w:val="36"/>
        </w:rPr>
      </w:pPr>
      <w:r w:rsidRPr="00902424">
        <w:rPr>
          <w:rFonts w:ascii="Calibri" w:hAnsi="Calibri" w:cs="Arial"/>
          <w:b/>
          <w:sz w:val="36"/>
          <w:szCs w:val="36"/>
        </w:rPr>
        <w:t>Trabajos sobre Cubierta Tottus Ciudad Empresarial</w:t>
      </w:r>
    </w:p>
    <w:p w14:paraId="4094737A" w14:textId="77777777" w:rsidR="00D3093D" w:rsidRPr="00902424" w:rsidRDefault="00D3093D" w:rsidP="00902424">
      <w:pPr>
        <w:ind w:firstLine="851"/>
        <w:jc w:val="both"/>
        <w:rPr>
          <w:rFonts w:ascii="Calibri" w:hAnsi="Calibri" w:cs="Arial"/>
          <w:b/>
          <w:lang w:val="en-US"/>
        </w:rPr>
      </w:pPr>
    </w:p>
    <w:p w14:paraId="1A1ED7EE" w14:textId="77777777" w:rsidR="00D3093D" w:rsidRPr="00902424" w:rsidRDefault="00D3093D" w:rsidP="00902424">
      <w:pPr>
        <w:ind w:firstLine="851"/>
        <w:jc w:val="both"/>
        <w:rPr>
          <w:rFonts w:ascii="Calibri" w:hAnsi="Calibri" w:cs="Arial"/>
          <w:b/>
          <w:lang w:val="en-US"/>
        </w:rPr>
      </w:pPr>
    </w:p>
    <w:p w14:paraId="2C4E7950" w14:textId="77777777" w:rsidR="00D3093D" w:rsidRPr="00902424" w:rsidRDefault="00D3093D" w:rsidP="00902424">
      <w:pPr>
        <w:ind w:firstLine="851"/>
        <w:jc w:val="both"/>
        <w:rPr>
          <w:rFonts w:ascii="Calibri" w:hAnsi="Calibri" w:cs="Arial"/>
          <w:b/>
          <w:lang w:val="en-US"/>
        </w:rPr>
      </w:pPr>
    </w:p>
    <w:p w14:paraId="5990C036" w14:textId="77777777" w:rsidR="00D3093D" w:rsidRPr="00902424" w:rsidRDefault="00D3093D" w:rsidP="00902424">
      <w:pPr>
        <w:ind w:firstLine="851"/>
        <w:jc w:val="both"/>
        <w:rPr>
          <w:rFonts w:ascii="Calibri" w:hAnsi="Calibri" w:cs="Arial"/>
          <w:b/>
          <w:lang w:val="en-US"/>
        </w:rPr>
      </w:pPr>
    </w:p>
    <w:p w14:paraId="212AC2C4" w14:textId="77777777" w:rsidR="00D3093D" w:rsidRPr="00902424" w:rsidRDefault="00D3093D" w:rsidP="00902424">
      <w:pPr>
        <w:ind w:firstLine="851"/>
        <w:jc w:val="both"/>
        <w:rPr>
          <w:rFonts w:ascii="Calibri" w:hAnsi="Calibri" w:cs="Arial"/>
          <w:b/>
          <w:lang w:val="en-US"/>
        </w:rPr>
      </w:pPr>
    </w:p>
    <w:p w14:paraId="007EA94E" w14:textId="77777777" w:rsidR="00D3093D" w:rsidRPr="00902424" w:rsidRDefault="00D3093D" w:rsidP="00902424">
      <w:pPr>
        <w:ind w:firstLine="851"/>
        <w:jc w:val="both"/>
        <w:rPr>
          <w:rFonts w:ascii="Calibri" w:hAnsi="Calibri" w:cs="Arial"/>
          <w:b/>
          <w:lang w:val="en-US"/>
        </w:rPr>
      </w:pPr>
    </w:p>
    <w:p w14:paraId="1631CF7C" w14:textId="77777777" w:rsidR="00D3093D" w:rsidRPr="00902424" w:rsidRDefault="00D3093D" w:rsidP="00902424">
      <w:pPr>
        <w:ind w:firstLine="851"/>
        <w:jc w:val="both"/>
        <w:rPr>
          <w:rFonts w:ascii="Calibri" w:hAnsi="Calibri" w:cs="Arial"/>
          <w:b/>
          <w:lang w:val="en-US"/>
        </w:rPr>
      </w:pPr>
    </w:p>
    <w:p w14:paraId="0FF179BB" w14:textId="77777777" w:rsidR="00D3093D" w:rsidRPr="00902424" w:rsidRDefault="00D3093D" w:rsidP="00902424">
      <w:pPr>
        <w:ind w:firstLine="851"/>
        <w:jc w:val="both"/>
        <w:rPr>
          <w:rFonts w:ascii="Calibri" w:hAnsi="Calibri" w:cs="Arial"/>
          <w:b/>
          <w:lang w:val="en-US"/>
        </w:rPr>
      </w:pPr>
    </w:p>
    <w:p w14:paraId="3DD7A3F5" w14:textId="77777777" w:rsidR="00D3093D" w:rsidRPr="00902424" w:rsidRDefault="00D3093D" w:rsidP="00902424">
      <w:pPr>
        <w:ind w:firstLine="851"/>
        <w:jc w:val="both"/>
        <w:rPr>
          <w:rFonts w:ascii="Calibri" w:hAnsi="Calibri" w:cs="Arial"/>
          <w:b/>
          <w:lang w:val="en-US"/>
        </w:rPr>
      </w:pPr>
    </w:p>
    <w:p w14:paraId="14B9C5DC" w14:textId="77777777" w:rsidR="00D3093D" w:rsidRPr="00902424" w:rsidRDefault="00D3093D" w:rsidP="00902424">
      <w:pPr>
        <w:ind w:firstLine="851"/>
        <w:jc w:val="both"/>
        <w:rPr>
          <w:rFonts w:ascii="Calibri" w:hAnsi="Calibri" w:cs="Arial"/>
          <w:b/>
          <w:lang w:val="en-US"/>
        </w:rPr>
      </w:pPr>
    </w:p>
    <w:p w14:paraId="35E84E9B" w14:textId="77777777" w:rsidR="00D3093D" w:rsidRPr="00902424" w:rsidRDefault="00D3093D" w:rsidP="00902424">
      <w:pPr>
        <w:ind w:firstLine="851"/>
        <w:jc w:val="both"/>
        <w:rPr>
          <w:rFonts w:ascii="Calibri" w:hAnsi="Calibri" w:cs="Arial"/>
          <w:b/>
          <w:lang w:val="en-US"/>
        </w:rPr>
      </w:pPr>
    </w:p>
    <w:p w14:paraId="2C1C674D" w14:textId="77777777" w:rsidR="00D3093D" w:rsidRPr="00902424" w:rsidRDefault="00D3093D" w:rsidP="00902424">
      <w:pPr>
        <w:ind w:firstLine="851"/>
        <w:jc w:val="both"/>
        <w:rPr>
          <w:rFonts w:ascii="Calibri" w:hAnsi="Calibri" w:cs="Arial"/>
          <w:b/>
          <w:lang w:val="en-US"/>
        </w:rPr>
      </w:pPr>
    </w:p>
    <w:p w14:paraId="58B3CA64" w14:textId="77777777" w:rsidR="00D3093D" w:rsidRPr="00902424" w:rsidRDefault="00D3093D" w:rsidP="00902424">
      <w:pPr>
        <w:ind w:firstLine="851"/>
        <w:jc w:val="both"/>
        <w:rPr>
          <w:rFonts w:ascii="Calibri" w:hAnsi="Calibri" w:cs="Arial"/>
          <w:b/>
          <w:lang w:val="en-US"/>
        </w:rPr>
      </w:pPr>
    </w:p>
    <w:p w14:paraId="04683ADE" w14:textId="77777777" w:rsidR="00712D07" w:rsidRPr="00902424" w:rsidRDefault="00F4004B" w:rsidP="00902424">
      <w:pPr>
        <w:pStyle w:val="Prrafodelista"/>
        <w:numPr>
          <w:ilvl w:val="0"/>
          <w:numId w:val="29"/>
        </w:numPr>
        <w:spacing w:line="360" w:lineRule="auto"/>
        <w:ind w:left="0" w:firstLine="851"/>
        <w:jc w:val="both"/>
        <w:rPr>
          <w:rFonts w:ascii="Calibri" w:hAnsi="Calibri" w:cs="Arial"/>
          <w:b/>
          <w:bCs/>
          <w:u w:val="single"/>
        </w:rPr>
      </w:pPr>
      <w:r w:rsidRPr="00902424">
        <w:rPr>
          <w:rFonts w:ascii="Calibri" w:hAnsi="Calibri" w:cs="Arial"/>
          <w:b/>
          <w:bCs/>
        </w:rPr>
        <w:lastRenderedPageBreak/>
        <w:t xml:space="preserve"> Objetivo</w:t>
      </w:r>
    </w:p>
    <w:p w14:paraId="2DA716A3" w14:textId="77777777" w:rsidR="00712D07" w:rsidRPr="00902424" w:rsidRDefault="00A92DFB" w:rsidP="00902424">
      <w:pPr>
        <w:ind w:firstLine="851"/>
        <w:jc w:val="both"/>
        <w:rPr>
          <w:rFonts w:ascii="Calibri" w:hAnsi="Calibri" w:cs="Arial"/>
        </w:rPr>
      </w:pPr>
      <w:r w:rsidRPr="00902424">
        <w:rPr>
          <w:rFonts w:ascii="Calibri" w:hAnsi="Calibri" w:cs="Arial"/>
        </w:rPr>
        <w:t>El objetivo de este procedimiento es describir  y establecer un método de trabajo que permita la ejecución del montaje de instalación de las cubiertas y revestimientos bajo riesgos controlados, asegurando la cal</w:t>
      </w:r>
      <w:r w:rsidR="007238C4" w:rsidRPr="00902424">
        <w:rPr>
          <w:rFonts w:ascii="Calibri" w:hAnsi="Calibri" w:cs="Arial"/>
        </w:rPr>
        <w:t>idad de la operación de montaje</w:t>
      </w:r>
    </w:p>
    <w:p w14:paraId="7E1C49B2" w14:textId="77777777" w:rsidR="00902424" w:rsidRPr="00902424" w:rsidRDefault="00902424" w:rsidP="00902424">
      <w:pPr>
        <w:ind w:firstLine="851"/>
        <w:jc w:val="both"/>
        <w:rPr>
          <w:rFonts w:ascii="Calibri" w:hAnsi="Calibri" w:cs="Arial"/>
        </w:rPr>
      </w:pPr>
    </w:p>
    <w:p w14:paraId="1E4433BE" w14:textId="77777777" w:rsidR="00712D07" w:rsidRPr="00902424" w:rsidRDefault="00BD4767" w:rsidP="00902424">
      <w:pPr>
        <w:pStyle w:val="Prrafodelista"/>
        <w:numPr>
          <w:ilvl w:val="0"/>
          <w:numId w:val="29"/>
        </w:numPr>
        <w:ind w:left="0" w:firstLine="851"/>
        <w:jc w:val="both"/>
        <w:rPr>
          <w:rFonts w:ascii="Calibri" w:hAnsi="Calibri" w:cs="Arial"/>
          <w:b/>
        </w:rPr>
      </w:pPr>
      <w:r w:rsidRPr="00902424">
        <w:rPr>
          <w:rFonts w:ascii="Calibri" w:hAnsi="Calibri" w:cs="Arial"/>
          <w:b/>
        </w:rPr>
        <w:t>Alcance</w:t>
      </w:r>
    </w:p>
    <w:p w14:paraId="3981C016" w14:textId="77777777" w:rsidR="00712D07" w:rsidRPr="00902424" w:rsidRDefault="00712D07" w:rsidP="00902424">
      <w:pPr>
        <w:ind w:firstLine="851"/>
        <w:jc w:val="both"/>
        <w:rPr>
          <w:rFonts w:ascii="Calibri" w:hAnsi="Calibri" w:cs="Arial"/>
          <w:b/>
        </w:rPr>
      </w:pPr>
      <w:r w:rsidRPr="00902424">
        <w:rPr>
          <w:rFonts w:ascii="Calibri" w:hAnsi="Calibri" w:cs="Arial"/>
        </w:rPr>
        <w:t xml:space="preserve">Es de aplicación en todas las obras o proyectos que ejecute </w:t>
      </w:r>
      <w:r w:rsidR="00641A17" w:rsidRPr="00902424">
        <w:rPr>
          <w:rFonts w:ascii="Calibri" w:hAnsi="Calibri" w:cs="Arial"/>
          <w:b/>
        </w:rPr>
        <w:t>ICF Limitada</w:t>
      </w:r>
    </w:p>
    <w:p w14:paraId="41B2F172" w14:textId="77777777" w:rsidR="00902424" w:rsidRPr="00902424" w:rsidRDefault="00902424" w:rsidP="00902424">
      <w:pPr>
        <w:ind w:firstLine="851"/>
        <w:jc w:val="both"/>
        <w:rPr>
          <w:rFonts w:ascii="Calibri" w:hAnsi="Calibri" w:cs="Arial"/>
          <w:b/>
        </w:rPr>
      </w:pPr>
    </w:p>
    <w:p w14:paraId="08E57A02" w14:textId="77777777" w:rsidR="00712D07" w:rsidRPr="00902424" w:rsidRDefault="00BD4767" w:rsidP="00902424">
      <w:pPr>
        <w:pStyle w:val="Prrafodelista"/>
        <w:numPr>
          <w:ilvl w:val="0"/>
          <w:numId w:val="29"/>
        </w:numPr>
        <w:ind w:left="0" w:firstLine="851"/>
        <w:jc w:val="both"/>
        <w:rPr>
          <w:rFonts w:ascii="Calibri" w:hAnsi="Calibri" w:cs="Arial"/>
          <w:b/>
        </w:rPr>
      </w:pPr>
      <w:r w:rsidRPr="00902424">
        <w:rPr>
          <w:rFonts w:ascii="Calibri" w:hAnsi="Calibri" w:cs="Arial"/>
          <w:b/>
        </w:rPr>
        <w:t xml:space="preserve"> Referencias</w:t>
      </w:r>
    </w:p>
    <w:p w14:paraId="66865F2A" w14:textId="77777777" w:rsidR="00712D07" w:rsidRPr="00902424" w:rsidRDefault="00712D07" w:rsidP="00902424">
      <w:pPr>
        <w:ind w:firstLine="851"/>
        <w:jc w:val="both"/>
        <w:rPr>
          <w:rFonts w:ascii="Calibri" w:hAnsi="Calibri" w:cs="Arial"/>
        </w:rPr>
      </w:pPr>
      <w:r w:rsidRPr="00902424">
        <w:rPr>
          <w:rFonts w:ascii="Calibri" w:hAnsi="Calibri" w:cs="Arial"/>
        </w:rPr>
        <w:t>Procedimiento para trabajos en altura.</w:t>
      </w:r>
    </w:p>
    <w:p w14:paraId="4BFDB030" w14:textId="77777777" w:rsidR="00712D07" w:rsidRPr="00902424" w:rsidRDefault="00712D07" w:rsidP="00902424">
      <w:pPr>
        <w:ind w:firstLine="851"/>
        <w:jc w:val="both"/>
        <w:rPr>
          <w:rFonts w:ascii="Calibri" w:hAnsi="Calibri" w:cs="Arial"/>
        </w:rPr>
      </w:pPr>
      <w:r w:rsidRPr="00902424">
        <w:rPr>
          <w:rFonts w:ascii="Calibri" w:hAnsi="Calibri" w:cs="Arial"/>
        </w:rPr>
        <w:t xml:space="preserve">Normas Chilenas. </w:t>
      </w:r>
    </w:p>
    <w:p w14:paraId="5E5D0AC9" w14:textId="77777777" w:rsidR="002A69F1" w:rsidRPr="00902424" w:rsidRDefault="002A69F1" w:rsidP="00902424">
      <w:pPr>
        <w:ind w:firstLine="851"/>
        <w:jc w:val="both"/>
        <w:rPr>
          <w:rFonts w:ascii="Calibri" w:hAnsi="Calibri" w:cs="Arial"/>
        </w:rPr>
      </w:pPr>
    </w:p>
    <w:p w14:paraId="3273A9B2" w14:textId="77777777" w:rsidR="00D53F16" w:rsidRPr="00902424" w:rsidRDefault="00712D07" w:rsidP="00902424">
      <w:pPr>
        <w:ind w:firstLine="851"/>
        <w:jc w:val="both"/>
        <w:rPr>
          <w:rFonts w:ascii="Calibri" w:hAnsi="Calibri" w:cs="Arial"/>
          <w:b/>
        </w:rPr>
      </w:pPr>
      <w:r w:rsidRPr="00902424">
        <w:rPr>
          <w:rFonts w:ascii="Calibri" w:hAnsi="Calibri" w:cs="Arial"/>
          <w:b/>
        </w:rPr>
        <w:t>IV.</w:t>
      </w:r>
      <w:r w:rsidRPr="00902424">
        <w:rPr>
          <w:rFonts w:ascii="Calibri" w:hAnsi="Calibri" w:cs="Arial"/>
          <w:b/>
        </w:rPr>
        <w:tab/>
      </w:r>
      <w:r w:rsidR="00D53F16" w:rsidRPr="00902424">
        <w:rPr>
          <w:rFonts w:ascii="Calibri" w:hAnsi="Calibri" w:cs="Arial"/>
          <w:b/>
        </w:rPr>
        <w:t>Responsabilidades</w:t>
      </w:r>
    </w:p>
    <w:p w14:paraId="1A41E1FD" w14:textId="77777777" w:rsidR="00E828D2" w:rsidRPr="00902424" w:rsidRDefault="00E828D2" w:rsidP="00902424">
      <w:pPr>
        <w:pStyle w:val="Ttulo2"/>
        <w:keepNext w:val="0"/>
        <w:numPr>
          <w:ilvl w:val="1"/>
          <w:numId w:val="0"/>
        </w:numPr>
        <w:ind w:left="709" w:firstLine="851"/>
        <w:jc w:val="both"/>
        <w:rPr>
          <w:rFonts w:ascii="Calibri" w:hAnsi="Calibri" w:cs="Arial"/>
          <w:i w:val="0"/>
          <w:sz w:val="22"/>
          <w:szCs w:val="22"/>
        </w:rPr>
      </w:pPr>
      <w:r w:rsidRPr="00902424">
        <w:rPr>
          <w:rFonts w:ascii="Calibri" w:hAnsi="Calibri" w:cs="Arial"/>
          <w:i w:val="0"/>
          <w:sz w:val="22"/>
          <w:szCs w:val="22"/>
        </w:rPr>
        <w:t>Del  Administrador</w:t>
      </w:r>
    </w:p>
    <w:p w14:paraId="6C8775F5" w14:textId="77777777" w:rsidR="00D53F16" w:rsidRPr="00902424" w:rsidRDefault="00D53F16" w:rsidP="00902424">
      <w:pPr>
        <w:tabs>
          <w:tab w:val="left" w:pos="426"/>
        </w:tabs>
        <w:ind w:firstLine="851"/>
        <w:jc w:val="both"/>
        <w:rPr>
          <w:rFonts w:ascii="Calibri" w:hAnsi="Calibri" w:cs="Arial"/>
        </w:rPr>
      </w:pPr>
      <w:r w:rsidRPr="00902424">
        <w:rPr>
          <w:rFonts w:ascii="Calibri" w:hAnsi="Calibri" w:cs="Arial"/>
        </w:rPr>
        <w:t>Conocer y hacer conocer el procedimiento a todas las personas involucradas en su desarrollo. Proveer los recursos necesarios para su implementación. Velar por el cumplimiento de este procedimiento.</w:t>
      </w:r>
    </w:p>
    <w:p w14:paraId="23C52A0C" w14:textId="77777777" w:rsidR="007923F9" w:rsidRPr="00902424" w:rsidRDefault="007923F9" w:rsidP="00902424">
      <w:pPr>
        <w:tabs>
          <w:tab w:val="left" w:pos="426"/>
        </w:tabs>
        <w:ind w:firstLine="851"/>
        <w:jc w:val="both"/>
        <w:rPr>
          <w:rFonts w:ascii="Calibri" w:hAnsi="Calibri" w:cs="Arial"/>
        </w:rPr>
      </w:pPr>
    </w:p>
    <w:p w14:paraId="5DEAD384" w14:textId="77777777" w:rsidR="00E828D2" w:rsidRPr="00902424" w:rsidRDefault="00E828D2" w:rsidP="00902424">
      <w:pPr>
        <w:pStyle w:val="Textoindependiente"/>
        <w:ind w:firstLine="851"/>
        <w:jc w:val="both"/>
        <w:rPr>
          <w:rFonts w:ascii="Calibri" w:hAnsi="Calibri" w:cs="Arial"/>
          <w:sz w:val="22"/>
          <w:szCs w:val="22"/>
        </w:rPr>
      </w:pPr>
      <w:r w:rsidRPr="00902424">
        <w:rPr>
          <w:rFonts w:ascii="Calibri" w:hAnsi="Calibri" w:cs="Arial"/>
          <w:b/>
          <w:sz w:val="22"/>
          <w:szCs w:val="22"/>
        </w:rPr>
        <w:t xml:space="preserve">Del </w:t>
      </w:r>
      <w:r w:rsidR="00D53F16" w:rsidRPr="00902424">
        <w:rPr>
          <w:rFonts w:ascii="Calibri" w:hAnsi="Calibri" w:cs="Arial"/>
          <w:b/>
          <w:sz w:val="22"/>
          <w:szCs w:val="22"/>
        </w:rPr>
        <w:t>Jefe de Terreno</w:t>
      </w:r>
    </w:p>
    <w:p w14:paraId="14C161E5" w14:textId="77777777" w:rsidR="00E828D2" w:rsidRPr="00902424" w:rsidRDefault="00D53F16" w:rsidP="00902424">
      <w:pPr>
        <w:pStyle w:val="Ttulo2"/>
        <w:keepNext w:val="0"/>
        <w:numPr>
          <w:ilvl w:val="1"/>
          <w:numId w:val="0"/>
        </w:numPr>
        <w:ind w:firstLine="851"/>
        <w:jc w:val="both"/>
        <w:rPr>
          <w:rFonts w:ascii="Calibri" w:eastAsiaTheme="minorEastAsia" w:hAnsi="Calibri" w:cs="Arial"/>
          <w:b w:val="0"/>
          <w:bCs w:val="0"/>
          <w:i w:val="0"/>
          <w:iCs w:val="0"/>
          <w:sz w:val="22"/>
          <w:szCs w:val="22"/>
          <w:lang w:val="es-CL" w:eastAsia="es-CL"/>
        </w:rPr>
      </w:pPr>
      <w:r w:rsidRPr="00902424">
        <w:rPr>
          <w:rFonts w:ascii="Calibri" w:eastAsiaTheme="minorEastAsia" w:hAnsi="Calibri" w:cs="Arial"/>
          <w:b w:val="0"/>
          <w:bCs w:val="0"/>
          <w:i w:val="0"/>
          <w:iCs w:val="0"/>
          <w:sz w:val="22"/>
          <w:szCs w:val="22"/>
          <w:lang w:val="es-CL" w:eastAsia="es-CL"/>
        </w:rPr>
        <w:t>Aplicar el procedimiento y controlar su cumplimiento. Planificar las operaciones maximizando la eficiencia en el uso de los recursos y la seguridad de los trabajadores.</w:t>
      </w:r>
    </w:p>
    <w:p w14:paraId="59D55A18" w14:textId="77777777" w:rsidR="007923F9" w:rsidRDefault="007923F9" w:rsidP="00902424">
      <w:pPr>
        <w:jc w:val="both"/>
        <w:rPr>
          <w:rFonts w:ascii="Calibri" w:hAnsi="Calibri"/>
        </w:rPr>
      </w:pPr>
    </w:p>
    <w:p w14:paraId="68EE24A1" w14:textId="77777777" w:rsidR="00902424" w:rsidRDefault="00902424" w:rsidP="00902424">
      <w:pPr>
        <w:jc w:val="both"/>
        <w:rPr>
          <w:rFonts w:ascii="Calibri" w:hAnsi="Calibri"/>
        </w:rPr>
      </w:pPr>
    </w:p>
    <w:p w14:paraId="1300337F" w14:textId="77777777" w:rsidR="00902424" w:rsidRDefault="00902424" w:rsidP="00902424">
      <w:pPr>
        <w:jc w:val="both"/>
        <w:rPr>
          <w:rFonts w:ascii="Calibri" w:hAnsi="Calibri"/>
        </w:rPr>
      </w:pPr>
    </w:p>
    <w:p w14:paraId="09C43E0C" w14:textId="77777777" w:rsidR="00902424" w:rsidRDefault="00902424" w:rsidP="00902424">
      <w:pPr>
        <w:jc w:val="both"/>
        <w:rPr>
          <w:rFonts w:ascii="Calibri" w:hAnsi="Calibri"/>
        </w:rPr>
      </w:pPr>
    </w:p>
    <w:p w14:paraId="488CFA98" w14:textId="77777777" w:rsidR="00902424" w:rsidRPr="00902424" w:rsidRDefault="00902424" w:rsidP="00902424">
      <w:pPr>
        <w:jc w:val="both"/>
        <w:rPr>
          <w:rFonts w:ascii="Calibri" w:hAnsi="Calibri"/>
        </w:rPr>
      </w:pPr>
    </w:p>
    <w:p w14:paraId="637687D0" w14:textId="77777777" w:rsidR="00E828D2" w:rsidRPr="00902424" w:rsidRDefault="00E828D2" w:rsidP="00902424">
      <w:pPr>
        <w:pStyle w:val="Ttulo2"/>
        <w:keepNext w:val="0"/>
        <w:numPr>
          <w:ilvl w:val="1"/>
          <w:numId w:val="0"/>
        </w:numPr>
        <w:ind w:firstLine="851"/>
        <w:jc w:val="both"/>
        <w:rPr>
          <w:rFonts w:ascii="Calibri" w:hAnsi="Calibri" w:cs="Arial"/>
          <w:i w:val="0"/>
          <w:sz w:val="22"/>
          <w:szCs w:val="22"/>
        </w:rPr>
      </w:pPr>
      <w:r w:rsidRPr="00902424">
        <w:rPr>
          <w:rFonts w:ascii="Calibri" w:hAnsi="Calibri" w:cs="Arial"/>
          <w:i w:val="0"/>
          <w:sz w:val="22"/>
          <w:szCs w:val="22"/>
        </w:rPr>
        <w:t xml:space="preserve"> Del Asesor en Prevención de Riesgos</w:t>
      </w:r>
    </w:p>
    <w:p w14:paraId="5545144C" w14:textId="77777777" w:rsidR="00E828D2" w:rsidRPr="00902424" w:rsidRDefault="00E828D2" w:rsidP="00902424">
      <w:pPr>
        <w:pStyle w:val="Ttulo3"/>
        <w:keepNext w:val="0"/>
        <w:widowControl w:val="0"/>
        <w:spacing w:before="60"/>
        <w:ind w:left="0" w:firstLine="851"/>
        <w:jc w:val="both"/>
        <w:rPr>
          <w:rFonts w:ascii="Calibri" w:hAnsi="Calibri" w:cs="Arial"/>
          <w:b w:val="0"/>
          <w:sz w:val="22"/>
          <w:szCs w:val="22"/>
        </w:rPr>
      </w:pPr>
      <w:r w:rsidRPr="00902424">
        <w:rPr>
          <w:rFonts w:ascii="Calibri" w:hAnsi="Calibri" w:cs="Arial"/>
          <w:b w:val="0"/>
          <w:sz w:val="22"/>
          <w:szCs w:val="22"/>
        </w:rPr>
        <w:t>Asesorar en terreno al Administrador de Obra, en estas materias.</w:t>
      </w:r>
    </w:p>
    <w:p w14:paraId="56288A5D" w14:textId="77777777" w:rsidR="00E828D2" w:rsidRPr="00902424" w:rsidRDefault="00E828D2" w:rsidP="00902424">
      <w:pPr>
        <w:pStyle w:val="Ttulo3"/>
        <w:keepNext w:val="0"/>
        <w:widowControl w:val="0"/>
        <w:spacing w:before="60"/>
        <w:ind w:left="0" w:firstLine="851"/>
        <w:jc w:val="both"/>
        <w:rPr>
          <w:rFonts w:ascii="Calibri" w:hAnsi="Calibri" w:cs="Arial"/>
          <w:b w:val="0"/>
          <w:sz w:val="22"/>
          <w:szCs w:val="22"/>
        </w:rPr>
      </w:pPr>
      <w:r w:rsidRPr="00902424">
        <w:rPr>
          <w:rFonts w:ascii="Calibri" w:hAnsi="Calibri" w:cs="Arial"/>
          <w:b w:val="0"/>
          <w:sz w:val="22"/>
          <w:szCs w:val="22"/>
        </w:rPr>
        <w:t>Controlar el cumplimiento de estas disposiciones, informando oportunamente a quiénes corresponda por las infracciones que se cometan (NCM).</w:t>
      </w:r>
    </w:p>
    <w:p w14:paraId="6C50FB0F" w14:textId="77777777" w:rsidR="00E828D2" w:rsidRPr="00902424" w:rsidRDefault="00E828D2" w:rsidP="00902424">
      <w:pPr>
        <w:pStyle w:val="Ttulo3"/>
        <w:keepNext w:val="0"/>
        <w:widowControl w:val="0"/>
        <w:tabs>
          <w:tab w:val="left" w:pos="567"/>
        </w:tabs>
        <w:spacing w:before="60"/>
        <w:ind w:left="0" w:firstLine="851"/>
        <w:jc w:val="both"/>
        <w:rPr>
          <w:rFonts w:ascii="Calibri" w:hAnsi="Calibri" w:cs="Arial"/>
          <w:b w:val="0"/>
          <w:sz w:val="22"/>
          <w:szCs w:val="22"/>
        </w:rPr>
      </w:pPr>
      <w:r w:rsidRPr="00902424">
        <w:rPr>
          <w:rFonts w:ascii="Calibri" w:hAnsi="Calibri" w:cs="Arial"/>
          <w:b w:val="0"/>
          <w:sz w:val="22"/>
          <w:szCs w:val="22"/>
        </w:rPr>
        <w:t>Capacitar y registrar al personal en todo lo referente a este Estándar de Seguridad</w:t>
      </w:r>
      <w:r w:rsidRPr="00902424">
        <w:rPr>
          <w:rFonts w:ascii="Calibri" w:hAnsi="Calibri" w:cs="Arial"/>
          <w:sz w:val="22"/>
          <w:szCs w:val="22"/>
        </w:rPr>
        <w:t>.</w:t>
      </w:r>
    </w:p>
    <w:p w14:paraId="79BC5027" w14:textId="77777777" w:rsidR="00D53F16" w:rsidRPr="00902424" w:rsidRDefault="00E828D2" w:rsidP="00902424">
      <w:pPr>
        <w:pStyle w:val="Ttulo3"/>
        <w:keepNext w:val="0"/>
        <w:widowControl w:val="0"/>
        <w:tabs>
          <w:tab w:val="left" w:pos="567"/>
        </w:tabs>
        <w:spacing w:before="60"/>
        <w:ind w:left="0" w:firstLine="851"/>
        <w:jc w:val="both"/>
        <w:rPr>
          <w:rFonts w:ascii="Calibri" w:hAnsi="Calibri" w:cs="Arial"/>
          <w:b w:val="0"/>
          <w:sz w:val="22"/>
          <w:szCs w:val="22"/>
        </w:rPr>
      </w:pPr>
      <w:r w:rsidRPr="00902424">
        <w:rPr>
          <w:rFonts w:ascii="Calibri" w:hAnsi="Calibri" w:cs="Arial"/>
          <w:b w:val="0"/>
          <w:sz w:val="22"/>
          <w:szCs w:val="22"/>
        </w:rPr>
        <w:t>Llevar al día los registros solicitados.</w:t>
      </w:r>
    </w:p>
    <w:p w14:paraId="485BE2FA" w14:textId="77777777" w:rsidR="00F85CF0" w:rsidRPr="00902424" w:rsidRDefault="00F85CF0" w:rsidP="00902424">
      <w:pPr>
        <w:ind w:firstLine="851"/>
        <w:jc w:val="both"/>
        <w:rPr>
          <w:rFonts w:ascii="Calibri" w:hAnsi="Calibri"/>
          <w:lang w:val="es-ES" w:eastAsia="es-ES"/>
        </w:rPr>
      </w:pPr>
    </w:p>
    <w:p w14:paraId="081F5F93" w14:textId="77777777" w:rsidR="00E828D2" w:rsidRPr="00902424" w:rsidRDefault="00E828D2" w:rsidP="00902424">
      <w:pPr>
        <w:pStyle w:val="Ttulo2"/>
        <w:keepNext w:val="0"/>
        <w:numPr>
          <w:ilvl w:val="1"/>
          <w:numId w:val="0"/>
        </w:numPr>
        <w:ind w:firstLine="851"/>
        <w:jc w:val="both"/>
        <w:rPr>
          <w:rFonts w:ascii="Calibri" w:hAnsi="Calibri" w:cs="Arial"/>
          <w:b w:val="0"/>
          <w:i w:val="0"/>
          <w:sz w:val="22"/>
          <w:szCs w:val="22"/>
        </w:rPr>
      </w:pPr>
      <w:r w:rsidRPr="00902424">
        <w:rPr>
          <w:rFonts w:ascii="Calibri" w:hAnsi="Calibri" w:cs="Arial"/>
          <w:i w:val="0"/>
          <w:sz w:val="22"/>
          <w:szCs w:val="22"/>
        </w:rPr>
        <w:t>Del supervisor</w:t>
      </w:r>
    </w:p>
    <w:p w14:paraId="36A23A35" w14:textId="77777777" w:rsidR="00E828D2" w:rsidRPr="00902424" w:rsidRDefault="00E828D2" w:rsidP="00902424">
      <w:pPr>
        <w:pStyle w:val="Ttulo3"/>
        <w:keepNext w:val="0"/>
        <w:widowControl w:val="0"/>
        <w:spacing w:before="60"/>
        <w:ind w:left="0" w:firstLine="851"/>
        <w:jc w:val="both"/>
        <w:rPr>
          <w:rFonts w:ascii="Calibri" w:hAnsi="Calibri" w:cs="Arial"/>
          <w:b w:val="0"/>
          <w:sz w:val="22"/>
          <w:szCs w:val="22"/>
        </w:rPr>
      </w:pPr>
      <w:r w:rsidRPr="00902424">
        <w:rPr>
          <w:rFonts w:ascii="Calibri" w:hAnsi="Calibri" w:cs="Arial"/>
          <w:b w:val="0"/>
          <w:sz w:val="22"/>
          <w:szCs w:val="22"/>
        </w:rPr>
        <w:t>Cumplir íntegramente las exigencias de este Estándar de Seguridad, además deberá comunicarlo a su personal a cargo.</w:t>
      </w:r>
    </w:p>
    <w:p w14:paraId="089FD8C0" w14:textId="77777777" w:rsidR="00E828D2" w:rsidRPr="00902424" w:rsidRDefault="00E828D2" w:rsidP="00902424">
      <w:pPr>
        <w:pStyle w:val="Ttulo3"/>
        <w:keepNext w:val="0"/>
        <w:widowControl w:val="0"/>
        <w:spacing w:before="60"/>
        <w:ind w:firstLine="0"/>
        <w:jc w:val="both"/>
        <w:rPr>
          <w:rFonts w:ascii="Calibri" w:hAnsi="Calibri" w:cs="Arial"/>
          <w:b w:val="0"/>
          <w:sz w:val="22"/>
          <w:szCs w:val="22"/>
        </w:rPr>
      </w:pPr>
      <w:r w:rsidRPr="00902424">
        <w:rPr>
          <w:rFonts w:ascii="Calibri" w:hAnsi="Calibri" w:cs="Arial"/>
          <w:b w:val="0"/>
          <w:sz w:val="22"/>
          <w:szCs w:val="22"/>
        </w:rPr>
        <w:t>Concurrir a cursos y charlas de capacitación cuando se les cite.</w:t>
      </w:r>
    </w:p>
    <w:p w14:paraId="774AFAE3" w14:textId="77777777" w:rsidR="00A92DFB" w:rsidRPr="00902424" w:rsidRDefault="00A92DFB" w:rsidP="00902424">
      <w:pPr>
        <w:pStyle w:val="Ttulo3"/>
        <w:keepNext w:val="0"/>
        <w:widowControl w:val="0"/>
        <w:spacing w:before="60"/>
        <w:ind w:left="0" w:firstLine="851"/>
        <w:jc w:val="both"/>
        <w:rPr>
          <w:rFonts w:ascii="Calibri" w:hAnsi="Calibri" w:cs="Arial"/>
          <w:b w:val="0"/>
          <w:sz w:val="22"/>
          <w:szCs w:val="22"/>
        </w:rPr>
      </w:pPr>
    </w:p>
    <w:p w14:paraId="1287DF10" w14:textId="77777777" w:rsidR="00123A22" w:rsidRPr="00902424" w:rsidRDefault="00123A22" w:rsidP="00902424">
      <w:pPr>
        <w:pStyle w:val="Ttulo2"/>
        <w:keepNext w:val="0"/>
        <w:numPr>
          <w:ilvl w:val="1"/>
          <w:numId w:val="0"/>
        </w:numPr>
        <w:ind w:firstLine="851"/>
        <w:jc w:val="both"/>
        <w:rPr>
          <w:rFonts w:ascii="Calibri" w:hAnsi="Calibri" w:cs="Arial"/>
          <w:i w:val="0"/>
          <w:sz w:val="22"/>
          <w:szCs w:val="22"/>
        </w:rPr>
      </w:pPr>
      <w:r w:rsidRPr="00902424">
        <w:rPr>
          <w:rFonts w:ascii="Calibri" w:hAnsi="Calibri" w:cs="Arial"/>
          <w:i w:val="0"/>
          <w:sz w:val="22"/>
          <w:szCs w:val="22"/>
        </w:rPr>
        <w:t xml:space="preserve">De los </w:t>
      </w:r>
      <w:r w:rsidR="00A92DFB" w:rsidRPr="00902424">
        <w:rPr>
          <w:rFonts w:ascii="Calibri" w:hAnsi="Calibri" w:cs="Arial"/>
          <w:i w:val="0"/>
          <w:sz w:val="22"/>
          <w:szCs w:val="22"/>
        </w:rPr>
        <w:t xml:space="preserve">Trabajadores: </w:t>
      </w:r>
    </w:p>
    <w:p w14:paraId="01852163" w14:textId="77777777" w:rsidR="00A92DFB" w:rsidRPr="00902424" w:rsidRDefault="00A92DFB" w:rsidP="00902424">
      <w:pPr>
        <w:pStyle w:val="Ttulo2"/>
        <w:keepNext w:val="0"/>
        <w:numPr>
          <w:ilvl w:val="1"/>
          <w:numId w:val="0"/>
        </w:numPr>
        <w:spacing w:line="240" w:lineRule="auto"/>
        <w:ind w:firstLine="851"/>
        <w:jc w:val="both"/>
        <w:rPr>
          <w:rFonts w:ascii="Calibri" w:hAnsi="Calibri" w:cs="Arial"/>
          <w:b w:val="0"/>
          <w:i w:val="0"/>
          <w:sz w:val="22"/>
          <w:szCs w:val="22"/>
        </w:rPr>
      </w:pPr>
      <w:r w:rsidRPr="00902424">
        <w:rPr>
          <w:rFonts w:ascii="Calibri" w:hAnsi="Calibri" w:cs="Arial"/>
          <w:b w:val="0"/>
          <w:i w:val="0"/>
          <w:sz w:val="22"/>
          <w:szCs w:val="22"/>
        </w:rPr>
        <w:t xml:space="preserve">Cada trabajador en el desempeño de sus funciones deberá cumplir y respetar el presente                       instructivo como también obedecer instrucciones impartidas por la supervisión. </w:t>
      </w:r>
    </w:p>
    <w:p w14:paraId="6B5E8BC2" w14:textId="77777777" w:rsidR="00A92DFB" w:rsidRPr="00902424" w:rsidRDefault="00A92DFB" w:rsidP="00902424">
      <w:pPr>
        <w:pStyle w:val="Ttulo2"/>
        <w:keepNext w:val="0"/>
        <w:numPr>
          <w:ilvl w:val="1"/>
          <w:numId w:val="0"/>
        </w:numPr>
        <w:spacing w:line="240" w:lineRule="auto"/>
        <w:ind w:firstLine="851"/>
        <w:jc w:val="both"/>
        <w:rPr>
          <w:rFonts w:ascii="Calibri" w:hAnsi="Calibri" w:cs="Arial"/>
          <w:b w:val="0"/>
          <w:i w:val="0"/>
          <w:sz w:val="22"/>
          <w:szCs w:val="22"/>
        </w:rPr>
      </w:pPr>
      <w:r w:rsidRPr="00902424">
        <w:rPr>
          <w:rFonts w:ascii="Calibri" w:hAnsi="Calibri" w:cs="Arial"/>
          <w:b w:val="0"/>
          <w:i w:val="0"/>
          <w:sz w:val="22"/>
          <w:szCs w:val="22"/>
        </w:rPr>
        <w:t>Cumplir íntegramente las exigencias de este procedimiento.</w:t>
      </w:r>
    </w:p>
    <w:p w14:paraId="2524858B" w14:textId="77777777" w:rsidR="00A92DFB" w:rsidRPr="00902424" w:rsidRDefault="00A92DFB" w:rsidP="00902424">
      <w:pPr>
        <w:pStyle w:val="Ttulo2"/>
        <w:keepNext w:val="0"/>
        <w:numPr>
          <w:ilvl w:val="1"/>
          <w:numId w:val="0"/>
        </w:numPr>
        <w:spacing w:line="240" w:lineRule="auto"/>
        <w:ind w:firstLine="851"/>
        <w:jc w:val="both"/>
        <w:rPr>
          <w:rFonts w:ascii="Calibri" w:hAnsi="Calibri" w:cs="Arial"/>
          <w:b w:val="0"/>
          <w:i w:val="0"/>
          <w:sz w:val="22"/>
          <w:szCs w:val="22"/>
        </w:rPr>
      </w:pPr>
      <w:r w:rsidRPr="00902424">
        <w:rPr>
          <w:rFonts w:ascii="Calibri" w:hAnsi="Calibri" w:cs="Arial"/>
          <w:b w:val="0"/>
          <w:i w:val="0"/>
          <w:sz w:val="22"/>
          <w:szCs w:val="22"/>
        </w:rPr>
        <w:t>Participar activament</w:t>
      </w:r>
      <w:r w:rsidR="00123A22" w:rsidRPr="00902424">
        <w:rPr>
          <w:rFonts w:ascii="Calibri" w:hAnsi="Calibri" w:cs="Arial"/>
          <w:b w:val="0"/>
          <w:i w:val="0"/>
          <w:sz w:val="22"/>
          <w:szCs w:val="22"/>
        </w:rPr>
        <w:t>e de las reuniones de seguridad</w:t>
      </w:r>
    </w:p>
    <w:p w14:paraId="0523F274" w14:textId="77777777" w:rsidR="007923F9" w:rsidRPr="00902424" w:rsidRDefault="007923F9" w:rsidP="00902424">
      <w:pPr>
        <w:jc w:val="both"/>
        <w:rPr>
          <w:rFonts w:ascii="Calibri" w:hAnsi="Calibri"/>
          <w:lang w:val="es-ES" w:eastAsia="es-ES"/>
        </w:rPr>
      </w:pPr>
    </w:p>
    <w:p w14:paraId="4F18EE28" w14:textId="77777777" w:rsidR="00D53F16" w:rsidRPr="00902424" w:rsidRDefault="00D53F16" w:rsidP="00902424">
      <w:pPr>
        <w:pStyle w:val="Textoindependiente"/>
        <w:ind w:firstLine="851"/>
        <w:jc w:val="both"/>
        <w:rPr>
          <w:rFonts w:ascii="Calibri" w:hAnsi="Calibri" w:cs="Arial"/>
          <w:sz w:val="22"/>
          <w:szCs w:val="22"/>
        </w:rPr>
      </w:pPr>
    </w:p>
    <w:p w14:paraId="0A756035" w14:textId="77777777" w:rsidR="00D53F16" w:rsidRPr="00902424" w:rsidRDefault="00D53F16" w:rsidP="00902424">
      <w:pPr>
        <w:pStyle w:val="Prrafodelista"/>
        <w:numPr>
          <w:ilvl w:val="0"/>
          <w:numId w:val="29"/>
        </w:numPr>
        <w:ind w:left="0" w:firstLine="851"/>
        <w:jc w:val="both"/>
        <w:rPr>
          <w:rFonts w:ascii="Calibri" w:hAnsi="Calibri" w:cs="Arial"/>
          <w:b/>
        </w:rPr>
      </w:pPr>
      <w:r w:rsidRPr="00902424">
        <w:rPr>
          <w:rFonts w:ascii="Calibri" w:hAnsi="Calibri" w:cs="Arial"/>
          <w:b/>
        </w:rPr>
        <w:t>Aplicación Estándar</w:t>
      </w:r>
    </w:p>
    <w:p w14:paraId="53F88567" w14:textId="77777777" w:rsidR="008F041C" w:rsidRPr="00902424" w:rsidRDefault="008F041C" w:rsidP="00902424">
      <w:pPr>
        <w:pStyle w:val="Prrafodelista"/>
        <w:ind w:left="0" w:firstLine="851"/>
        <w:jc w:val="both"/>
        <w:rPr>
          <w:rFonts w:ascii="Calibri" w:hAnsi="Calibri" w:cs="Arial"/>
          <w:b/>
        </w:rPr>
      </w:pPr>
    </w:p>
    <w:p w14:paraId="0022AA72" w14:textId="77777777" w:rsidR="00123A22" w:rsidRPr="00902424" w:rsidRDefault="008A2080" w:rsidP="00902424">
      <w:pPr>
        <w:pStyle w:val="Sangra2detindependiente"/>
        <w:tabs>
          <w:tab w:val="left" w:pos="650"/>
        </w:tabs>
        <w:spacing w:line="276" w:lineRule="auto"/>
        <w:ind w:left="0" w:right="284" w:firstLine="851"/>
        <w:jc w:val="both"/>
        <w:outlineLvl w:val="0"/>
        <w:rPr>
          <w:rFonts w:ascii="Calibri" w:hAnsi="Calibri" w:cs="Arial"/>
          <w:bCs/>
        </w:rPr>
      </w:pPr>
      <w:r w:rsidRPr="00902424">
        <w:rPr>
          <w:rFonts w:ascii="Calibri" w:hAnsi="Calibri" w:cs="Arial"/>
          <w:b/>
        </w:rPr>
        <w:t>Estudio T</w:t>
      </w:r>
      <w:r w:rsidR="00123A22" w:rsidRPr="00902424">
        <w:rPr>
          <w:rFonts w:ascii="Calibri" w:hAnsi="Calibri" w:cs="Arial"/>
          <w:b/>
        </w:rPr>
        <w:t>écnico:</w:t>
      </w:r>
      <w:r w:rsidR="00123A22" w:rsidRPr="00902424">
        <w:rPr>
          <w:rFonts w:ascii="Calibri" w:hAnsi="Calibri" w:cs="Arial"/>
          <w:bCs/>
        </w:rPr>
        <w:t xml:space="preserve"> Estudiar y analizar características técnicas de los elementos a utilizar en la confección de la cubierta, conocer las propiedades y almacenamiento.</w:t>
      </w:r>
    </w:p>
    <w:p w14:paraId="4CF18BB7" w14:textId="77777777" w:rsidR="007923F9" w:rsidRDefault="007923F9" w:rsidP="00902424">
      <w:pPr>
        <w:pStyle w:val="Sangra2detindependiente"/>
        <w:tabs>
          <w:tab w:val="left" w:pos="650"/>
        </w:tabs>
        <w:spacing w:after="0" w:line="240" w:lineRule="auto"/>
        <w:ind w:left="0" w:firstLine="851"/>
        <w:jc w:val="both"/>
        <w:outlineLvl w:val="0"/>
        <w:rPr>
          <w:rFonts w:ascii="Calibri" w:hAnsi="Calibri" w:cs="Arial"/>
          <w:bCs/>
        </w:rPr>
      </w:pPr>
    </w:p>
    <w:p w14:paraId="6989BD14" w14:textId="77777777" w:rsidR="00902424" w:rsidRDefault="00902424" w:rsidP="00902424">
      <w:pPr>
        <w:pStyle w:val="Sangra2detindependiente"/>
        <w:tabs>
          <w:tab w:val="left" w:pos="650"/>
        </w:tabs>
        <w:spacing w:after="0" w:line="240" w:lineRule="auto"/>
        <w:ind w:left="0" w:firstLine="851"/>
        <w:jc w:val="both"/>
        <w:outlineLvl w:val="0"/>
        <w:rPr>
          <w:rFonts w:ascii="Calibri" w:hAnsi="Calibri" w:cs="Arial"/>
          <w:bCs/>
        </w:rPr>
      </w:pPr>
    </w:p>
    <w:p w14:paraId="64278912" w14:textId="77777777" w:rsidR="00902424" w:rsidRDefault="00902424" w:rsidP="00902424">
      <w:pPr>
        <w:pStyle w:val="Sangra2detindependiente"/>
        <w:tabs>
          <w:tab w:val="left" w:pos="650"/>
        </w:tabs>
        <w:spacing w:after="0" w:line="240" w:lineRule="auto"/>
        <w:ind w:left="0" w:firstLine="851"/>
        <w:jc w:val="both"/>
        <w:outlineLvl w:val="0"/>
        <w:rPr>
          <w:rFonts w:ascii="Calibri" w:hAnsi="Calibri" w:cs="Arial"/>
          <w:bCs/>
        </w:rPr>
      </w:pPr>
    </w:p>
    <w:p w14:paraId="5BC26B74" w14:textId="77777777" w:rsidR="00902424" w:rsidRDefault="00902424" w:rsidP="00902424">
      <w:pPr>
        <w:pStyle w:val="Sangra2detindependiente"/>
        <w:tabs>
          <w:tab w:val="left" w:pos="650"/>
        </w:tabs>
        <w:spacing w:after="0" w:line="240" w:lineRule="auto"/>
        <w:ind w:left="0" w:firstLine="851"/>
        <w:jc w:val="both"/>
        <w:outlineLvl w:val="0"/>
        <w:rPr>
          <w:rFonts w:ascii="Calibri" w:hAnsi="Calibri" w:cs="Arial"/>
          <w:bCs/>
        </w:rPr>
      </w:pPr>
    </w:p>
    <w:p w14:paraId="4CA11AE7" w14:textId="77777777" w:rsidR="00902424" w:rsidRPr="00902424" w:rsidRDefault="00902424" w:rsidP="00902424">
      <w:pPr>
        <w:pStyle w:val="Sangra2detindependiente"/>
        <w:tabs>
          <w:tab w:val="left" w:pos="650"/>
        </w:tabs>
        <w:spacing w:after="0" w:line="240" w:lineRule="auto"/>
        <w:ind w:left="0" w:firstLine="851"/>
        <w:jc w:val="both"/>
        <w:outlineLvl w:val="0"/>
        <w:rPr>
          <w:rFonts w:ascii="Calibri" w:hAnsi="Calibri" w:cs="Arial"/>
          <w:bCs/>
        </w:rPr>
      </w:pPr>
    </w:p>
    <w:p w14:paraId="5B9200FC" w14:textId="77777777" w:rsidR="00F85CF0" w:rsidRPr="00902424" w:rsidRDefault="00123A22" w:rsidP="00902424">
      <w:pPr>
        <w:pStyle w:val="Sangra2detindependiente"/>
        <w:tabs>
          <w:tab w:val="left" w:pos="650"/>
        </w:tabs>
        <w:ind w:left="0" w:right="284" w:firstLine="851"/>
        <w:jc w:val="both"/>
        <w:outlineLvl w:val="0"/>
        <w:rPr>
          <w:rFonts w:ascii="Calibri" w:hAnsi="Calibri" w:cs="Arial"/>
        </w:rPr>
      </w:pPr>
      <w:r w:rsidRPr="00902424">
        <w:rPr>
          <w:rFonts w:ascii="Calibri" w:hAnsi="Calibri" w:cs="Arial"/>
          <w:b/>
        </w:rPr>
        <w:lastRenderedPageBreak/>
        <w:t>Identificación de Zona</w:t>
      </w:r>
      <w:r w:rsidR="00B85AA2" w:rsidRPr="00902424">
        <w:rPr>
          <w:rFonts w:ascii="Calibri" w:hAnsi="Calibri" w:cs="Arial"/>
          <w:bCs/>
          <w:color w:val="0000FF"/>
        </w:rPr>
        <w:t xml:space="preserve"> </w:t>
      </w:r>
      <w:r w:rsidRPr="00902424">
        <w:rPr>
          <w:rFonts w:ascii="Calibri" w:hAnsi="Calibri" w:cs="Arial"/>
        </w:rPr>
        <w:t>Cubierta</w:t>
      </w:r>
      <w:r w:rsidR="007923F9" w:rsidRPr="00902424">
        <w:rPr>
          <w:rFonts w:ascii="Calibri" w:hAnsi="Calibri" w:cs="Arial"/>
        </w:rPr>
        <w:t xml:space="preserve"> del proyecto.</w:t>
      </w:r>
    </w:p>
    <w:p w14:paraId="0B3CA110" w14:textId="77777777" w:rsidR="007923F9" w:rsidRPr="00902424" w:rsidRDefault="007923F9" w:rsidP="00902424">
      <w:pPr>
        <w:pStyle w:val="Sangra2detindependiente"/>
        <w:tabs>
          <w:tab w:val="left" w:pos="650"/>
        </w:tabs>
        <w:ind w:left="0" w:right="284" w:firstLine="851"/>
        <w:jc w:val="both"/>
        <w:outlineLvl w:val="0"/>
        <w:rPr>
          <w:rFonts w:ascii="Calibri" w:hAnsi="Calibri" w:cs="Arial"/>
        </w:rPr>
      </w:pPr>
      <w:r w:rsidRPr="00902424">
        <w:rPr>
          <w:rFonts w:ascii="Calibri" w:hAnsi="Calibri" w:cs="Arial"/>
          <w:b/>
        </w:rPr>
        <w:t>Actividad a Realizar</w:t>
      </w:r>
      <w:r w:rsidRPr="00902424">
        <w:rPr>
          <w:rFonts w:ascii="Calibri" w:hAnsi="Calibri" w:cs="Arial"/>
        </w:rPr>
        <w:t>: Instalación de ductos de clima, instalación de parrillas, instalación de sellos u otro que se requiera en la zona de techumbres.</w:t>
      </w:r>
    </w:p>
    <w:p w14:paraId="2FFB8A4D" w14:textId="77777777" w:rsidR="00B85AA2" w:rsidRPr="00902424" w:rsidRDefault="00123A22" w:rsidP="00902424">
      <w:pPr>
        <w:pStyle w:val="Sangra2detindependiente"/>
        <w:numPr>
          <w:ilvl w:val="0"/>
          <w:numId w:val="31"/>
        </w:numPr>
        <w:tabs>
          <w:tab w:val="left" w:pos="709"/>
        </w:tabs>
        <w:ind w:right="284" w:firstLine="851"/>
        <w:jc w:val="both"/>
        <w:outlineLvl w:val="0"/>
        <w:rPr>
          <w:rFonts w:ascii="Calibri" w:hAnsi="Calibri" w:cs="Arial"/>
        </w:rPr>
      </w:pPr>
      <w:r w:rsidRPr="00902424">
        <w:rPr>
          <w:rFonts w:ascii="Calibri" w:hAnsi="Calibri" w:cs="Arial"/>
          <w:b/>
        </w:rPr>
        <w:t>Traslado y acopio</w:t>
      </w:r>
      <w:r w:rsidRPr="00902424">
        <w:rPr>
          <w:rFonts w:ascii="Calibri" w:hAnsi="Calibri" w:cs="Arial"/>
        </w:rPr>
        <w:t>.</w:t>
      </w:r>
    </w:p>
    <w:p w14:paraId="5FF57B3F" w14:textId="77777777" w:rsidR="00123A22" w:rsidRPr="00902424" w:rsidRDefault="00123A22"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La llegada de los materiales a la cubierta  debe ser coordinada entre Jefe de</w:t>
      </w:r>
      <w:r w:rsidR="002A69F1" w:rsidRPr="00902424">
        <w:rPr>
          <w:rFonts w:ascii="Calibri" w:hAnsi="Calibri" w:cs="Arial"/>
        </w:rPr>
        <w:t xml:space="preserve"> obra</w:t>
      </w:r>
      <w:r w:rsidRPr="00902424">
        <w:rPr>
          <w:rFonts w:ascii="Calibri" w:hAnsi="Calibri" w:cs="Arial"/>
        </w:rPr>
        <w:t xml:space="preserve"> del área, Jefe de bodega y proveedor, a fin de recibir y trasladar directamente a lugares de acopio definitivos donde serán instalados. </w:t>
      </w:r>
    </w:p>
    <w:p w14:paraId="67860078" w14:textId="77777777" w:rsidR="00123A22" w:rsidRPr="00902424" w:rsidRDefault="007923F9" w:rsidP="00902424">
      <w:pPr>
        <w:pStyle w:val="Sangra2detindependiente"/>
        <w:numPr>
          <w:ilvl w:val="0"/>
          <w:numId w:val="42"/>
        </w:numPr>
        <w:tabs>
          <w:tab w:val="left" w:pos="0"/>
        </w:tabs>
        <w:spacing w:line="276" w:lineRule="auto"/>
        <w:ind w:left="284" w:right="284" w:firstLine="851"/>
        <w:jc w:val="both"/>
        <w:outlineLvl w:val="0"/>
        <w:rPr>
          <w:rFonts w:ascii="Calibri" w:hAnsi="Calibri" w:cs="Arial"/>
        </w:rPr>
      </w:pPr>
      <w:r w:rsidRPr="00902424">
        <w:rPr>
          <w:rFonts w:ascii="Calibri" w:hAnsi="Calibri" w:cs="Arial"/>
        </w:rPr>
        <w:t xml:space="preserve">Los materiales se acopiaran en la techumbre mediante izaje con maquinarias destinadas para este propósito, grúas torre, camión grúa, </w:t>
      </w:r>
      <w:r w:rsidR="00902424" w:rsidRPr="00902424">
        <w:rPr>
          <w:rFonts w:ascii="Calibri" w:hAnsi="Calibri" w:cs="Arial"/>
        </w:rPr>
        <w:t>grúas</w:t>
      </w:r>
      <w:r w:rsidRPr="00902424">
        <w:rPr>
          <w:rFonts w:ascii="Calibri" w:hAnsi="Calibri" w:cs="Arial"/>
        </w:rPr>
        <w:t xml:space="preserve"> móviles, etc.  En caso de ser necesario realizar el izaje de los materiales o materias primas de manera manual, estos serán enganchados de tal manera que sea imposible la caída de objetos a distinto nivel, con cables, cuerdas, eslingas o materiales en buen estado, libre de nudos o añadiduras.</w:t>
      </w:r>
    </w:p>
    <w:p w14:paraId="1ACCDA9B" w14:textId="77777777" w:rsidR="007923F9" w:rsidRPr="00902424" w:rsidRDefault="007923F9" w:rsidP="00902424">
      <w:pPr>
        <w:pStyle w:val="Sangra2detindependiente"/>
        <w:numPr>
          <w:ilvl w:val="0"/>
          <w:numId w:val="42"/>
        </w:numPr>
        <w:tabs>
          <w:tab w:val="left" w:pos="0"/>
        </w:tabs>
        <w:spacing w:line="276" w:lineRule="auto"/>
        <w:ind w:left="284" w:right="284" w:firstLine="851"/>
        <w:jc w:val="both"/>
        <w:outlineLvl w:val="0"/>
        <w:rPr>
          <w:rFonts w:ascii="Calibri" w:hAnsi="Calibri" w:cs="Arial"/>
        </w:rPr>
      </w:pPr>
      <w:r w:rsidRPr="00902424">
        <w:rPr>
          <w:rFonts w:ascii="Calibri" w:hAnsi="Calibri" w:cs="Arial"/>
        </w:rPr>
        <w:t xml:space="preserve">El personal que trabaje en las tareas de </w:t>
      </w:r>
    </w:p>
    <w:p w14:paraId="3FEB2C13" w14:textId="77777777" w:rsidR="00F02ED0" w:rsidRPr="00902424" w:rsidRDefault="00F02ED0" w:rsidP="00902424">
      <w:pPr>
        <w:pStyle w:val="Sangra2detindependiente"/>
        <w:tabs>
          <w:tab w:val="left" w:pos="0"/>
        </w:tabs>
        <w:spacing w:line="276" w:lineRule="auto"/>
        <w:ind w:left="284" w:right="284" w:firstLine="851"/>
        <w:jc w:val="both"/>
        <w:outlineLvl w:val="0"/>
        <w:rPr>
          <w:rFonts w:ascii="Calibri" w:hAnsi="Calibri" w:cs="Arial"/>
        </w:rPr>
      </w:pPr>
    </w:p>
    <w:p w14:paraId="3C069E7C" w14:textId="77777777" w:rsidR="00123A22" w:rsidRPr="00902424" w:rsidRDefault="00123A22" w:rsidP="00902424">
      <w:pPr>
        <w:pStyle w:val="Sangra2detindependiente"/>
        <w:numPr>
          <w:ilvl w:val="0"/>
          <w:numId w:val="31"/>
        </w:numPr>
        <w:tabs>
          <w:tab w:val="left" w:pos="284"/>
        </w:tabs>
        <w:spacing w:after="0" w:line="240" w:lineRule="auto"/>
        <w:ind w:right="284" w:firstLine="851"/>
        <w:jc w:val="both"/>
        <w:outlineLvl w:val="0"/>
        <w:rPr>
          <w:rFonts w:ascii="Calibri" w:hAnsi="Calibri" w:cs="Arial"/>
          <w:b/>
        </w:rPr>
      </w:pPr>
      <w:r w:rsidRPr="00902424">
        <w:rPr>
          <w:rFonts w:ascii="Calibri" w:hAnsi="Calibri" w:cs="Arial"/>
          <w:b/>
        </w:rPr>
        <w:t>Preparación de sector previo a la instalación.</w:t>
      </w:r>
    </w:p>
    <w:p w14:paraId="64FABCC2" w14:textId="77777777" w:rsidR="00123A22" w:rsidRPr="00902424" w:rsidRDefault="00123A22" w:rsidP="00902424">
      <w:pPr>
        <w:pStyle w:val="Sangra2detindependiente"/>
        <w:tabs>
          <w:tab w:val="left" w:pos="284"/>
        </w:tabs>
        <w:ind w:left="0" w:right="284" w:firstLine="851"/>
        <w:jc w:val="both"/>
        <w:outlineLvl w:val="0"/>
        <w:rPr>
          <w:rFonts w:ascii="Calibri" w:hAnsi="Calibri"/>
        </w:rPr>
      </w:pPr>
    </w:p>
    <w:p w14:paraId="022843C9" w14:textId="77777777" w:rsidR="00E26EAD" w:rsidRPr="00902424" w:rsidRDefault="00123A22"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La superficie de trabajo del sector a instalar cubierta debe cumplir con los requisitos necesarios para el correcto uso del arnés, para esto se instalará una piola de acero de ½” la cual será enganchada a puntos sólidos de la estructura</w:t>
      </w:r>
      <w:r w:rsidR="00E26EAD" w:rsidRPr="00902424">
        <w:rPr>
          <w:rFonts w:ascii="Calibri" w:hAnsi="Calibri" w:cs="Arial"/>
        </w:rPr>
        <w:t xml:space="preserve">.  </w:t>
      </w:r>
    </w:p>
    <w:p w14:paraId="5DBD194F" w14:textId="77777777" w:rsidR="00E26EAD" w:rsidRPr="00902424" w:rsidRDefault="00E26EAD"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 xml:space="preserve">Todos los trabajadores que realicen trabajos en cubierta deberán ascender a través de la escala “Gatera”, para lo cual contaran con </w:t>
      </w:r>
      <w:r w:rsidR="00902424" w:rsidRPr="00902424">
        <w:rPr>
          <w:rFonts w:ascii="Calibri" w:hAnsi="Calibri" w:cs="Arial"/>
        </w:rPr>
        <w:t>arnés</w:t>
      </w:r>
      <w:r w:rsidRPr="00902424">
        <w:rPr>
          <w:rFonts w:ascii="Calibri" w:hAnsi="Calibri" w:cs="Arial"/>
        </w:rPr>
        <w:t xml:space="preserve"> y doble cola de vida, ascendiendo siempre enganchado a la estructura soportante.</w:t>
      </w:r>
    </w:p>
    <w:p w14:paraId="3A80DABF" w14:textId="77777777" w:rsidR="00E26EAD" w:rsidRPr="00902424" w:rsidRDefault="00E26EAD"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El Jefe de obra supervigilara el orden aseo y la instalación de cuerdas de vida seguras.</w:t>
      </w:r>
    </w:p>
    <w:p w14:paraId="7C54A334" w14:textId="77777777" w:rsidR="00123A22" w:rsidRPr="00902424" w:rsidRDefault="00123A22"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 xml:space="preserve">En superficies de trabajo con </w:t>
      </w:r>
      <w:r w:rsidR="00902424" w:rsidRPr="00902424">
        <w:rPr>
          <w:rFonts w:ascii="Calibri" w:hAnsi="Calibri" w:cs="Arial"/>
        </w:rPr>
        <w:t>tránsito</w:t>
      </w:r>
      <w:r w:rsidRPr="00902424">
        <w:rPr>
          <w:rFonts w:ascii="Calibri" w:hAnsi="Calibri" w:cs="Arial"/>
        </w:rPr>
        <w:t xml:space="preserve"> de personal de otras especialidades, las zonas con vanos deben ser protegidas y señalizadas</w:t>
      </w:r>
      <w:r w:rsidR="00F02ED0" w:rsidRPr="00902424">
        <w:rPr>
          <w:rFonts w:ascii="Calibri" w:hAnsi="Calibri" w:cs="Arial"/>
        </w:rPr>
        <w:t>.</w:t>
      </w:r>
    </w:p>
    <w:p w14:paraId="56060F94" w14:textId="77777777" w:rsidR="00123A22" w:rsidRPr="00902424" w:rsidRDefault="00123A22"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 xml:space="preserve">El perímetro del sector a instalar cubierta debe ser cercado y señalizado para evitar el </w:t>
      </w:r>
      <w:r w:rsidR="00F02ED0" w:rsidRPr="00902424">
        <w:rPr>
          <w:rFonts w:ascii="Calibri" w:hAnsi="Calibri" w:cs="Arial"/>
        </w:rPr>
        <w:t>tránsito</w:t>
      </w:r>
      <w:r w:rsidRPr="00902424">
        <w:rPr>
          <w:rFonts w:ascii="Calibri" w:hAnsi="Calibri" w:cs="Arial"/>
        </w:rPr>
        <w:t xml:space="preserve"> de personas que no estén involucradas en la actividad, tanto en el nivel de cubierta como en niveles inferiores por la posible caída de materiales.</w:t>
      </w:r>
    </w:p>
    <w:p w14:paraId="41908D30" w14:textId="77777777" w:rsidR="00123A22" w:rsidRDefault="00123A22"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lastRenderedPageBreak/>
        <w:t>Diariamente se revisarán los cierres perimetrales de señalización y de protección, debiendo la supervisión del área mantener condiciones de orden y aseo correctas para el normal desarrollo de las faenas.</w:t>
      </w:r>
    </w:p>
    <w:p w14:paraId="61853DE8" w14:textId="77777777" w:rsidR="00123A22" w:rsidRPr="00902424" w:rsidRDefault="00123A22"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Se controlarán cada uno de los equipos eléctricos que participen en la faena.</w:t>
      </w:r>
    </w:p>
    <w:p w14:paraId="4FA4D475" w14:textId="77777777" w:rsidR="00123A22" w:rsidRPr="00902424" w:rsidRDefault="00123A22" w:rsidP="00902424">
      <w:pPr>
        <w:pStyle w:val="Sangra2detindependiente"/>
        <w:numPr>
          <w:ilvl w:val="0"/>
          <w:numId w:val="43"/>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En caso que se requiera algún trabajo de Llama Abierta, tendrá que solicitar el perm</w:t>
      </w:r>
      <w:r w:rsidR="00F02ED0" w:rsidRPr="00902424">
        <w:rPr>
          <w:rFonts w:ascii="Calibri" w:hAnsi="Calibri" w:cs="Arial"/>
        </w:rPr>
        <w:t xml:space="preserve">iso correspondiente </w:t>
      </w:r>
      <w:r w:rsidRPr="00902424">
        <w:rPr>
          <w:rFonts w:ascii="Calibri" w:hAnsi="Calibri" w:cs="Arial"/>
        </w:rPr>
        <w:t xml:space="preserve">con frecuencia </w:t>
      </w:r>
      <w:r w:rsidR="00F02ED0" w:rsidRPr="00902424">
        <w:rPr>
          <w:rFonts w:ascii="Calibri" w:hAnsi="Calibri" w:cs="Arial"/>
        </w:rPr>
        <w:t>diario</w:t>
      </w:r>
      <w:r w:rsidRPr="00902424">
        <w:rPr>
          <w:rFonts w:ascii="Calibri" w:hAnsi="Calibri" w:cs="Arial"/>
        </w:rPr>
        <w:t xml:space="preserve"> en caso de generar soldaduras, uso de esmeril, etc.</w:t>
      </w:r>
    </w:p>
    <w:p w14:paraId="01776AEB" w14:textId="77777777" w:rsidR="00123A22" w:rsidRPr="00902424" w:rsidRDefault="00123A22" w:rsidP="00902424">
      <w:pPr>
        <w:pStyle w:val="Sangra2detindependiente"/>
        <w:numPr>
          <w:ilvl w:val="0"/>
          <w:numId w:val="44"/>
        </w:numPr>
        <w:tabs>
          <w:tab w:val="left" w:pos="650"/>
        </w:tabs>
        <w:spacing w:line="276" w:lineRule="auto"/>
        <w:ind w:left="284" w:right="284" w:firstLine="851"/>
        <w:jc w:val="both"/>
        <w:outlineLvl w:val="0"/>
        <w:rPr>
          <w:rFonts w:ascii="Calibri" w:hAnsi="Calibri" w:cs="Arial"/>
        </w:rPr>
      </w:pPr>
      <w:r w:rsidRPr="00902424">
        <w:rPr>
          <w:rFonts w:ascii="Calibri" w:hAnsi="Calibri" w:cs="Arial"/>
        </w:rPr>
        <w:t>Se instalarán líneas de vida por cada extremo de la cubierta (ejes longitudinales), sobre la viga puntal perimetral, adicionalmente se instalará una línea de vida de acuerdo al avance de la instalación de cubierta, siendo responsabilidad del supervisor velar por el correcto uso de la línea de vida de sus trabajadores. Todo personal debe usar permanentemente el cinturón de seguridad tipo arnés, manteniéndose siempre y en todo momento amarrado a la cuerda de vida.</w:t>
      </w:r>
    </w:p>
    <w:p w14:paraId="5D4D67C0" w14:textId="77777777" w:rsidR="00123A22" w:rsidRPr="00902424" w:rsidRDefault="00123A22" w:rsidP="00902424">
      <w:pPr>
        <w:pStyle w:val="Sangra2detindependiente"/>
        <w:numPr>
          <w:ilvl w:val="0"/>
          <w:numId w:val="44"/>
        </w:numPr>
        <w:tabs>
          <w:tab w:val="left" w:pos="284"/>
        </w:tabs>
        <w:spacing w:line="276" w:lineRule="auto"/>
        <w:ind w:left="284" w:right="284" w:firstLine="851"/>
        <w:jc w:val="both"/>
        <w:outlineLvl w:val="0"/>
        <w:rPr>
          <w:rFonts w:ascii="Calibri" w:hAnsi="Calibri" w:cs="Arial"/>
        </w:rPr>
      </w:pPr>
      <w:r w:rsidRPr="00902424">
        <w:rPr>
          <w:rFonts w:ascii="Calibri" w:hAnsi="Calibri" w:cs="Arial"/>
        </w:rPr>
        <w:t xml:space="preserve">El supervisor </w:t>
      </w:r>
      <w:r w:rsidR="00901E8F" w:rsidRPr="00902424">
        <w:rPr>
          <w:rFonts w:ascii="Calibri" w:hAnsi="Calibri" w:cs="Arial"/>
        </w:rPr>
        <w:t xml:space="preserve">del área o de la especialidad </w:t>
      </w:r>
      <w:r w:rsidRPr="00902424">
        <w:rPr>
          <w:rFonts w:ascii="Calibri" w:hAnsi="Calibri" w:cs="Arial"/>
        </w:rPr>
        <w:t>proyectará el avance del día, debiendo dejar antes del término de la jornada las condiciones de protección pre</w:t>
      </w:r>
      <w:r w:rsidR="00901E8F" w:rsidRPr="00902424">
        <w:rPr>
          <w:rFonts w:ascii="Calibri" w:hAnsi="Calibri" w:cs="Arial"/>
        </w:rPr>
        <w:t>-</w:t>
      </w:r>
      <w:r w:rsidRPr="00902424">
        <w:rPr>
          <w:rFonts w:ascii="Calibri" w:hAnsi="Calibri" w:cs="Arial"/>
        </w:rPr>
        <w:t>establecidas anteriormente.</w:t>
      </w:r>
    </w:p>
    <w:p w14:paraId="7D921B4C" w14:textId="77777777" w:rsidR="00123A22" w:rsidRPr="00902424" w:rsidRDefault="00123A22" w:rsidP="00902424">
      <w:pPr>
        <w:pStyle w:val="Sangra2detindependiente"/>
        <w:numPr>
          <w:ilvl w:val="0"/>
          <w:numId w:val="45"/>
        </w:numPr>
        <w:tabs>
          <w:tab w:val="left" w:pos="650"/>
        </w:tabs>
        <w:spacing w:line="276" w:lineRule="auto"/>
        <w:ind w:left="284" w:right="284" w:firstLine="851"/>
        <w:jc w:val="both"/>
        <w:outlineLvl w:val="0"/>
        <w:rPr>
          <w:rFonts w:ascii="Calibri" w:hAnsi="Calibri" w:cs="Arial"/>
          <w:bCs/>
        </w:rPr>
      </w:pPr>
      <w:r w:rsidRPr="00902424">
        <w:rPr>
          <w:rFonts w:ascii="Calibri" w:hAnsi="Calibri" w:cs="Arial"/>
          <w:bCs/>
        </w:rPr>
        <w:t>Los cortes a elementos metálicos deberán ser dirigidos a un biombo de protección de 3 caras, evitando la proyección de partículas al resto de trabajadores y protegiendo el galvanizado de las planchas de la cubierta.</w:t>
      </w:r>
    </w:p>
    <w:p w14:paraId="692E2326" w14:textId="77777777" w:rsidR="00123A22" w:rsidRPr="00902424" w:rsidRDefault="00123A22" w:rsidP="00902424">
      <w:pPr>
        <w:pStyle w:val="Sangra2detindependiente"/>
        <w:numPr>
          <w:ilvl w:val="0"/>
          <w:numId w:val="45"/>
        </w:numPr>
        <w:tabs>
          <w:tab w:val="left" w:pos="650"/>
        </w:tabs>
        <w:spacing w:line="276" w:lineRule="auto"/>
        <w:ind w:left="284" w:right="284" w:firstLine="851"/>
        <w:jc w:val="both"/>
        <w:outlineLvl w:val="0"/>
        <w:rPr>
          <w:rFonts w:ascii="Calibri" w:hAnsi="Calibri" w:cs="Arial"/>
          <w:bCs/>
        </w:rPr>
      </w:pPr>
      <w:r w:rsidRPr="00902424">
        <w:rPr>
          <w:rFonts w:ascii="Calibri" w:hAnsi="Calibri" w:cs="Arial"/>
          <w:bCs/>
        </w:rPr>
        <w:t>Se ocupará el sector asignado por el supervisor para la preparación del material.</w:t>
      </w:r>
    </w:p>
    <w:p w14:paraId="2A07626A" w14:textId="77777777" w:rsidR="00123A22" w:rsidRPr="00902424" w:rsidRDefault="00123A22" w:rsidP="00902424">
      <w:pPr>
        <w:pStyle w:val="Sangra2detindependiente"/>
        <w:numPr>
          <w:ilvl w:val="0"/>
          <w:numId w:val="45"/>
        </w:numPr>
        <w:tabs>
          <w:tab w:val="left" w:pos="650"/>
        </w:tabs>
        <w:spacing w:line="276" w:lineRule="auto"/>
        <w:ind w:left="284" w:right="284" w:firstLine="851"/>
        <w:jc w:val="both"/>
        <w:outlineLvl w:val="0"/>
        <w:rPr>
          <w:rFonts w:ascii="Calibri" w:hAnsi="Calibri" w:cs="Arial"/>
          <w:bCs/>
        </w:rPr>
      </w:pPr>
      <w:r w:rsidRPr="00902424">
        <w:rPr>
          <w:rFonts w:ascii="Calibri" w:hAnsi="Calibri" w:cs="Arial"/>
          <w:bCs/>
        </w:rPr>
        <w:t>Con relación a la alimentación de electricidad del equipo deberá instalarse en forma área libre del paso de equipos y de maquinaria pesada pueda transitar sobre estos, las conexiones  serán normada con enchufes industriales tipo legrad.</w:t>
      </w:r>
      <w:r w:rsidRPr="00902424">
        <w:rPr>
          <w:rFonts w:ascii="Calibri" w:hAnsi="Calibri"/>
          <w:b/>
        </w:rPr>
        <w:tab/>
      </w:r>
    </w:p>
    <w:p w14:paraId="78574EC7" w14:textId="77777777" w:rsidR="00123A22" w:rsidRPr="00902424" w:rsidRDefault="00123A22" w:rsidP="00902424">
      <w:pPr>
        <w:pStyle w:val="Prrafodelista"/>
        <w:numPr>
          <w:ilvl w:val="0"/>
          <w:numId w:val="46"/>
        </w:numPr>
        <w:ind w:left="284" w:firstLine="851"/>
        <w:jc w:val="both"/>
        <w:rPr>
          <w:rFonts w:ascii="Calibri" w:hAnsi="Calibri" w:cs="Arial"/>
        </w:rPr>
      </w:pPr>
      <w:r w:rsidRPr="00902424">
        <w:rPr>
          <w:rFonts w:ascii="Calibri" w:hAnsi="Calibri" w:cs="Arial"/>
        </w:rPr>
        <w:t>El acopio de despuntes y retazos de paneles deberán ser retirados inmediatamente desde la cubierta y mantenerse ordenada a fin de evitar desorden y caída de material.</w:t>
      </w:r>
    </w:p>
    <w:p w14:paraId="48761311" w14:textId="77777777" w:rsidR="003E0A28" w:rsidRPr="00902424" w:rsidRDefault="003E0A28" w:rsidP="00902424">
      <w:pPr>
        <w:pStyle w:val="Prrafodelista"/>
        <w:ind w:left="284" w:firstLine="851"/>
        <w:jc w:val="both"/>
        <w:rPr>
          <w:rFonts w:ascii="Calibri" w:hAnsi="Calibri" w:cs="Arial"/>
        </w:rPr>
      </w:pPr>
    </w:p>
    <w:p w14:paraId="74C646DE" w14:textId="77777777" w:rsidR="00830617" w:rsidRPr="00902424" w:rsidRDefault="00123A22" w:rsidP="00902424">
      <w:pPr>
        <w:pStyle w:val="Prrafodelista"/>
        <w:numPr>
          <w:ilvl w:val="0"/>
          <w:numId w:val="46"/>
        </w:numPr>
        <w:ind w:left="284" w:firstLine="851"/>
        <w:jc w:val="both"/>
        <w:rPr>
          <w:rFonts w:ascii="Calibri" w:hAnsi="Calibri" w:cs="Arial"/>
        </w:rPr>
      </w:pPr>
      <w:r w:rsidRPr="00902424">
        <w:rPr>
          <w:rFonts w:ascii="Calibri" w:hAnsi="Calibri" w:cs="Arial"/>
        </w:rPr>
        <w:t>Se debe controlar el efecto del viento. Donde se deberán asegurar los paneles</w:t>
      </w:r>
      <w:r w:rsidR="00DB1A03" w:rsidRPr="00902424">
        <w:rPr>
          <w:rFonts w:ascii="Calibri" w:hAnsi="Calibri" w:cs="Arial"/>
        </w:rPr>
        <w:t>, equipos</w:t>
      </w:r>
      <w:r w:rsidRPr="00902424">
        <w:rPr>
          <w:rFonts w:ascii="Calibri" w:hAnsi="Calibri" w:cs="Arial"/>
        </w:rPr>
        <w:t xml:space="preserve"> y materiales que queden acopiados en cubierta, especialmente al término de las jornadas.</w:t>
      </w:r>
    </w:p>
    <w:p w14:paraId="7599AEBA" w14:textId="77777777" w:rsidR="00830617" w:rsidRPr="00902424" w:rsidRDefault="00830617" w:rsidP="00902424">
      <w:pPr>
        <w:pStyle w:val="Prrafodelista"/>
        <w:ind w:firstLine="851"/>
        <w:jc w:val="both"/>
        <w:rPr>
          <w:rFonts w:ascii="Calibri" w:hAnsi="Calibri" w:cs="Arial"/>
        </w:rPr>
      </w:pPr>
    </w:p>
    <w:p w14:paraId="23D10DFB" w14:textId="77777777" w:rsidR="00830617" w:rsidRPr="00902424" w:rsidRDefault="00830617" w:rsidP="00902424">
      <w:pPr>
        <w:pStyle w:val="Prrafodelista"/>
        <w:ind w:left="284" w:firstLine="851"/>
        <w:jc w:val="both"/>
        <w:rPr>
          <w:rFonts w:ascii="Calibri" w:hAnsi="Calibri" w:cs="Arial"/>
        </w:rPr>
      </w:pPr>
    </w:p>
    <w:p w14:paraId="26122C21" w14:textId="77777777" w:rsidR="00123A22" w:rsidRPr="00902424" w:rsidRDefault="00123A22" w:rsidP="00902424">
      <w:pPr>
        <w:pStyle w:val="Prrafodelista"/>
        <w:numPr>
          <w:ilvl w:val="0"/>
          <w:numId w:val="47"/>
        </w:numPr>
        <w:ind w:left="284" w:firstLine="851"/>
        <w:jc w:val="both"/>
        <w:rPr>
          <w:rFonts w:ascii="Calibri" w:hAnsi="Calibri" w:cs="Arial"/>
        </w:rPr>
      </w:pPr>
      <w:r w:rsidRPr="00902424">
        <w:rPr>
          <w:rFonts w:ascii="Calibri" w:hAnsi="Calibri" w:cs="Arial"/>
        </w:rPr>
        <w:t xml:space="preserve">Para el izaje </w:t>
      </w:r>
      <w:r w:rsidR="00DB1A03" w:rsidRPr="00902424">
        <w:rPr>
          <w:rFonts w:ascii="Calibri" w:hAnsi="Calibri" w:cs="Arial"/>
        </w:rPr>
        <w:t xml:space="preserve">equipos se contara con camión </w:t>
      </w:r>
      <w:proofErr w:type="spellStart"/>
      <w:r w:rsidR="00DB1A03" w:rsidRPr="00902424">
        <w:rPr>
          <w:rFonts w:ascii="Calibri" w:hAnsi="Calibri" w:cs="Arial"/>
        </w:rPr>
        <w:t>grua</w:t>
      </w:r>
      <w:proofErr w:type="spellEnd"/>
      <w:r w:rsidR="00DB1A03" w:rsidRPr="00902424">
        <w:rPr>
          <w:rFonts w:ascii="Calibri" w:hAnsi="Calibri" w:cs="Arial"/>
        </w:rPr>
        <w:t>.  S</w:t>
      </w:r>
      <w:r w:rsidRPr="00902424">
        <w:rPr>
          <w:rFonts w:ascii="Calibri" w:hAnsi="Calibri" w:cs="Arial"/>
        </w:rPr>
        <w:t xml:space="preserve">e deberá coordinar con jefe de terreno para cerrar sectores de accesos a personal no involucrado, estos cierres podrán ser con cinta de peligro, conos o barandillas. En caso de requerir izar materiales menores hacia la cubierta se deberán subir por medio de cuerdas en sectores que deben ser señalizados, se deben tomar todas la precauciones para no dañar personas ni materiales. </w:t>
      </w:r>
    </w:p>
    <w:p w14:paraId="2233AE94" w14:textId="77777777" w:rsidR="003C7177" w:rsidRPr="00902424" w:rsidRDefault="003C7177" w:rsidP="00902424">
      <w:pPr>
        <w:pStyle w:val="Prrafodelista"/>
        <w:ind w:left="284" w:firstLine="851"/>
        <w:jc w:val="both"/>
        <w:rPr>
          <w:rFonts w:ascii="Calibri" w:hAnsi="Calibri" w:cs="Arial"/>
        </w:rPr>
      </w:pPr>
    </w:p>
    <w:p w14:paraId="33BD2D45" w14:textId="77777777" w:rsidR="00123A22" w:rsidRPr="00902424" w:rsidRDefault="00DB1A03" w:rsidP="00902424">
      <w:pPr>
        <w:pStyle w:val="Prrafodelista"/>
        <w:numPr>
          <w:ilvl w:val="0"/>
          <w:numId w:val="48"/>
        </w:numPr>
        <w:ind w:left="284" w:firstLine="851"/>
        <w:jc w:val="both"/>
        <w:rPr>
          <w:rFonts w:ascii="Calibri" w:hAnsi="Calibri" w:cs="Arial"/>
        </w:rPr>
      </w:pPr>
      <w:r w:rsidRPr="00902424">
        <w:rPr>
          <w:rFonts w:ascii="Calibri" w:hAnsi="Calibri" w:cs="Arial"/>
        </w:rPr>
        <w:lastRenderedPageBreak/>
        <w:t xml:space="preserve">El traslado de materiales sobre </w:t>
      </w:r>
      <w:r w:rsidR="00123A22" w:rsidRPr="00902424">
        <w:rPr>
          <w:rFonts w:ascii="Calibri" w:hAnsi="Calibri" w:cs="Arial"/>
        </w:rPr>
        <w:t>la cubierta</w:t>
      </w:r>
      <w:r w:rsidRPr="00902424">
        <w:rPr>
          <w:rFonts w:ascii="Calibri" w:hAnsi="Calibri" w:cs="Arial"/>
        </w:rPr>
        <w:t>,</w:t>
      </w:r>
      <w:r w:rsidR="00123A22" w:rsidRPr="00902424">
        <w:rPr>
          <w:rFonts w:ascii="Calibri" w:hAnsi="Calibri" w:cs="Arial"/>
        </w:rPr>
        <w:t xml:space="preserve"> se debe hacer de forma planificada y ordenada, con la cantidad de personal suficiente para evitar sobreesfuerzos y riesgos. En caso de viento se deberán suspender los trabajos en cubierta.</w:t>
      </w:r>
    </w:p>
    <w:p w14:paraId="7B7E912C" w14:textId="77777777" w:rsidR="00123A22" w:rsidRPr="00902424" w:rsidRDefault="00123A22" w:rsidP="00902424">
      <w:pPr>
        <w:pStyle w:val="Prrafodelista"/>
        <w:ind w:left="1135"/>
        <w:jc w:val="both"/>
        <w:rPr>
          <w:rFonts w:ascii="Calibri" w:hAnsi="Calibri" w:cs="Arial"/>
        </w:rPr>
      </w:pPr>
    </w:p>
    <w:p w14:paraId="41942E69" w14:textId="77777777" w:rsidR="003C7177" w:rsidRPr="00902424" w:rsidRDefault="003C7177" w:rsidP="00902424">
      <w:pPr>
        <w:pStyle w:val="Prrafodelista"/>
        <w:ind w:left="284" w:firstLine="851"/>
        <w:jc w:val="both"/>
        <w:rPr>
          <w:rFonts w:ascii="Calibri" w:hAnsi="Calibri" w:cs="Arial"/>
        </w:rPr>
      </w:pPr>
    </w:p>
    <w:p w14:paraId="6CC53B7F" w14:textId="77777777" w:rsidR="00DB1A03" w:rsidRPr="00902424" w:rsidRDefault="00DB1A03" w:rsidP="00902424">
      <w:pPr>
        <w:pStyle w:val="Prrafodelista"/>
        <w:ind w:left="284" w:firstLine="851"/>
        <w:jc w:val="both"/>
        <w:rPr>
          <w:rFonts w:ascii="Calibri" w:hAnsi="Calibri" w:cs="Arial"/>
        </w:rPr>
      </w:pPr>
    </w:p>
    <w:p w14:paraId="658870AB" w14:textId="77777777" w:rsidR="003C7177" w:rsidRPr="00902424" w:rsidRDefault="003C7177" w:rsidP="00902424">
      <w:pPr>
        <w:pStyle w:val="Sangra2detindependiente"/>
        <w:numPr>
          <w:ilvl w:val="0"/>
          <w:numId w:val="31"/>
        </w:numPr>
        <w:spacing w:after="0" w:line="240" w:lineRule="auto"/>
        <w:ind w:left="567" w:right="284" w:firstLine="851"/>
        <w:jc w:val="both"/>
        <w:outlineLvl w:val="0"/>
        <w:rPr>
          <w:rFonts w:ascii="Calibri" w:hAnsi="Calibri" w:cs="Arial"/>
          <w:b/>
        </w:rPr>
      </w:pPr>
      <w:r w:rsidRPr="00902424">
        <w:rPr>
          <w:rFonts w:ascii="Calibri" w:hAnsi="Calibri" w:cs="Arial"/>
          <w:b/>
          <w:bCs/>
          <w:color w:val="0E0E0E"/>
        </w:rPr>
        <w:t>Restricciones</w:t>
      </w:r>
      <w:r w:rsidRPr="00902424">
        <w:rPr>
          <w:rFonts w:ascii="Calibri" w:hAnsi="Calibri" w:cs="Arial"/>
        </w:rPr>
        <w:t xml:space="preserve"> </w:t>
      </w:r>
    </w:p>
    <w:p w14:paraId="3E5741F0" w14:textId="77777777" w:rsidR="003C7177" w:rsidRPr="00902424" w:rsidRDefault="003C7177" w:rsidP="00902424">
      <w:pPr>
        <w:pStyle w:val="Sangra2detindependiente"/>
        <w:spacing w:after="0" w:line="240" w:lineRule="auto"/>
        <w:ind w:left="567" w:right="284" w:firstLine="851"/>
        <w:jc w:val="both"/>
        <w:outlineLvl w:val="0"/>
        <w:rPr>
          <w:rFonts w:ascii="Calibri" w:hAnsi="Calibri" w:cs="Arial"/>
          <w:b/>
        </w:rPr>
      </w:pPr>
    </w:p>
    <w:p w14:paraId="34896AA8" w14:textId="77777777" w:rsidR="00123A22" w:rsidRPr="00902424" w:rsidRDefault="00123A22" w:rsidP="00902424">
      <w:pPr>
        <w:pStyle w:val="Sangra2detindependiente"/>
        <w:numPr>
          <w:ilvl w:val="0"/>
          <w:numId w:val="50"/>
        </w:numPr>
        <w:spacing w:after="0" w:line="276" w:lineRule="auto"/>
        <w:ind w:left="284" w:right="284" w:firstLine="851"/>
        <w:jc w:val="both"/>
        <w:outlineLvl w:val="0"/>
        <w:rPr>
          <w:rFonts w:ascii="Calibri" w:hAnsi="Calibri" w:cs="Arial"/>
          <w:b/>
        </w:rPr>
      </w:pPr>
      <w:r w:rsidRPr="00902424">
        <w:rPr>
          <w:rFonts w:ascii="Calibri" w:hAnsi="Calibri" w:cs="Arial"/>
        </w:rPr>
        <w:t>No se puede fumar en el lugar de trabajo</w:t>
      </w:r>
    </w:p>
    <w:p w14:paraId="16CD7A0A" w14:textId="77777777" w:rsidR="00123A22" w:rsidRPr="00902424" w:rsidRDefault="00123A22" w:rsidP="00902424">
      <w:pPr>
        <w:pStyle w:val="Sangra2detindependiente"/>
        <w:numPr>
          <w:ilvl w:val="0"/>
          <w:numId w:val="50"/>
        </w:numPr>
        <w:spacing w:after="0" w:line="276" w:lineRule="auto"/>
        <w:ind w:left="284" w:right="284" w:firstLine="851"/>
        <w:jc w:val="both"/>
        <w:outlineLvl w:val="0"/>
        <w:rPr>
          <w:rFonts w:ascii="Calibri" w:hAnsi="Calibri" w:cs="Arial"/>
          <w:b/>
        </w:rPr>
      </w:pPr>
      <w:r w:rsidRPr="00902424">
        <w:rPr>
          <w:rFonts w:ascii="Calibri" w:hAnsi="Calibri" w:cs="Arial"/>
        </w:rPr>
        <w:t>El trabajador no puede permanecer desenganchado de su cabo de vida en ningún momento</w:t>
      </w:r>
    </w:p>
    <w:p w14:paraId="63CF7E4A" w14:textId="77777777" w:rsidR="00123A22" w:rsidRPr="00902424" w:rsidRDefault="00123A22" w:rsidP="00902424">
      <w:pPr>
        <w:pStyle w:val="Sangra2detindependiente"/>
        <w:numPr>
          <w:ilvl w:val="0"/>
          <w:numId w:val="50"/>
        </w:numPr>
        <w:spacing w:after="0" w:line="276" w:lineRule="auto"/>
        <w:ind w:left="284" w:right="284" w:firstLine="851"/>
        <w:jc w:val="both"/>
        <w:outlineLvl w:val="0"/>
        <w:rPr>
          <w:rFonts w:ascii="Calibri" w:hAnsi="Calibri" w:cs="Arial"/>
          <w:b/>
        </w:rPr>
      </w:pPr>
      <w:r w:rsidRPr="00902424">
        <w:rPr>
          <w:rFonts w:ascii="Calibri" w:hAnsi="Calibri" w:cs="Arial"/>
        </w:rPr>
        <w:t>No se puede acceder a la cubierta por sectores no autorizados</w:t>
      </w:r>
    </w:p>
    <w:p w14:paraId="2A2CC09D" w14:textId="77777777" w:rsidR="00DB1A03" w:rsidRPr="00902424" w:rsidRDefault="00DB1A03" w:rsidP="00902424">
      <w:pPr>
        <w:pStyle w:val="Sangra2detindependiente"/>
        <w:spacing w:after="0" w:line="276" w:lineRule="auto"/>
        <w:ind w:right="284"/>
        <w:jc w:val="both"/>
        <w:outlineLvl w:val="0"/>
        <w:rPr>
          <w:rFonts w:ascii="Calibri" w:hAnsi="Calibri" w:cs="Arial"/>
        </w:rPr>
      </w:pPr>
    </w:p>
    <w:p w14:paraId="11E617D0" w14:textId="77777777" w:rsidR="00DB1A03" w:rsidRPr="00902424" w:rsidRDefault="00DB1A03" w:rsidP="00902424">
      <w:pPr>
        <w:pStyle w:val="Sangra2detindependiente"/>
        <w:spacing w:after="0" w:line="276" w:lineRule="auto"/>
        <w:ind w:right="284"/>
        <w:jc w:val="both"/>
        <w:outlineLvl w:val="0"/>
        <w:rPr>
          <w:rFonts w:ascii="Calibri" w:hAnsi="Calibri" w:cs="Arial"/>
        </w:rPr>
      </w:pPr>
    </w:p>
    <w:p w14:paraId="432C32B2" w14:textId="77777777" w:rsidR="00DB1A03" w:rsidRPr="00902424" w:rsidRDefault="00DB1A03" w:rsidP="00902424">
      <w:pPr>
        <w:pStyle w:val="Sangra2detindependiente"/>
        <w:spacing w:after="0" w:line="276" w:lineRule="auto"/>
        <w:ind w:right="284"/>
        <w:jc w:val="both"/>
        <w:outlineLvl w:val="0"/>
        <w:rPr>
          <w:rFonts w:ascii="Calibri" w:hAnsi="Calibri" w:cs="Arial"/>
          <w:b/>
        </w:rPr>
      </w:pPr>
    </w:p>
    <w:p w14:paraId="11A1AFFB" w14:textId="77777777" w:rsidR="00123A22" w:rsidRPr="00902424" w:rsidRDefault="00822988" w:rsidP="00902424">
      <w:pPr>
        <w:pStyle w:val="Sangra2detindependiente"/>
        <w:numPr>
          <w:ilvl w:val="0"/>
          <w:numId w:val="31"/>
        </w:numPr>
        <w:spacing w:after="0" w:line="240" w:lineRule="auto"/>
        <w:ind w:left="567" w:right="284" w:firstLine="851"/>
        <w:jc w:val="both"/>
        <w:outlineLvl w:val="0"/>
        <w:rPr>
          <w:rFonts w:ascii="Calibri" w:hAnsi="Calibri" w:cs="Arial"/>
          <w:b/>
          <w:bCs/>
          <w:color w:val="0E0E0E"/>
        </w:rPr>
      </w:pPr>
      <w:r w:rsidRPr="00902424">
        <w:rPr>
          <w:rFonts w:ascii="Calibri" w:hAnsi="Calibri" w:cs="Arial"/>
          <w:b/>
          <w:bCs/>
          <w:color w:val="0E0E0E"/>
        </w:rPr>
        <w:t>Anexos</w:t>
      </w:r>
    </w:p>
    <w:p w14:paraId="02E8F772" w14:textId="77777777" w:rsidR="00822988" w:rsidRPr="00902424" w:rsidRDefault="00822988" w:rsidP="00902424">
      <w:pPr>
        <w:pStyle w:val="Sangra2detindependiente"/>
        <w:spacing w:after="0" w:line="240" w:lineRule="auto"/>
        <w:ind w:left="0" w:right="284" w:firstLine="851"/>
        <w:jc w:val="both"/>
        <w:outlineLvl w:val="0"/>
        <w:rPr>
          <w:rFonts w:ascii="Calibri" w:hAnsi="Calibri" w:cs="Arial"/>
          <w:b/>
          <w:bCs/>
          <w:color w:val="0E0E0E"/>
        </w:rPr>
      </w:pPr>
    </w:p>
    <w:p w14:paraId="3E6979ED" w14:textId="77777777" w:rsidR="008A2080" w:rsidRPr="00902424" w:rsidRDefault="008A2080" w:rsidP="00902424">
      <w:pPr>
        <w:ind w:firstLine="851"/>
        <w:jc w:val="both"/>
        <w:rPr>
          <w:rFonts w:ascii="Calibri" w:hAnsi="Calibri" w:cs="Arial"/>
          <w:spacing w:val="1"/>
        </w:rPr>
      </w:pPr>
      <w:r w:rsidRPr="00902424">
        <w:rPr>
          <w:rFonts w:ascii="Calibri" w:hAnsi="Calibri" w:cs="Arial"/>
          <w:spacing w:val="1"/>
        </w:rPr>
        <w:t xml:space="preserve">El objetivo de los anexos es generalizar los formatos que forman parte del Estándar de Seguridad </w:t>
      </w:r>
      <w:r w:rsidR="00D85C26" w:rsidRPr="00902424">
        <w:rPr>
          <w:rFonts w:ascii="Calibri" w:hAnsi="Calibri" w:cs="Arial"/>
          <w:spacing w:val="1"/>
        </w:rPr>
        <w:t>“</w:t>
      </w:r>
      <w:r w:rsidRPr="00902424">
        <w:rPr>
          <w:rFonts w:ascii="Calibri" w:hAnsi="Calibri" w:cs="Arial"/>
          <w:spacing w:val="1"/>
        </w:rPr>
        <w:t>T</w:t>
      </w:r>
      <w:r w:rsidR="00D85C26" w:rsidRPr="00902424">
        <w:rPr>
          <w:rFonts w:ascii="Calibri" w:hAnsi="Calibri" w:cs="Arial"/>
          <w:spacing w:val="1"/>
        </w:rPr>
        <w:t>rabajo en Cubierta”.</w:t>
      </w:r>
    </w:p>
    <w:p w14:paraId="6F7744B3" w14:textId="77777777" w:rsidR="00133095" w:rsidRPr="00902424" w:rsidRDefault="008A2080" w:rsidP="00902424">
      <w:pPr>
        <w:spacing w:after="0"/>
        <w:ind w:firstLine="851"/>
        <w:jc w:val="both"/>
        <w:rPr>
          <w:rFonts w:ascii="Calibri" w:hAnsi="Calibri" w:cs="Arial"/>
          <w:spacing w:val="1"/>
        </w:rPr>
      </w:pPr>
      <w:r w:rsidRPr="00902424">
        <w:rPr>
          <w:rFonts w:ascii="Calibri" w:hAnsi="Calibri" w:cs="Arial"/>
          <w:spacing w:val="1"/>
        </w:rPr>
        <w:t>5.01</w:t>
      </w:r>
      <w:r w:rsidRPr="00902424">
        <w:rPr>
          <w:rFonts w:ascii="Calibri" w:hAnsi="Calibri" w:cs="Arial"/>
          <w:spacing w:val="1"/>
        </w:rPr>
        <w:tab/>
      </w:r>
      <w:r w:rsidRPr="00902424">
        <w:rPr>
          <w:rFonts w:ascii="Calibri" w:hAnsi="Calibri" w:cs="Arial"/>
          <w:spacing w:val="1"/>
          <w:u w:val="single"/>
        </w:rPr>
        <w:t>Anexo N° 01</w:t>
      </w:r>
      <w:r w:rsidRPr="00902424">
        <w:rPr>
          <w:rFonts w:ascii="Calibri" w:hAnsi="Calibri" w:cs="Arial"/>
          <w:spacing w:val="1"/>
        </w:rPr>
        <w:t>:</w:t>
      </w:r>
      <w:r w:rsidR="00DB1A03" w:rsidRPr="00902424">
        <w:rPr>
          <w:rFonts w:ascii="Calibri" w:hAnsi="Calibri" w:cs="Arial"/>
          <w:spacing w:val="1"/>
        </w:rPr>
        <w:t>”Charla especifica Cubiertas”</w:t>
      </w:r>
    </w:p>
    <w:p w14:paraId="4D93826F" w14:textId="77777777" w:rsidR="004B4346" w:rsidRPr="00902424" w:rsidRDefault="004B4346" w:rsidP="00902424">
      <w:pPr>
        <w:spacing w:after="0"/>
        <w:ind w:firstLine="851"/>
        <w:jc w:val="both"/>
        <w:rPr>
          <w:rFonts w:ascii="Calibri" w:hAnsi="Calibri" w:cs="Arial"/>
          <w:spacing w:val="1"/>
        </w:rPr>
      </w:pPr>
    </w:p>
    <w:p w14:paraId="2EFFBC75" w14:textId="77777777" w:rsidR="004B4346" w:rsidRPr="00902424" w:rsidRDefault="004B4346" w:rsidP="00902424">
      <w:pPr>
        <w:spacing w:after="0"/>
        <w:ind w:firstLine="851"/>
        <w:jc w:val="both"/>
        <w:rPr>
          <w:rFonts w:ascii="Calibri" w:hAnsi="Calibri" w:cs="Arial"/>
          <w:spacing w:val="1"/>
        </w:rPr>
      </w:pPr>
    </w:p>
    <w:p w14:paraId="23EDB011" w14:textId="77777777" w:rsidR="004B4346" w:rsidRPr="00902424" w:rsidRDefault="004B4346" w:rsidP="00902424">
      <w:pPr>
        <w:spacing w:after="0"/>
        <w:ind w:firstLine="851"/>
        <w:jc w:val="both"/>
        <w:rPr>
          <w:rFonts w:ascii="Calibri" w:hAnsi="Calibri" w:cs="Arial"/>
          <w:spacing w:val="1"/>
        </w:rPr>
      </w:pPr>
    </w:p>
    <w:p w14:paraId="708854AA" w14:textId="77777777" w:rsidR="004B4346" w:rsidRPr="00902424" w:rsidRDefault="004B4346" w:rsidP="00902424">
      <w:pPr>
        <w:spacing w:after="0"/>
        <w:ind w:firstLine="851"/>
        <w:jc w:val="both"/>
        <w:rPr>
          <w:rFonts w:ascii="Calibri" w:hAnsi="Calibri" w:cs="Arial"/>
          <w:spacing w:val="1"/>
        </w:rPr>
      </w:pPr>
    </w:p>
    <w:p w14:paraId="3924EB74" w14:textId="77777777" w:rsidR="004B4346" w:rsidRPr="00902424" w:rsidRDefault="004B4346" w:rsidP="00902424">
      <w:pPr>
        <w:spacing w:after="0"/>
        <w:ind w:firstLine="851"/>
        <w:jc w:val="both"/>
        <w:rPr>
          <w:rFonts w:ascii="Calibri" w:hAnsi="Calibri" w:cs="Arial"/>
          <w:spacing w:val="1"/>
        </w:rPr>
      </w:pPr>
    </w:p>
    <w:p w14:paraId="586997FB" w14:textId="77777777" w:rsidR="004B4346" w:rsidRPr="00902424" w:rsidRDefault="00480172" w:rsidP="00902424">
      <w:pPr>
        <w:spacing w:after="0"/>
        <w:ind w:firstLine="851"/>
        <w:jc w:val="both"/>
        <w:rPr>
          <w:rFonts w:ascii="Calibri" w:hAnsi="Calibri" w:cs="Arial"/>
          <w:spacing w:val="1"/>
        </w:rPr>
      </w:pPr>
      <w:r>
        <w:rPr>
          <w:rFonts w:ascii="Calibri" w:hAnsi="Calibri" w:cs="Arial"/>
          <w:noProof/>
          <w:spacing w:val="1"/>
        </w:rPr>
        <w:lastRenderedPageBreak/>
        <w:drawing>
          <wp:anchor distT="0" distB="0" distL="114300" distR="114300" simplePos="0" relativeHeight="251658240" behindDoc="1" locked="0" layoutInCell="1" allowOverlap="1" wp14:anchorId="65F86607" wp14:editId="056EFF53">
            <wp:simplePos x="0" y="0"/>
            <wp:positionH relativeFrom="column">
              <wp:posOffset>116205</wp:posOffset>
            </wp:positionH>
            <wp:positionV relativeFrom="paragraph">
              <wp:posOffset>87630</wp:posOffset>
            </wp:positionV>
            <wp:extent cx="6400800" cy="7248525"/>
            <wp:effectExtent l="0" t="0" r="0" b="0"/>
            <wp:wrapTight wrapText="bothSides">
              <wp:wrapPolygon edited="0">
                <wp:start x="0" y="0"/>
                <wp:lineTo x="0" y="21572"/>
                <wp:lineTo x="21536" y="21572"/>
                <wp:lineTo x="21536"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0" cy="72485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B4346" w:rsidRPr="00902424" w:rsidSect="00736EA3">
      <w:headerReference w:type="even" r:id="rId9"/>
      <w:headerReference w:type="default" r:id="rId10"/>
      <w:pgSz w:w="12240" w:h="15840"/>
      <w:pgMar w:top="1440" w:right="1077" w:bottom="1247" w:left="1077" w:header="709"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02E0F" w14:textId="77777777" w:rsidR="00CA0100" w:rsidRDefault="00CA0100" w:rsidP="00E12EB8">
      <w:pPr>
        <w:spacing w:after="0" w:line="240" w:lineRule="auto"/>
      </w:pPr>
      <w:r>
        <w:separator/>
      </w:r>
    </w:p>
  </w:endnote>
  <w:endnote w:type="continuationSeparator" w:id="0">
    <w:p w14:paraId="72D4E48C" w14:textId="77777777" w:rsidR="00CA0100" w:rsidRDefault="00CA0100" w:rsidP="00E12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ED11E" w14:textId="77777777" w:rsidR="00CA0100" w:rsidRDefault="00CA0100" w:rsidP="00E12EB8">
      <w:pPr>
        <w:spacing w:after="0" w:line="240" w:lineRule="auto"/>
      </w:pPr>
      <w:r>
        <w:separator/>
      </w:r>
    </w:p>
  </w:footnote>
  <w:footnote w:type="continuationSeparator" w:id="0">
    <w:p w14:paraId="64FCFE64" w14:textId="77777777" w:rsidR="00CA0100" w:rsidRDefault="00CA0100" w:rsidP="00E12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4FED" w14:textId="77777777" w:rsidR="00FB60A6" w:rsidRDefault="00FB60A6">
    <w:pPr>
      <w:pStyle w:val="Encabezado"/>
    </w:pPr>
  </w:p>
  <w:p w14:paraId="03E22BD7" w14:textId="77777777" w:rsidR="00FB60A6" w:rsidRDefault="00FB60A6">
    <w:pPr>
      <w:pStyle w:val="Encabezado"/>
    </w:pPr>
  </w:p>
  <w:p w14:paraId="16B88A96" w14:textId="77777777" w:rsidR="00FB60A6" w:rsidRDefault="00FB60A6">
    <w:pPr>
      <w:pStyle w:val="Encabezado"/>
    </w:pPr>
  </w:p>
  <w:p w14:paraId="40A947CD" w14:textId="77777777" w:rsidR="00FB60A6" w:rsidRDefault="00FB60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29" w:type="dxa"/>
      <w:tblInd w:w="60" w:type="dxa"/>
      <w:tblCellMar>
        <w:left w:w="70" w:type="dxa"/>
        <w:right w:w="70" w:type="dxa"/>
      </w:tblCellMar>
      <w:tblLook w:val="04A0" w:firstRow="1" w:lastRow="0" w:firstColumn="1" w:lastColumn="0" w:noHBand="0" w:noVBand="1"/>
    </w:tblPr>
    <w:tblGrid>
      <w:gridCol w:w="2037"/>
      <w:gridCol w:w="5740"/>
      <w:gridCol w:w="2852"/>
    </w:tblGrid>
    <w:tr w:rsidR="00902424" w:rsidRPr="00B52326" w14:paraId="0FDAA0CD" w14:textId="77777777" w:rsidTr="00902424">
      <w:trPr>
        <w:trHeight w:val="161"/>
      </w:trPr>
      <w:tc>
        <w:tcPr>
          <w:tcW w:w="2037"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28DB5883" w14:textId="42C4D68E" w:rsidR="00902424" w:rsidRPr="00B50B00" w:rsidRDefault="00902424" w:rsidP="00FD4583">
          <w:pPr>
            <w:jc w:val="center"/>
            <w:rPr>
              <w:color w:val="000000"/>
            </w:rPr>
          </w:pPr>
          <w:r w:rsidRPr="00B50B00">
            <w:rPr>
              <w:color w:val="000000"/>
            </w:rPr>
            <w:t> </w:t>
          </w:r>
        </w:p>
      </w:tc>
      <w:tc>
        <w:tcPr>
          <w:tcW w:w="5740" w:type="dxa"/>
          <w:tcBorders>
            <w:top w:val="single" w:sz="8" w:space="0" w:color="000000"/>
            <w:left w:val="nil"/>
            <w:bottom w:val="nil"/>
            <w:right w:val="nil"/>
          </w:tcBorders>
          <w:shd w:val="clear" w:color="000000" w:fill="B8CCE4"/>
          <w:vAlign w:val="center"/>
          <w:hideMark/>
        </w:tcPr>
        <w:p w14:paraId="01DF6559" w14:textId="77777777" w:rsidR="00902424" w:rsidRPr="00B50B00" w:rsidRDefault="00902424" w:rsidP="00FD4583">
          <w:pPr>
            <w:jc w:val="center"/>
            <w:rPr>
              <w:color w:val="000000"/>
              <w:sz w:val="20"/>
              <w:szCs w:val="20"/>
            </w:rPr>
          </w:pPr>
          <w:r w:rsidRPr="00B50B00">
            <w:rPr>
              <w:color w:val="000000"/>
              <w:sz w:val="20"/>
            </w:rPr>
            <w:t>PROCEDIMIENTOS DE TRABAJO SEGURO</w:t>
          </w:r>
        </w:p>
      </w:tc>
      <w:tc>
        <w:tcPr>
          <w:tcW w:w="2852" w:type="dxa"/>
          <w:tcBorders>
            <w:top w:val="single" w:sz="8" w:space="0" w:color="000000"/>
            <w:left w:val="single" w:sz="8" w:space="0" w:color="000000"/>
            <w:bottom w:val="nil"/>
            <w:right w:val="single" w:sz="8" w:space="0" w:color="000000"/>
          </w:tcBorders>
          <w:shd w:val="clear" w:color="000000" w:fill="B8CCE4"/>
          <w:vAlign w:val="center"/>
          <w:hideMark/>
        </w:tcPr>
        <w:p w14:paraId="723FACF1" w14:textId="77777777" w:rsidR="00902424" w:rsidRPr="00B52326" w:rsidRDefault="00902424" w:rsidP="00FD4583">
          <w:pPr>
            <w:rPr>
              <w:color w:val="000000"/>
              <w:sz w:val="20"/>
              <w:szCs w:val="20"/>
            </w:rPr>
          </w:pPr>
          <w:r w:rsidRPr="00B52326">
            <w:rPr>
              <w:rFonts w:eastAsia="Arial"/>
              <w:color w:val="000000"/>
              <w:sz w:val="20"/>
              <w:szCs w:val="20"/>
            </w:rPr>
            <w:t> </w:t>
          </w:r>
        </w:p>
      </w:tc>
    </w:tr>
    <w:tr w:rsidR="00902424" w:rsidRPr="00B52326" w14:paraId="19DBBF34" w14:textId="77777777" w:rsidTr="00902424">
      <w:trPr>
        <w:trHeight w:val="161"/>
      </w:trPr>
      <w:tc>
        <w:tcPr>
          <w:tcW w:w="2037" w:type="dxa"/>
          <w:vMerge/>
          <w:tcBorders>
            <w:top w:val="single" w:sz="8" w:space="0" w:color="000000"/>
            <w:left w:val="single" w:sz="8" w:space="0" w:color="000000"/>
            <w:bottom w:val="single" w:sz="8" w:space="0" w:color="000000"/>
            <w:right w:val="single" w:sz="8" w:space="0" w:color="000000"/>
          </w:tcBorders>
          <w:vAlign w:val="center"/>
          <w:hideMark/>
        </w:tcPr>
        <w:p w14:paraId="51579DA1" w14:textId="77777777" w:rsidR="00902424" w:rsidRPr="00B50B00" w:rsidRDefault="00902424" w:rsidP="00FD4583">
          <w:pPr>
            <w:rPr>
              <w:color w:val="000000"/>
            </w:rPr>
          </w:pPr>
        </w:p>
      </w:tc>
      <w:tc>
        <w:tcPr>
          <w:tcW w:w="5740" w:type="dxa"/>
          <w:tcBorders>
            <w:top w:val="nil"/>
            <w:left w:val="nil"/>
            <w:bottom w:val="nil"/>
            <w:right w:val="nil"/>
          </w:tcBorders>
          <w:shd w:val="clear" w:color="000000" w:fill="B8CCE4"/>
          <w:vAlign w:val="center"/>
          <w:hideMark/>
        </w:tcPr>
        <w:p w14:paraId="29471C6E" w14:textId="77777777" w:rsidR="00902424" w:rsidRPr="00B50B00" w:rsidRDefault="00902424" w:rsidP="00FD4583">
          <w:pPr>
            <w:jc w:val="center"/>
            <w:rPr>
              <w:color w:val="000000"/>
              <w:sz w:val="20"/>
              <w:szCs w:val="20"/>
            </w:rPr>
          </w:pPr>
          <w:r>
            <w:rPr>
              <w:color w:val="000000"/>
              <w:sz w:val="20"/>
            </w:rPr>
            <w:t>PRE-PRO-19</w:t>
          </w:r>
        </w:p>
      </w:tc>
      <w:tc>
        <w:tcPr>
          <w:tcW w:w="2852" w:type="dxa"/>
          <w:tcBorders>
            <w:top w:val="nil"/>
            <w:left w:val="single" w:sz="8" w:space="0" w:color="000000"/>
            <w:bottom w:val="nil"/>
            <w:right w:val="single" w:sz="8" w:space="0" w:color="000000"/>
          </w:tcBorders>
          <w:shd w:val="clear" w:color="000000" w:fill="B8CCE4"/>
          <w:vAlign w:val="center"/>
          <w:hideMark/>
        </w:tcPr>
        <w:p w14:paraId="281A73DD" w14:textId="77777777" w:rsidR="00902424" w:rsidRPr="00B52326" w:rsidRDefault="00902424" w:rsidP="00FD4583">
          <w:pPr>
            <w:rPr>
              <w:color w:val="000000"/>
              <w:sz w:val="20"/>
              <w:szCs w:val="20"/>
            </w:rPr>
          </w:pPr>
          <w:r w:rsidRPr="00B52326">
            <w:rPr>
              <w:color w:val="000000"/>
              <w:sz w:val="20"/>
              <w:szCs w:val="20"/>
            </w:rPr>
            <w:t xml:space="preserve">FECHA:  </w:t>
          </w:r>
          <w:r>
            <w:rPr>
              <w:color w:val="000000"/>
              <w:sz w:val="20"/>
              <w:szCs w:val="20"/>
            </w:rPr>
            <w:t>20 -10-15</w:t>
          </w:r>
        </w:p>
      </w:tc>
    </w:tr>
    <w:tr w:rsidR="00902424" w:rsidRPr="00B52326" w14:paraId="21420F32" w14:textId="77777777" w:rsidTr="00902424">
      <w:trPr>
        <w:trHeight w:val="45"/>
      </w:trPr>
      <w:tc>
        <w:tcPr>
          <w:tcW w:w="2037" w:type="dxa"/>
          <w:vMerge/>
          <w:tcBorders>
            <w:top w:val="single" w:sz="8" w:space="0" w:color="000000"/>
            <w:left w:val="single" w:sz="8" w:space="0" w:color="000000"/>
            <w:bottom w:val="single" w:sz="8" w:space="0" w:color="000000"/>
            <w:right w:val="single" w:sz="8" w:space="0" w:color="000000"/>
          </w:tcBorders>
          <w:vAlign w:val="center"/>
          <w:hideMark/>
        </w:tcPr>
        <w:p w14:paraId="1E42E02B" w14:textId="77777777" w:rsidR="00902424" w:rsidRPr="00B50B00" w:rsidRDefault="00902424" w:rsidP="00FD4583">
          <w:pPr>
            <w:rPr>
              <w:color w:val="000000"/>
            </w:rPr>
          </w:pPr>
        </w:p>
      </w:tc>
      <w:tc>
        <w:tcPr>
          <w:tcW w:w="5740" w:type="dxa"/>
          <w:tcBorders>
            <w:top w:val="nil"/>
            <w:left w:val="nil"/>
            <w:bottom w:val="single" w:sz="8" w:space="0" w:color="000000"/>
            <w:right w:val="nil"/>
          </w:tcBorders>
          <w:shd w:val="clear" w:color="000000" w:fill="B8CCE4"/>
          <w:vAlign w:val="center"/>
          <w:hideMark/>
        </w:tcPr>
        <w:p w14:paraId="069EA6E5" w14:textId="77777777" w:rsidR="00902424" w:rsidRPr="00B50B00" w:rsidRDefault="00902424" w:rsidP="00FD4583">
          <w:pPr>
            <w:jc w:val="center"/>
            <w:rPr>
              <w:b/>
              <w:bCs/>
              <w:color w:val="000000"/>
              <w:sz w:val="20"/>
              <w:szCs w:val="20"/>
            </w:rPr>
          </w:pPr>
          <w:r>
            <w:rPr>
              <w:b/>
              <w:bCs/>
              <w:color w:val="000000"/>
              <w:sz w:val="20"/>
            </w:rPr>
            <w:t>Procedimiento de Trabajo en Cubiertas</w:t>
          </w:r>
        </w:p>
      </w:tc>
      <w:tc>
        <w:tcPr>
          <w:tcW w:w="2852" w:type="dxa"/>
          <w:tcBorders>
            <w:top w:val="nil"/>
            <w:left w:val="single" w:sz="8" w:space="0" w:color="000000"/>
            <w:bottom w:val="single" w:sz="8" w:space="0" w:color="000000"/>
            <w:right w:val="single" w:sz="8" w:space="0" w:color="000000"/>
          </w:tcBorders>
          <w:shd w:val="clear" w:color="000000" w:fill="B8CCE4"/>
          <w:vAlign w:val="center"/>
          <w:hideMark/>
        </w:tcPr>
        <w:p w14:paraId="0F75476E" w14:textId="77777777" w:rsidR="00902424" w:rsidRPr="00B52326" w:rsidRDefault="00902424" w:rsidP="00FD4583">
          <w:pPr>
            <w:rPr>
              <w:color w:val="000000"/>
              <w:sz w:val="20"/>
              <w:szCs w:val="20"/>
            </w:rPr>
          </w:pPr>
          <w:r w:rsidRPr="00B52326">
            <w:rPr>
              <w:color w:val="000000"/>
              <w:sz w:val="20"/>
              <w:szCs w:val="20"/>
            </w:rPr>
            <w:t>REV:  00</w:t>
          </w:r>
        </w:p>
      </w:tc>
    </w:tr>
    <w:tr w:rsidR="00902424" w:rsidRPr="00B52326" w14:paraId="04477287" w14:textId="77777777" w:rsidTr="00902424">
      <w:trPr>
        <w:trHeight w:val="226"/>
      </w:trPr>
      <w:tc>
        <w:tcPr>
          <w:tcW w:w="10628"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7E4DA888" w14:textId="77777777" w:rsidR="00902424" w:rsidRPr="00B50B00" w:rsidRDefault="00902424" w:rsidP="00FD4583">
          <w:pPr>
            <w:jc w:val="center"/>
            <w:rPr>
              <w:color w:val="000000"/>
            </w:rPr>
          </w:pPr>
          <w:r w:rsidRPr="00B50B00">
            <w:rPr>
              <w:color w:val="000000"/>
              <w:lang w:val="es-VE"/>
            </w:rPr>
            <w:t xml:space="preserve">DEPARTAMENTO DE PREVENCION DE RIESGOS Y </w:t>
          </w:r>
          <w:proofErr w:type="gramStart"/>
          <w:r w:rsidRPr="00B50B00">
            <w:rPr>
              <w:color w:val="000000"/>
              <w:lang w:val="es-VE"/>
            </w:rPr>
            <w:t>M.AMBIENTE</w:t>
          </w:r>
          <w:proofErr w:type="gramEnd"/>
        </w:p>
      </w:tc>
    </w:tr>
  </w:tbl>
  <w:p w14:paraId="4401681B" w14:textId="77777777" w:rsidR="00534171" w:rsidRDefault="00534171">
    <w:pPr>
      <w:pStyle w:val="Encabezado"/>
    </w:pPr>
  </w:p>
  <w:p w14:paraId="05039D18" w14:textId="77777777" w:rsidR="00FB60A6" w:rsidRDefault="00FB60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3AB"/>
    <w:multiLevelType w:val="hybridMultilevel"/>
    <w:tmpl w:val="BF3025FE"/>
    <w:lvl w:ilvl="0" w:tplc="0C0A0001">
      <w:start w:val="1"/>
      <w:numFmt w:val="bullet"/>
      <w:lvlText w:val=""/>
      <w:lvlJc w:val="left"/>
      <w:pPr>
        <w:tabs>
          <w:tab w:val="num" w:pos="1001"/>
        </w:tabs>
        <w:ind w:left="1001" w:hanging="360"/>
      </w:pPr>
      <w:rPr>
        <w:rFonts w:ascii="Symbol" w:hAnsi="Symbol" w:hint="default"/>
      </w:rPr>
    </w:lvl>
    <w:lvl w:ilvl="1" w:tplc="0C0A0003" w:tentative="1">
      <w:start w:val="1"/>
      <w:numFmt w:val="bullet"/>
      <w:lvlText w:val="o"/>
      <w:lvlJc w:val="left"/>
      <w:pPr>
        <w:tabs>
          <w:tab w:val="num" w:pos="1721"/>
        </w:tabs>
        <w:ind w:left="1721" w:hanging="360"/>
      </w:pPr>
      <w:rPr>
        <w:rFonts w:ascii="Courier New" w:hAnsi="Courier New" w:cs="Courier New" w:hint="default"/>
      </w:rPr>
    </w:lvl>
    <w:lvl w:ilvl="2" w:tplc="0C0A0005" w:tentative="1">
      <w:start w:val="1"/>
      <w:numFmt w:val="bullet"/>
      <w:lvlText w:val=""/>
      <w:lvlJc w:val="left"/>
      <w:pPr>
        <w:tabs>
          <w:tab w:val="num" w:pos="2441"/>
        </w:tabs>
        <w:ind w:left="2441" w:hanging="360"/>
      </w:pPr>
      <w:rPr>
        <w:rFonts w:ascii="Wingdings" w:hAnsi="Wingdings" w:hint="default"/>
      </w:rPr>
    </w:lvl>
    <w:lvl w:ilvl="3" w:tplc="0C0A0001" w:tentative="1">
      <w:start w:val="1"/>
      <w:numFmt w:val="bullet"/>
      <w:lvlText w:val=""/>
      <w:lvlJc w:val="left"/>
      <w:pPr>
        <w:tabs>
          <w:tab w:val="num" w:pos="3161"/>
        </w:tabs>
        <w:ind w:left="3161" w:hanging="360"/>
      </w:pPr>
      <w:rPr>
        <w:rFonts w:ascii="Symbol" w:hAnsi="Symbol" w:hint="default"/>
      </w:rPr>
    </w:lvl>
    <w:lvl w:ilvl="4" w:tplc="0C0A0003" w:tentative="1">
      <w:start w:val="1"/>
      <w:numFmt w:val="bullet"/>
      <w:lvlText w:val="o"/>
      <w:lvlJc w:val="left"/>
      <w:pPr>
        <w:tabs>
          <w:tab w:val="num" w:pos="3881"/>
        </w:tabs>
        <w:ind w:left="3881" w:hanging="360"/>
      </w:pPr>
      <w:rPr>
        <w:rFonts w:ascii="Courier New" w:hAnsi="Courier New" w:cs="Courier New" w:hint="default"/>
      </w:rPr>
    </w:lvl>
    <w:lvl w:ilvl="5" w:tplc="0C0A0005" w:tentative="1">
      <w:start w:val="1"/>
      <w:numFmt w:val="bullet"/>
      <w:lvlText w:val=""/>
      <w:lvlJc w:val="left"/>
      <w:pPr>
        <w:tabs>
          <w:tab w:val="num" w:pos="4601"/>
        </w:tabs>
        <w:ind w:left="4601" w:hanging="360"/>
      </w:pPr>
      <w:rPr>
        <w:rFonts w:ascii="Wingdings" w:hAnsi="Wingdings" w:hint="default"/>
      </w:rPr>
    </w:lvl>
    <w:lvl w:ilvl="6" w:tplc="0C0A0001" w:tentative="1">
      <w:start w:val="1"/>
      <w:numFmt w:val="bullet"/>
      <w:lvlText w:val=""/>
      <w:lvlJc w:val="left"/>
      <w:pPr>
        <w:tabs>
          <w:tab w:val="num" w:pos="5321"/>
        </w:tabs>
        <w:ind w:left="5321" w:hanging="360"/>
      </w:pPr>
      <w:rPr>
        <w:rFonts w:ascii="Symbol" w:hAnsi="Symbol" w:hint="default"/>
      </w:rPr>
    </w:lvl>
    <w:lvl w:ilvl="7" w:tplc="0C0A0003" w:tentative="1">
      <w:start w:val="1"/>
      <w:numFmt w:val="bullet"/>
      <w:lvlText w:val="o"/>
      <w:lvlJc w:val="left"/>
      <w:pPr>
        <w:tabs>
          <w:tab w:val="num" w:pos="6041"/>
        </w:tabs>
        <w:ind w:left="6041" w:hanging="360"/>
      </w:pPr>
      <w:rPr>
        <w:rFonts w:ascii="Courier New" w:hAnsi="Courier New" w:cs="Courier New" w:hint="default"/>
      </w:rPr>
    </w:lvl>
    <w:lvl w:ilvl="8" w:tplc="0C0A0005" w:tentative="1">
      <w:start w:val="1"/>
      <w:numFmt w:val="bullet"/>
      <w:lvlText w:val=""/>
      <w:lvlJc w:val="left"/>
      <w:pPr>
        <w:tabs>
          <w:tab w:val="num" w:pos="6761"/>
        </w:tabs>
        <w:ind w:left="6761" w:hanging="360"/>
      </w:pPr>
      <w:rPr>
        <w:rFonts w:ascii="Wingdings" w:hAnsi="Wingdings" w:hint="default"/>
      </w:rPr>
    </w:lvl>
  </w:abstractNum>
  <w:abstractNum w:abstractNumId="1" w15:restartNumberingAfterBreak="0">
    <w:nsid w:val="01D445E9"/>
    <w:multiLevelType w:val="hybridMultilevel"/>
    <w:tmpl w:val="CF4AD12A"/>
    <w:lvl w:ilvl="0" w:tplc="6B0051AE">
      <w:start w:val="1"/>
      <w:numFmt w:val="upperRoman"/>
      <w:lvlText w:val="%1."/>
      <w:lvlJc w:val="left"/>
      <w:pPr>
        <w:ind w:left="1080" w:hanging="720"/>
      </w:pPr>
      <w:rPr>
        <w:rFonts w:hint="default"/>
        <w:u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4D21109"/>
    <w:multiLevelType w:val="hybridMultilevel"/>
    <w:tmpl w:val="7116E720"/>
    <w:lvl w:ilvl="0" w:tplc="8918F8C0">
      <w:start w:val="1"/>
      <w:numFmt w:val="bullet"/>
      <w:lvlText w:val=""/>
      <w:lvlJc w:val="center"/>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 w15:restartNumberingAfterBreak="0">
    <w:nsid w:val="055A0A76"/>
    <w:multiLevelType w:val="hybridMultilevel"/>
    <w:tmpl w:val="EE049F90"/>
    <w:lvl w:ilvl="0" w:tplc="8918F8C0">
      <w:start w:val="1"/>
      <w:numFmt w:val="bullet"/>
      <w:lvlText w:val=""/>
      <w:lvlJc w:val="center"/>
      <w:pPr>
        <w:tabs>
          <w:tab w:val="num" w:pos="680"/>
        </w:tabs>
        <w:ind w:left="680" w:hanging="32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365E98"/>
    <w:multiLevelType w:val="hybridMultilevel"/>
    <w:tmpl w:val="7262A5CA"/>
    <w:lvl w:ilvl="0" w:tplc="3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650790"/>
    <w:multiLevelType w:val="hybridMultilevel"/>
    <w:tmpl w:val="A5F0717C"/>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E7F4D62"/>
    <w:multiLevelType w:val="hybridMultilevel"/>
    <w:tmpl w:val="71EC0868"/>
    <w:lvl w:ilvl="0" w:tplc="8918F8C0">
      <w:start w:val="1"/>
      <w:numFmt w:val="bullet"/>
      <w:lvlText w:val=""/>
      <w:lvlJc w:val="center"/>
      <w:pPr>
        <w:ind w:left="1076" w:hanging="360"/>
      </w:pPr>
      <w:rPr>
        <w:rFonts w:ascii="Symbol" w:hAnsi="Symbol" w:hint="default"/>
      </w:rPr>
    </w:lvl>
    <w:lvl w:ilvl="1" w:tplc="340A0003" w:tentative="1">
      <w:start w:val="1"/>
      <w:numFmt w:val="bullet"/>
      <w:lvlText w:val="o"/>
      <w:lvlJc w:val="left"/>
      <w:pPr>
        <w:ind w:left="1796" w:hanging="360"/>
      </w:pPr>
      <w:rPr>
        <w:rFonts w:ascii="Courier New" w:hAnsi="Courier New" w:cs="Courier New" w:hint="default"/>
      </w:rPr>
    </w:lvl>
    <w:lvl w:ilvl="2" w:tplc="340A0005" w:tentative="1">
      <w:start w:val="1"/>
      <w:numFmt w:val="bullet"/>
      <w:lvlText w:val=""/>
      <w:lvlJc w:val="left"/>
      <w:pPr>
        <w:ind w:left="2516" w:hanging="360"/>
      </w:pPr>
      <w:rPr>
        <w:rFonts w:ascii="Wingdings" w:hAnsi="Wingdings" w:hint="default"/>
      </w:rPr>
    </w:lvl>
    <w:lvl w:ilvl="3" w:tplc="340A0001" w:tentative="1">
      <w:start w:val="1"/>
      <w:numFmt w:val="bullet"/>
      <w:lvlText w:val=""/>
      <w:lvlJc w:val="left"/>
      <w:pPr>
        <w:ind w:left="3236" w:hanging="360"/>
      </w:pPr>
      <w:rPr>
        <w:rFonts w:ascii="Symbol" w:hAnsi="Symbol" w:hint="default"/>
      </w:rPr>
    </w:lvl>
    <w:lvl w:ilvl="4" w:tplc="340A0003" w:tentative="1">
      <w:start w:val="1"/>
      <w:numFmt w:val="bullet"/>
      <w:lvlText w:val="o"/>
      <w:lvlJc w:val="left"/>
      <w:pPr>
        <w:ind w:left="3956" w:hanging="360"/>
      </w:pPr>
      <w:rPr>
        <w:rFonts w:ascii="Courier New" w:hAnsi="Courier New" w:cs="Courier New" w:hint="default"/>
      </w:rPr>
    </w:lvl>
    <w:lvl w:ilvl="5" w:tplc="340A0005" w:tentative="1">
      <w:start w:val="1"/>
      <w:numFmt w:val="bullet"/>
      <w:lvlText w:val=""/>
      <w:lvlJc w:val="left"/>
      <w:pPr>
        <w:ind w:left="4676" w:hanging="360"/>
      </w:pPr>
      <w:rPr>
        <w:rFonts w:ascii="Wingdings" w:hAnsi="Wingdings" w:hint="default"/>
      </w:rPr>
    </w:lvl>
    <w:lvl w:ilvl="6" w:tplc="340A0001" w:tentative="1">
      <w:start w:val="1"/>
      <w:numFmt w:val="bullet"/>
      <w:lvlText w:val=""/>
      <w:lvlJc w:val="left"/>
      <w:pPr>
        <w:ind w:left="5396" w:hanging="360"/>
      </w:pPr>
      <w:rPr>
        <w:rFonts w:ascii="Symbol" w:hAnsi="Symbol" w:hint="default"/>
      </w:rPr>
    </w:lvl>
    <w:lvl w:ilvl="7" w:tplc="340A0003" w:tentative="1">
      <w:start w:val="1"/>
      <w:numFmt w:val="bullet"/>
      <w:lvlText w:val="o"/>
      <w:lvlJc w:val="left"/>
      <w:pPr>
        <w:ind w:left="6116" w:hanging="360"/>
      </w:pPr>
      <w:rPr>
        <w:rFonts w:ascii="Courier New" w:hAnsi="Courier New" w:cs="Courier New" w:hint="default"/>
      </w:rPr>
    </w:lvl>
    <w:lvl w:ilvl="8" w:tplc="340A0005" w:tentative="1">
      <w:start w:val="1"/>
      <w:numFmt w:val="bullet"/>
      <w:lvlText w:val=""/>
      <w:lvlJc w:val="left"/>
      <w:pPr>
        <w:ind w:left="6836" w:hanging="360"/>
      </w:pPr>
      <w:rPr>
        <w:rFonts w:ascii="Wingdings" w:hAnsi="Wingdings" w:hint="default"/>
      </w:rPr>
    </w:lvl>
  </w:abstractNum>
  <w:abstractNum w:abstractNumId="7" w15:restartNumberingAfterBreak="0">
    <w:nsid w:val="15227F19"/>
    <w:multiLevelType w:val="hybridMultilevel"/>
    <w:tmpl w:val="7F78AA0A"/>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175B28D4"/>
    <w:multiLevelType w:val="hybridMultilevel"/>
    <w:tmpl w:val="E7B82394"/>
    <w:lvl w:ilvl="0" w:tplc="8918F8C0">
      <w:start w:val="1"/>
      <w:numFmt w:val="bullet"/>
      <w:lvlText w:val=""/>
      <w:lvlJc w:val="center"/>
      <w:pPr>
        <w:ind w:left="1076" w:hanging="360"/>
      </w:pPr>
      <w:rPr>
        <w:rFonts w:ascii="Symbol" w:hAnsi="Symbol" w:hint="default"/>
      </w:rPr>
    </w:lvl>
    <w:lvl w:ilvl="1" w:tplc="340A0003" w:tentative="1">
      <w:start w:val="1"/>
      <w:numFmt w:val="bullet"/>
      <w:lvlText w:val="o"/>
      <w:lvlJc w:val="left"/>
      <w:pPr>
        <w:ind w:left="1796" w:hanging="360"/>
      </w:pPr>
      <w:rPr>
        <w:rFonts w:ascii="Courier New" w:hAnsi="Courier New" w:cs="Courier New" w:hint="default"/>
      </w:rPr>
    </w:lvl>
    <w:lvl w:ilvl="2" w:tplc="340A0005" w:tentative="1">
      <w:start w:val="1"/>
      <w:numFmt w:val="bullet"/>
      <w:lvlText w:val=""/>
      <w:lvlJc w:val="left"/>
      <w:pPr>
        <w:ind w:left="2516" w:hanging="360"/>
      </w:pPr>
      <w:rPr>
        <w:rFonts w:ascii="Wingdings" w:hAnsi="Wingdings" w:hint="default"/>
      </w:rPr>
    </w:lvl>
    <w:lvl w:ilvl="3" w:tplc="340A0001" w:tentative="1">
      <w:start w:val="1"/>
      <w:numFmt w:val="bullet"/>
      <w:lvlText w:val=""/>
      <w:lvlJc w:val="left"/>
      <w:pPr>
        <w:ind w:left="3236" w:hanging="360"/>
      </w:pPr>
      <w:rPr>
        <w:rFonts w:ascii="Symbol" w:hAnsi="Symbol" w:hint="default"/>
      </w:rPr>
    </w:lvl>
    <w:lvl w:ilvl="4" w:tplc="340A0003" w:tentative="1">
      <w:start w:val="1"/>
      <w:numFmt w:val="bullet"/>
      <w:lvlText w:val="o"/>
      <w:lvlJc w:val="left"/>
      <w:pPr>
        <w:ind w:left="3956" w:hanging="360"/>
      </w:pPr>
      <w:rPr>
        <w:rFonts w:ascii="Courier New" w:hAnsi="Courier New" w:cs="Courier New" w:hint="default"/>
      </w:rPr>
    </w:lvl>
    <w:lvl w:ilvl="5" w:tplc="340A0005" w:tentative="1">
      <w:start w:val="1"/>
      <w:numFmt w:val="bullet"/>
      <w:lvlText w:val=""/>
      <w:lvlJc w:val="left"/>
      <w:pPr>
        <w:ind w:left="4676" w:hanging="360"/>
      </w:pPr>
      <w:rPr>
        <w:rFonts w:ascii="Wingdings" w:hAnsi="Wingdings" w:hint="default"/>
      </w:rPr>
    </w:lvl>
    <w:lvl w:ilvl="6" w:tplc="340A0001" w:tentative="1">
      <w:start w:val="1"/>
      <w:numFmt w:val="bullet"/>
      <w:lvlText w:val=""/>
      <w:lvlJc w:val="left"/>
      <w:pPr>
        <w:ind w:left="5396" w:hanging="360"/>
      </w:pPr>
      <w:rPr>
        <w:rFonts w:ascii="Symbol" w:hAnsi="Symbol" w:hint="default"/>
      </w:rPr>
    </w:lvl>
    <w:lvl w:ilvl="7" w:tplc="340A0003" w:tentative="1">
      <w:start w:val="1"/>
      <w:numFmt w:val="bullet"/>
      <w:lvlText w:val="o"/>
      <w:lvlJc w:val="left"/>
      <w:pPr>
        <w:ind w:left="6116" w:hanging="360"/>
      </w:pPr>
      <w:rPr>
        <w:rFonts w:ascii="Courier New" w:hAnsi="Courier New" w:cs="Courier New" w:hint="default"/>
      </w:rPr>
    </w:lvl>
    <w:lvl w:ilvl="8" w:tplc="340A0005" w:tentative="1">
      <w:start w:val="1"/>
      <w:numFmt w:val="bullet"/>
      <w:lvlText w:val=""/>
      <w:lvlJc w:val="left"/>
      <w:pPr>
        <w:ind w:left="6836" w:hanging="360"/>
      </w:pPr>
      <w:rPr>
        <w:rFonts w:ascii="Wingdings" w:hAnsi="Wingdings" w:hint="default"/>
      </w:rPr>
    </w:lvl>
  </w:abstractNum>
  <w:abstractNum w:abstractNumId="9" w15:restartNumberingAfterBreak="0">
    <w:nsid w:val="179D1D70"/>
    <w:multiLevelType w:val="hybridMultilevel"/>
    <w:tmpl w:val="34922ABC"/>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1C0772CB"/>
    <w:multiLevelType w:val="multilevel"/>
    <w:tmpl w:val="4420D23E"/>
    <w:lvl w:ilvl="0">
      <w:start w:val="1"/>
      <w:numFmt w:val="bullet"/>
      <w:lvlText w:val=""/>
      <w:lvlJc w:val="center"/>
      <w:pPr>
        <w:ind w:left="720" w:hanging="360"/>
      </w:pPr>
      <w:rPr>
        <w:rFonts w:ascii="Symbol" w:hAnsi="Symbol"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CA92790"/>
    <w:multiLevelType w:val="hybridMultilevel"/>
    <w:tmpl w:val="06AAE7A0"/>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1F76364E"/>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2842F9"/>
    <w:multiLevelType w:val="multilevel"/>
    <w:tmpl w:val="8AFE969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73483A"/>
    <w:multiLevelType w:val="hybridMultilevel"/>
    <w:tmpl w:val="29E4833A"/>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23263484"/>
    <w:multiLevelType w:val="hybridMultilevel"/>
    <w:tmpl w:val="DF5C83B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24D822D5"/>
    <w:multiLevelType w:val="hybridMultilevel"/>
    <w:tmpl w:val="11C62326"/>
    <w:lvl w:ilvl="0" w:tplc="8918F8C0">
      <w:start w:val="1"/>
      <w:numFmt w:val="bullet"/>
      <w:lvlText w:val=""/>
      <w:lvlJc w:val="center"/>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7" w15:restartNumberingAfterBreak="0">
    <w:nsid w:val="26EA27CF"/>
    <w:multiLevelType w:val="hybridMultilevel"/>
    <w:tmpl w:val="E07EF1F0"/>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282B2504"/>
    <w:multiLevelType w:val="hybridMultilevel"/>
    <w:tmpl w:val="88F48756"/>
    <w:lvl w:ilvl="0" w:tplc="8918F8C0">
      <w:start w:val="1"/>
      <w:numFmt w:val="bullet"/>
      <w:lvlText w:val=""/>
      <w:lvlJc w:val="center"/>
      <w:pPr>
        <w:tabs>
          <w:tab w:val="num" w:pos="720"/>
        </w:tabs>
        <w:ind w:left="720" w:hanging="360"/>
      </w:pPr>
      <w:rPr>
        <w:rFonts w:ascii="Symbol" w:hAnsi="Symbol" w:hint="default"/>
        <w:b/>
        <w:i w:val="0"/>
      </w:rPr>
    </w:lvl>
    <w:lvl w:ilvl="1" w:tplc="0C0A000B">
      <w:start w:val="1"/>
      <w:numFmt w:val="bullet"/>
      <w:lvlText w:val=""/>
      <w:lvlJc w:val="left"/>
      <w:pPr>
        <w:tabs>
          <w:tab w:val="num" w:pos="1440"/>
        </w:tabs>
        <w:ind w:left="1440" w:hanging="360"/>
      </w:pPr>
      <w:rPr>
        <w:rFonts w:ascii="Wingdings" w:hAnsi="Wingdings"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C2D07A3"/>
    <w:multiLevelType w:val="hybridMultilevel"/>
    <w:tmpl w:val="6FBA9DA4"/>
    <w:lvl w:ilvl="0" w:tplc="3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56754C"/>
    <w:multiLevelType w:val="hybridMultilevel"/>
    <w:tmpl w:val="7AAC9840"/>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15:restartNumberingAfterBreak="0">
    <w:nsid w:val="32CF73AF"/>
    <w:multiLevelType w:val="hybridMultilevel"/>
    <w:tmpl w:val="7F986B5A"/>
    <w:lvl w:ilvl="0" w:tplc="48DEE4C2">
      <w:start w:val="1"/>
      <w:numFmt w:val="lowerLetter"/>
      <w:lvlText w:val="%1)"/>
      <w:lvlJc w:val="left"/>
      <w:pPr>
        <w:tabs>
          <w:tab w:val="num" w:pos="720"/>
        </w:tabs>
        <w:ind w:left="720" w:hanging="360"/>
      </w:pPr>
      <w:rPr>
        <w:rFonts w:ascii="Arial" w:hAnsi="Arial" w:hint="default"/>
        <w:b/>
        <w:i w:val="0"/>
      </w:rPr>
    </w:lvl>
    <w:lvl w:ilvl="1" w:tplc="340A000D">
      <w:start w:val="1"/>
      <w:numFmt w:val="bullet"/>
      <w:lvlText w:val=""/>
      <w:lvlJc w:val="left"/>
      <w:pPr>
        <w:tabs>
          <w:tab w:val="num" w:pos="1440"/>
        </w:tabs>
        <w:ind w:left="1440" w:hanging="360"/>
      </w:pPr>
      <w:rPr>
        <w:rFonts w:ascii="Wingdings" w:hAnsi="Wingdings"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3CC67EF"/>
    <w:multiLevelType w:val="hybridMultilevel"/>
    <w:tmpl w:val="8D2C76B4"/>
    <w:lvl w:ilvl="0" w:tplc="7266132E">
      <w:start w:val="1"/>
      <w:numFmt w:val="bullet"/>
      <w:lvlText w:val=""/>
      <w:lvlJc w:val="left"/>
      <w:pPr>
        <w:tabs>
          <w:tab w:val="num" w:pos="1637"/>
        </w:tabs>
        <w:ind w:left="1637" w:hanging="360"/>
      </w:pPr>
      <w:rPr>
        <w:rFonts w:ascii="Wingdings" w:hAnsi="Wingdings" w:hint="default"/>
        <w:b w:val="0"/>
        <w:i w:val="0"/>
        <w:color w:val="auto"/>
      </w:rPr>
    </w:lvl>
    <w:lvl w:ilvl="1" w:tplc="0C0A0019" w:tentative="1">
      <w:start w:val="1"/>
      <w:numFmt w:val="lowerLetter"/>
      <w:lvlText w:val="%2."/>
      <w:lvlJc w:val="left"/>
      <w:pPr>
        <w:tabs>
          <w:tab w:val="num" w:pos="2357"/>
        </w:tabs>
        <w:ind w:left="2357" w:hanging="360"/>
      </w:pPr>
    </w:lvl>
    <w:lvl w:ilvl="2" w:tplc="0C0A001B" w:tentative="1">
      <w:start w:val="1"/>
      <w:numFmt w:val="lowerRoman"/>
      <w:lvlText w:val="%3."/>
      <w:lvlJc w:val="right"/>
      <w:pPr>
        <w:tabs>
          <w:tab w:val="num" w:pos="3077"/>
        </w:tabs>
        <w:ind w:left="3077" w:hanging="180"/>
      </w:pPr>
    </w:lvl>
    <w:lvl w:ilvl="3" w:tplc="0C0A000F" w:tentative="1">
      <w:start w:val="1"/>
      <w:numFmt w:val="decimal"/>
      <w:lvlText w:val="%4."/>
      <w:lvlJc w:val="left"/>
      <w:pPr>
        <w:tabs>
          <w:tab w:val="num" w:pos="3797"/>
        </w:tabs>
        <w:ind w:left="3797" w:hanging="360"/>
      </w:pPr>
    </w:lvl>
    <w:lvl w:ilvl="4" w:tplc="0C0A0019" w:tentative="1">
      <w:start w:val="1"/>
      <w:numFmt w:val="lowerLetter"/>
      <w:lvlText w:val="%5."/>
      <w:lvlJc w:val="left"/>
      <w:pPr>
        <w:tabs>
          <w:tab w:val="num" w:pos="4517"/>
        </w:tabs>
        <w:ind w:left="4517" w:hanging="360"/>
      </w:pPr>
    </w:lvl>
    <w:lvl w:ilvl="5" w:tplc="0C0A001B" w:tentative="1">
      <w:start w:val="1"/>
      <w:numFmt w:val="lowerRoman"/>
      <w:lvlText w:val="%6."/>
      <w:lvlJc w:val="right"/>
      <w:pPr>
        <w:tabs>
          <w:tab w:val="num" w:pos="5237"/>
        </w:tabs>
        <w:ind w:left="5237" w:hanging="180"/>
      </w:pPr>
    </w:lvl>
    <w:lvl w:ilvl="6" w:tplc="0C0A000F" w:tentative="1">
      <w:start w:val="1"/>
      <w:numFmt w:val="decimal"/>
      <w:lvlText w:val="%7."/>
      <w:lvlJc w:val="left"/>
      <w:pPr>
        <w:tabs>
          <w:tab w:val="num" w:pos="5957"/>
        </w:tabs>
        <w:ind w:left="5957" w:hanging="360"/>
      </w:pPr>
    </w:lvl>
    <w:lvl w:ilvl="7" w:tplc="0C0A0019" w:tentative="1">
      <w:start w:val="1"/>
      <w:numFmt w:val="lowerLetter"/>
      <w:lvlText w:val="%8."/>
      <w:lvlJc w:val="left"/>
      <w:pPr>
        <w:tabs>
          <w:tab w:val="num" w:pos="6677"/>
        </w:tabs>
        <w:ind w:left="6677" w:hanging="360"/>
      </w:pPr>
    </w:lvl>
    <w:lvl w:ilvl="8" w:tplc="0C0A001B" w:tentative="1">
      <w:start w:val="1"/>
      <w:numFmt w:val="lowerRoman"/>
      <w:lvlText w:val="%9."/>
      <w:lvlJc w:val="right"/>
      <w:pPr>
        <w:tabs>
          <w:tab w:val="num" w:pos="7397"/>
        </w:tabs>
        <w:ind w:left="7397" w:hanging="180"/>
      </w:pPr>
    </w:lvl>
  </w:abstractNum>
  <w:abstractNum w:abstractNumId="23" w15:restartNumberingAfterBreak="0">
    <w:nsid w:val="363A1FC5"/>
    <w:multiLevelType w:val="hybridMultilevel"/>
    <w:tmpl w:val="0F5A4614"/>
    <w:lvl w:ilvl="0" w:tplc="8918F8C0">
      <w:start w:val="1"/>
      <w:numFmt w:val="bullet"/>
      <w:lvlText w:val=""/>
      <w:lvlJc w:val="center"/>
      <w:pPr>
        <w:tabs>
          <w:tab w:val="num" w:pos="720"/>
        </w:tabs>
        <w:ind w:left="720" w:hanging="360"/>
      </w:pPr>
      <w:rPr>
        <w:rFonts w:ascii="Symbol" w:hAnsi="Symbol" w:hint="default"/>
        <w:b/>
        <w:i w:val="0"/>
      </w:rPr>
    </w:lvl>
    <w:lvl w:ilvl="1" w:tplc="E23CCDD2">
      <w:start w:val="1"/>
      <w:numFmt w:val="lowerLetter"/>
      <w:lvlText w:val="%2)"/>
      <w:lvlJc w:val="left"/>
      <w:pPr>
        <w:tabs>
          <w:tab w:val="num" w:pos="1440"/>
        </w:tabs>
        <w:ind w:left="1440" w:hanging="360"/>
      </w:pPr>
      <w:rPr>
        <w:rFonts w:ascii="Arial" w:hAnsi="Arial"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7881849"/>
    <w:multiLevelType w:val="hybridMultilevel"/>
    <w:tmpl w:val="AFCE2914"/>
    <w:lvl w:ilvl="0" w:tplc="340A0003">
      <w:start w:val="1"/>
      <w:numFmt w:val="bullet"/>
      <w:lvlText w:val="o"/>
      <w:lvlJc w:val="left"/>
      <w:pPr>
        <w:ind w:left="1287" w:hanging="360"/>
      </w:pPr>
      <w:rPr>
        <w:rFonts w:ascii="Courier New" w:hAnsi="Courier New" w:cs="Courier New"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25" w15:restartNumberingAfterBreak="0">
    <w:nsid w:val="3A244927"/>
    <w:multiLevelType w:val="hybridMultilevel"/>
    <w:tmpl w:val="84705668"/>
    <w:lvl w:ilvl="0" w:tplc="264451F0">
      <w:start w:val="1"/>
      <w:numFmt w:val="lowerLetter"/>
      <w:lvlText w:val="%1)"/>
      <w:lvlJc w:val="left"/>
      <w:pPr>
        <w:tabs>
          <w:tab w:val="num" w:pos="360"/>
        </w:tabs>
        <w:ind w:left="360" w:hanging="360"/>
      </w:pPr>
      <w:rPr>
        <w:rFonts w:hint="default"/>
        <w:b/>
        <w:i w:val="0"/>
        <w:color w:val="auto"/>
      </w:rPr>
    </w:lvl>
    <w:lvl w:ilvl="1" w:tplc="0C0A000B">
      <w:start w:val="1"/>
      <w:numFmt w:val="bullet"/>
      <w:lvlText w:val=""/>
      <w:lvlJc w:val="left"/>
      <w:pPr>
        <w:tabs>
          <w:tab w:val="num" w:pos="1440"/>
        </w:tabs>
        <w:ind w:left="1440" w:hanging="360"/>
      </w:pPr>
      <w:rPr>
        <w:rFonts w:ascii="Wingdings" w:hAnsi="Wingdings" w:hint="default"/>
      </w:rPr>
    </w:lvl>
    <w:lvl w:ilvl="2" w:tplc="8918F8C0">
      <w:start w:val="1"/>
      <w:numFmt w:val="bullet"/>
      <w:lvlText w:val=""/>
      <w:lvlJc w:val="center"/>
      <w:pPr>
        <w:tabs>
          <w:tab w:val="num" w:pos="2340"/>
        </w:tabs>
        <w:ind w:left="2340" w:hanging="360"/>
      </w:pPr>
      <w:rPr>
        <w:rFonts w:ascii="Symbol" w:hAnsi="Symbol" w:hint="default"/>
        <w:b/>
        <w:i w:val="0"/>
        <w:color w:val="auto"/>
      </w:rPr>
    </w:lvl>
    <w:lvl w:ilvl="3" w:tplc="2A1E2E58">
      <w:start w:val="6"/>
      <w:numFmt w:val="upperRoman"/>
      <w:lvlText w:val="%4."/>
      <w:lvlJc w:val="left"/>
      <w:pPr>
        <w:ind w:left="3240" w:hanging="72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B335937"/>
    <w:multiLevelType w:val="hybridMultilevel"/>
    <w:tmpl w:val="B88C88F4"/>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7" w15:restartNumberingAfterBreak="0">
    <w:nsid w:val="3D49592A"/>
    <w:multiLevelType w:val="hybridMultilevel"/>
    <w:tmpl w:val="ECD656A4"/>
    <w:lvl w:ilvl="0" w:tplc="0C0A0001">
      <w:start w:val="1"/>
      <w:numFmt w:val="bullet"/>
      <w:lvlText w:val=""/>
      <w:lvlJc w:val="left"/>
      <w:pPr>
        <w:tabs>
          <w:tab w:val="num" w:pos="1004"/>
        </w:tabs>
        <w:ind w:left="1004" w:hanging="360"/>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28" w15:restartNumberingAfterBreak="0">
    <w:nsid w:val="3E185D1F"/>
    <w:multiLevelType w:val="multilevel"/>
    <w:tmpl w:val="76565640"/>
    <w:lvl w:ilvl="0">
      <w:start w:val="1"/>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0401B49"/>
    <w:multiLevelType w:val="hybridMultilevel"/>
    <w:tmpl w:val="DEFC14EC"/>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40460EE8"/>
    <w:multiLevelType w:val="hybridMultilevel"/>
    <w:tmpl w:val="0180E2B0"/>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41761AB4"/>
    <w:multiLevelType w:val="hybridMultilevel"/>
    <w:tmpl w:val="64129D08"/>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2" w15:restartNumberingAfterBreak="0">
    <w:nsid w:val="420A4248"/>
    <w:multiLevelType w:val="hybridMultilevel"/>
    <w:tmpl w:val="1CA2E83C"/>
    <w:lvl w:ilvl="0" w:tplc="8918F8C0">
      <w:start w:val="1"/>
      <w:numFmt w:val="bullet"/>
      <w:lvlText w:val=""/>
      <w:lvlJc w:val="center"/>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3" w15:restartNumberingAfterBreak="0">
    <w:nsid w:val="47F71A42"/>
    <w:multiLevelType w:val="hybridMultilevel"/>
    <w:tmpl w:val="1D709538"/>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4" w15:restartNumberingAfterBreak="0">
    <w:nsid w:val="4B3D2109"/>
    <w:multiLevelType w:val="hybridMultilevel"/>
    <w:tmpl w:val="FF3A17D4"/>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C1B6C24"/>
    <w:multiLevelType w:val="hybridMultilevel"/>
    <w:tmpl w:val="BE6E1EEC"/>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4FC63367"/>
    <w:multiLevelType w:val="hybridMultilevel"/>
    <w:tmpl w:val="7ACC4A8E"/>
    <w:lvl w:ilvl="0" w:tplc="34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2DB5955"/>
    <w:multiLevelType w:val="multilevel"/>
    <w:tmpl w:val="B1023B9C"/>
    <w:lvl w:ilvl="0">
      <w:start w:val="1"/>
      <w:numFmt w:val="decimal"/>
      <w:lvlText w:val="%1."/>
      <w:lvlJc w:val="left"/>
      <w:pPr>
        <w:ind w:left="480" w:hanging="480"/>
      </w:pPr>
      <w:rPr>
        <w:rFonts w:hint="default"/>
      </w:rPr>
    </w:lvl>
    <w:lvl w:ilvl="1">
      <w:start w:val="1"/>
      <w:numFmt w:val="decimalZero"/>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4550F8F"/>
    <w:multiLevelType w:val="hybridMultilevel"/>
    <w:tmpl w:val="06FC3398"/>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9" w15:restartNumberingAfterBreak="0">
    <w:nsid w:val="57577B31"/>
    <w:multiLevelType w:val="hybridMultilevel"/>
    <w:tmpl w:val="D8AAAD82"/>
    <w:lvl w:ilvl="0" w:tplc="8918F8C0">
      <w:start w:val="1"/>
      <w:numFmt w:val="bullet"/>
      <w:lvlText w:val=""/>
      <w:lvlJc w:val="center"/>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0" w15:restartNumberingAfterBreak="0">
    <w:nsid w:val="5C49145C"/>
    <w:multiLevelType w:val="hybridMultilevel"/>
    <w:tmpl w:val="71CC081A"/>
    <w:lvl w:ilvl="0" w:tplc="8918F8C0">
      <w:start w:val="1"/>
      <w:numFmt w:val="bullet"/>
      <w:lvlText w:val=""/>
      <w:lvlJc w:val="center"/>
      <w:pPr>
        <w:tabs>
          <w:tab w:val="num" w:pos="720"/>
        </w:tabs>
        <w:ind w:left="720" w:hanging="360"/>
      </w:pPr>
      <w:rPr>
        <w:rFonts w:ascii="Symbol" w:hAnsi="Symbol" w:hint="default"/>
        <w:b/>
        <w:i w:val="0"/>
      </w:rPr>
    </w:lvl>
    <w:lvl w:ilvl="1" w:tplc="E23CCDD2">
      <w:start w:val="1"/>
      <w:numFmt w:val="lowerLetter"/>
      <w:lvlText w:val="%2)"/>
      <w:lvlJc w:val="left"/>
      <w:pPr>
        <w:tabs>
          <w:tab w:val="num" w:pos="1440"/>
        </w:tabs>
        <w:ind w:left="1440" w:hanging="360"/>
      </w:pPr>
      <w:rPr>
        <w:rFonts w:ascii="Arial" w:hAnsi="Arial"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5EFD6CEA"/>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12810A1"/>
    <w:multiLevelType w:val="multilevel"/>
    <w:tmpl w:val="CCC642AE"/>
    <w:lvl w:ilvl="0">
      <w:start w:val="7"/>
      <w:numFmt w:val="decimal"/>
      <w:lvlText w:val="%1"/>
      <w:lvlJc w:val="left"/>
      <w:pPr>
        <w:tabs>
          <w:tab w:val="num" w:pos="735"/>
        </w:tabs>
        <w:ind w:left="735" w:hanging="735"/>
      </w:pPr>
      <w:rPr>
        <w:rFonts w:hint="default"/>
      </w:rPr>
    </w:lvl>
    <w:lvl w:ilvl="1">
      <w:start w:val="4"/>
      <w:numFmt w:val="decimal"/>
      <w:lvlText w:val="%1.%2"/>
      <w:lvlJc w:val="left"/>
      <w:pPr>
        <w:tabs>
          <w:tab w:val="num" w:pos="913"/>
        </w:tabs>
        <w:ind w:left="913" w:hanging="735"/>
      </w:pPr>
      <w:rPr>
        <w:rFonts w:hint="default"/>
      </w:rPr>
    </w:lvl>
    <w:lvl w:ilvl="2">
      <w:start w:val="1"/>
      <w:numFmt w:val="decimal"/>
      <w:lvlText w:val="%1.%2.%3"/>
      <w:lvlJc w:val="left"/>
      <w:pPr>
        <w:tabs>
          <w:tab w:val="num" w:pos="1091"/>
        </w:tabs>
        <w:ind w:left="1091" w:hanging="735"/>
      </w:pPr>
      <w:rPr>
        <w:rFonts w:hint="default"/>
      </w:rPr>
    </w:lvl>
    <w:lvl w:ilvl="3">
      <w:start w:val="1"/>
      <w:numFmt w:val="decimal"/>
      <w:lvlText w:val="%1.%2.%3.%4"/>
      <w:lvlJc w:val="left"/>
      <w:pPr>
        <w:tabs>
          <w:tab w:val="num" w:pos="1269"/>
        </w:tabs>
        <w:ind w:left="1269" w:hanging="73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3" w15:restartNumberingAfterBreak="0">
    <w:nsid w:val="67236A07"/>
    <w:multiLevelType w:val="hybridMultilevel"/>
    <w:tmpl w:val="9BAE00BE"/>
    <w:lvl w:ilvl="0" w:tplc="0C0A0001">
      <w:start w:val="1"/>
      <w:numFmt w:val="bullet"/>
      <w:lvlText w:val=""/>
      <w:lvlJc w:val="left"/>
      <w:pPr>
        <w:tabs>
          <w:tab w:val="num" w:pos="1027"/>
        </w:tabs>
        <w:ind w:left="1027" w:hanging="360"/>
      </w:pPr>
      <w:rPr>
        <w:rFonts w:ascii="Symbol" w:hAnsi="Symbol" w:hint="default"/>
      </w:rPr>
    </w:lvl>
    <w:lvl w:ilvl="1" w:tplc="0C0A0003">
      <w:start w:val="1"/>
      <w:numFmt w:val="bullet"/>
      <w:lvlText w:val="o"/>
      <w:lvlJc w:val="left"/>
      <w:pPr>
        <w:tabs>
          <w:tab w:val="num" w:pos="1747"/>
        </w:tabs>
        <w:ind w:left="1747" w:hanging="360"/>
      </w:pPr>
      <w:rPr>
        <w:rFonts w:ascii="Courier New" w:hAnsi="Courier New" w:cs="Courier New" w:hint="default"/>
      </w:rPr>
    </w:lvl>
    <w:lvl w:ilvl="2" w:tplc="0C0A0005" w:tentative="1">
      <w:start w:val="1"/>
      <w:numFmt w:val="bullet"/>
      <w:lvlText w:val=""/>
      <w:lvlJc w:val="left"/>
      <w:pPr>
        <w:tabs>
          <w:tab w:val="num" w:pos="2467"/>
        </w:tabs>
        <w:ind w:left="2467" w:hanging="360"/>
      </w:pPr>
      <w:rPr>
        <w:rFonts w:ascii="Wingdings" w:hAnsi="Wingdings" w:hint="default"/>
      </w:rPr>
    </w:lvl>
    <w:lvl w:ilvl="3" w:tplc="0C0A0001" w:tentative="1">
      <w:start w:val="1"/>
      <w:numFmt w:val="bullet"/>
      <w:lvlText w:val=""/>
      <w:lvlJc w:val="left"/>
      <w:pPr>
        <w:tabs>
          <w:tab w:val="num" w:pos="3187"/>
        </w:tabs>
        <w:ind w:left="3187" w:hanging="360"/>
      </w:pPr>
      <w:rPr>
        <w:rFonts w:ascii="Symbol" w:hAnsi="Symbol" w:hint="default"/>
      </w:rPr>
    </w:lvl>
    <w:lvl w:ilvl="4" w:tplc="0C0A0003" w:tentative="1">
      <w:start w:val="1"/>
      <w:numFmt w:val="bullet"/>
      <w:lvlText w:val="o"/>
      <w:lvlJc w:val="left"/>
      <w:pPr>
        <w:tabs>
          <w:tab w:val="num" w:pos="3907"/>
        </w:tabs>
        <w:ind w:left="3907" w:hanging="360"/>
      </w:pPr>
      <w:rPr>
        <w:rFonts w:ascii="Courier New" w:hAnsi="Courier New" w:cs="Courier New" w:hint="default"/>
      </w:rPr>
    </w:lvl>
    <w:lvl w:ilvl="5" w:tplc="0C0A0005" w:tentative="1">
      <w:start w:val="1"/>
      <w:numFmt w:val="bullet"/>
      <w:lvlText w:val=""/>
      <w:lvlJc w:val="left"/>
      <w:pPr>
        <w:tabs>
          <w:tab w:val="num" w:pos="4627"/>
        </w:tabs>
        <w:ind w:left="4627" w:hanging="360"/>
      </w:pPr>
      <w:rPr>
        <w:rFonts w:ascii="Wingdings" w:hAnsi="Wingdings" w:hint="default"/>
      </w:rPr>
    </w:lvl>
    <w:lvl w:ilvl="6" w:tplc="0C0A0001" w:tentative="1">
      <w:start w:val="1"/>
      <w:numFmt w:val="bullet"/>
      <w:lvlText w:val=""/>
      <w:lvlJc w:val="left"/>
      <w:pPr>
        <w:tabs>
          <w:tab w:val="num" w:pos="5347"/>
        </w:tabs>
        <w:ind w:left="5347" w:hanging="360"/>
      </w:pPr>
      <w:rPr>
        <w:rFonts w:ascii="Symbol" w:hAnsi="Symbol" w:hint="default"/>
      </w:rPr>
    </w:lvl>
    <w:lvl w:ilvl="7" w:tplc="0C0A0003" w:tentative="1">
      <w:start w:val="1"/>
      <w:numFmt w:val="bullet"/>
      <w:lvlText w:val="o"/>
      <w:lvlJc w:val="left"/>
      <w:pPr>
        <w:tabs>
          <w:tab w:val="num" w:pos="6067"/>
        </w:tabs>
        <w:ind w:left="6067" w:hanging="360"/>
      </w:pPr>
      <w:rPr>
        <w:rFonts w:ascii="Courier New" w:hAnsi="Courier New" w:cs="Courier New" w:hint="default"/>
      </w:rPr>
    </w:lvl>
    <w:lvl w:ilvl="8" w:tplc="0C0A0005" w:tentative="1">
      <w:start w:val="1"/>
      <w:numFmt w:val="bullet"/>
      <w:lvlText w:val=""/>
      <w:lvlJc w:val="left"/>
      <w:pPr>
        <w:tabs>
          <w:tab w:val="num" w:pos="6787"/>
        </w:tabs>
        <w:ind w:left="6787" w:hanging="360"/>
      </w:pPr>
      <w:rPr>
        <w:rFonts w:ascii="Wingdings" w:hAnsi="Wingdings" w:hint="default"/>
      </w:rPr>
    </w:lvl>
  </w:abstractNum>
  <w:abstractNum w:abstractNumId="44" w15:restartNumberingAfterBreak="0">
    <w:nsid w:val="689C6BC8"/>
    <w:multiLevelType w:val="hybridMultilevel"/>
    <w:tmpl w:val="49F469FA"/>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AF75ACF"/>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20B5363"/>
    <w:multiLevelType w:val="hybridMultilevel"/>
    <w:tmpl w:val="6D2CAAE8"/>
    <w:lvl w:ilvl="0" w:tplc="7430BF10">
      <w:start w:val="1"/>
      <w:numFmt w:val="bullet"/>
      <w:lvlText w:val=""/>
      <w:lvlJc w:val="left"/>
      <w:pPr>
        <w:tabs>
          <w:tab w:val="num" w:pos="680"/>
        </w:tabs>
        <w:ind w:left="680" w:hanging="32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41224D"/>
    <w:multiLevelType w:val="hybridMultilevel"/>
    <w:tmpl w:val="32429862"/>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77CC2168"/>
    <w:multiLevelType w:val="hybridMultilevel"/>
    <w:tmpl w:val="93465FA2"/>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7C341BE6"/>
    <w:multiLevelType w:val="hybridMultilevel"/>
    <w:tmpl w:val="F87AF63E"/>
    <w:lvl w:ilvl="0" w:tplc="264451F0">
      <w:start w:val="1"/>
      <w:numFmt w:val="lowerLetter"/>
      <w:lvlText w:val="%1)"/>
      <w:lvlJc w:val="left"/>
      <w:pPr>
        <w:tabs>
          <w:tab w:val="num" w:pos="360"/>
        </w:tabs>
        <w:ind w:left="360" w:hanging="360"/>
      </w:pPr>
      <w:rPr>
        <w:rFonts w:hint="default"/>
        <w:b/>
        <w:i w:val="0"/>
        <w:color w:val="auto"/>
      </w:rPr>
    </w:lvl>
    <w:lvl w:ilvl="1" w:tplc="340A000D">
      <w:start w:val="1"/>
      <w:numFmt w:val="bullet"/>
      <w:lvlText w:val=""/>
      <w:lvlJc w:val="left"/>
      <w:pPr>
        <w:tabs>
          <w:tab w:val="num" w:pos="1440"/>
        </w:tabs>
        <w:ind w:left="1440" w:hanging="360"/>
      </w:pPr>
      <w:rPr>
        <w:rFonts w:ascii="Wingdings" w:hAnsi="Wingdings" w:hint="default"/>
      </w:rPr>
    </w:lvl>
    <w:lvl w:ilvl="2" w:tplc="C3A65ACA">
      <w:start w:val="2"/>
      <w:numFmt w:val="lowerLetter"/>
      <w:lvlText w:val="%3)"/>
      <w:lvlJc w:val="left"/>
      <w:pPr>
        <w:tabs>
          <w:tab w:val="num" w:pos="2340"/>
        </w:tabs>
        <w:ind w:left="2340" w:hanging="360"/>
      </w:pPr>
      <w:rPr>
        <w:rFonts w:hint="default"/>
        <w:b/>
        <w:i w:val="0"/>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310478234">
    <w:abstractNumId w:val="49"/>
  </w:num>
  <w:num w:numId="2" w16cid:durableId="258369029">
    <w:abstractNumId w:val="33"/>
  </w:num>
  <w:num w:numId="3" w16cid:durableId="477692448">
    <w:abstractNumId w:val="25"/>
  </w:num>
  <w:num w:numId="4" w16cid:durableId="1358048320">
    <w:abstractNumId w:val="22"/>
  </w:num>
  <w:num w:numId="5" w16cid:durableId="37439816">
    <w:abstractNumId w:val="9"/>
  </w:num>
  <w:num w:numId="6" w16cid:durableId="959917557">
    <w:abstractNumId w:val="47"/>
  </w:num>
  <w:num w:numId="7" w16cid:durableId="41828864">
    <w:abstractNumId w:val="34"/>
  </w:num>
  <w:num w:numId="8" w16cid:durableId="415177077">
    <w:abstractNumId w:val="20"/>
  </w:num>
  <w:num w:numId="9" w16cid:durableId="131026949">
    <w:abstractNumId w:val="5"/>
  </w:num>
  <w:num w:numId="10" w16cid:durableId="2043438809">
    <w:abstractNumId w:val="48"/>
  </w:num>
  <w:num w:numId="11" w16cid:durableId="918903950">
    <w:abstractNumId w:val="7"/>
  </w:num>
  <w:num w:numId="12" w16cid:durableId="531725374">
    <w:abstractNumId w:val="44"/>
  </w:num>
  <w:num w:numId="13" w16cid:durableId="1396272553">
    <w:abstractNumId w:val="23"/>
  </w:num>
  <w:num w:numId="14" w16cid:durableId="1523590286">
    <w:abstractNumId w:val="40"/>
  </w:num>
  <w:num w:numId="15" w16cid:durableId="897859046">
    <w:abstractNumId w:val="39"/>
  </w:num>
  <w:num w:numId="16" w16cid:durableId="1900901306">
    <w:abstractNumId w:val="14"/>
  </w:num>
  <w:num w:numId="17" w16cid:durableId="321548012">
    <w:abstractNumId w:val="35"/>
  </w:num>
  <w:num w:numId="18" w16cid:durableId="1024480625">
    <w:abstractNumId w:val="29"/>
  </w:num>
  <w:num w:numId="19" w16cid:durableId="938870468">
    <w:abstractNumId w:val="26"/>
  </w:num>
  <w:num w:numId="20" w16cid:durableId="533075026">
    <w:abstractNumId w:val="21"/>
  </w:num>
  <w:num w:numId="21" w16cid:durableId="1448428236">
    <w:abstractNumId w:val="18"/>
  </w:num>
  <w:num w:numId="22" w16cid:durableId="23755344">
    <w:abstractNumId w:val="36"/>
  </w:num>
  <w:num w:numId="23" w16cid:durableId="2142729390">
    <w:abstractNumId w:val="31"/>
  </w:num>
  <w:num w:numId="24" w16cid:durableId="384525673">
    <w:abstractNumId w:val="28"/>
  </w:num>
  <w:num w:numId="25" w16cid:durableId="625429767">
    <w:abstractNumId w:val="24"/>
  </w:num>
  <w:num w:numId="26" w16cid:durableId="1014498252">
    <w:abstractNumId w:val="4"/>
  </w:num>
  <w:num w:numId="27" w16cid:durableId="487863696">
    <w:abstractNumId w:val="19"/>
  </w:num>
  <w:num w:numId="28" w16cid:durableId="1856257">
    <w:abstractNumId w:val="15"/>
  </w:num>
  <w:num w:numId="29" w16cid:durableId="592013368">
    <w:abstractNumId w:val="1"/>
  </w:num>
  <w:num w:numId="30" w16cid:durableId="1886211910">
    <w:abstractNumId w:val="11"/>
  </w:num>
  <w:num w:numId="31" w16cid:durableId="395589753">
    <w:abstractNumId w:val="13"/>
  </w:num>
  <w:num w:numId="32" w16cid:durableId="1495142066">
    <w:abstractNumId w:val="30"/>
  </w:num>
  <w:num w:numId="33" w16cid:durableId="1883058490">
    <w:abstractNumId w:val="41"/>
  </w:num>
  <w:num w:numId="34" w16cid:durableId="2052880556">
    <w:abstractNumId w:val="45"/>
  </w:num>
  <w:num w:numId="35" w16cid:durableId="834226718">
    <w:abstractNumId w:val="12"/>
  </w:num>
  <w:num w:numId="36" w16cid:durableId="1403454939">
    <w:abstractNumId w:val="27"/>
  </w:num>
  <w:num w:numId="37" w16cid:durableId="1010839860">
    <w:abstractNumId w:val="0"/>
  </w:num>
  <w:num w:numId="38" w16cid:durableId="247926686">
    <w:abstractNumId w:val="43"/>
  </w:num>
  <w:num w:numId="39" w16cid:durableId="350765482">
    <w:abstractNumId w:val="46"/>
  </w:num>
  <w:num w:numId="40" w16cid:durableId="395318897">
    <w:abstractNumId w:val="42"/>
  </w:num>
  <w:num w:numId="41" w16cid:durableId="1288462835">
    <w:abstractNumId w:val="37"/>
  </w:num>
  <w:num w:numId="42" w16cid:durableId="506020920">
    <w:abstractNumId w:val="16"/>
  </w:num>
  <w:num w:numId="43" w16cid:durableId="211772880">
    <w:abstractNumId w:val="38"/>
  </w:num>
  <w:num w:numId="44" w16cid:durableId="526450991">
    <w:abstractNumId w:val="6"/>
  </w:num>
  <w:num w:numId="45" w16cid:durableId="931165558">
    <w:abstractNumId w:val="8"/>
  </w:num>
  <w:num w:numId="46" w16cid:durableId="1121143905">
    <w:abstractNumId w:val="2"/>
  </w:num>
  <w:num w:numId="47" w16cid:durableId="64106063">
    <w:abstractNumId w:val="17"/>
  </w:num>
  <w:num w:numId="48" w16cid:durableId="1713458933">
    <w:abstractNumId w:val="32"/>
  </w:num>
  <w:num w:numId="49" w16cid:durableId="2066490956">
    <w:abstractNumId w:val="3"/>
  </w:num>
  <w:num w:numId="50" w16cid:durableId="187303939">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12EB8"/>
    <w:rsid w:val="00003B28"/>
    <w:rsid w:val="0000691C"/>
    <w:rsid w:val="00007906"/>
    <w:rsid w:val="00007F91"/>
    <w:rsid w:val="00011F46"/>
    <w:rsid w:val="000133B2"/>
    <w:rsid w:val="0001430C"/>
    <w:rsid w:val="000149B3"/>
    <w:rsid w:val="00015F00"/>
    <w:rsid w:val="00020D05"/>
    <w:rsid w:val="00021E52"/>
    <w:rsid w:val="00022569"/>
    <w:rsid w:val="00022805"/>
    <w:rsid w:val="00030614"/>
    <w:rsid w:val="0003180A"/>
    <w:rsid w:val="00032D71"/>
    <w:rsid w:val="00033FA1"/>
    <w:rsid w:val="00034650"/>
    <w:rsid w:val="000358DB"/>
    <w:rsid w:val="00036A1A"/>
    <w:rsid w:val="000425EA"/>
    <w:rsid w:val="000449B8"/>
    <w:rsid w:val="00045DB6"/>
    <w:rsid w:val="0004609D"/>
    <w:rsid w:val="000501BB"/>
    <w:rsid w:val="00050281"/>
    <w:rsid w:val="00050FC5"/>
    <w:rsid w:val="0005242F"/>
    <w:rsid w:val="00056B18"/>
    <w:rsid w:val="000576ED"/>
    <w:rsid w:val="00063EF0"/>
    <w:rsid w:val="0006456F"/>
    <w:rsid w:val="00065846"/>
    <w:rsid w:val="00065D3D"/>
    <w:rsid w:val="0006620A"/>
    <w:rsid w:val="00066BC6"/>
    <w:rsid w:val="00067EDF"/>
    <w:rsid w:val="000702F4"/>
    <w:rsid w:val="00071CC4"/>
    <w:rsid w:val="000720F6"/>
    <w:rsid w:val="000721C5"/>
    <w:rsid w:val="00073EA7"/>
    <w:rsid w:val="000747F6"/>
    <w:rsid w:val="00080E37"/>
    <w:rsid w:val="000812DA"/>
    <w:rsid w:val="000871F5"/>
    <w:rsid w:val="000907BA"/>
    <w:rsid w:val="0009166B"/>
    <w:rsid w:val="00091D1F"/>
    <w:rsid w:val="0009370F"/>
    <w:rsid w:val="00094915"/>
    <w:rsid w:val="000958CB"/>
    <w:rsid w:val="00097D18"/>
    <w:rsid w:val="000A1352"/>
    <w:rsid w:val="000A140B"/>
    <w:rsid w:val="000A14CA"/>
    <w:rsid w:val="000A404D"/>
    <w:rsid w:val="000A5211"/>
    <w:rsid w:val="000A5C84"/>
    <w:rsid w:val="000A6BD7"/>
    <w:rsid w:val="000B10A0"/>
    <w:rsid w:val="000B2830"/>
    <w:rsid w:val="000B305D"/>
    <w:rsid w:val="000B7D70"/>
    <w:rsid w:val="000C2540"/>
    <w:rsid w:val="000C542D"/>
    <w:rsid w:val="000D0ACB"/>
    <w:rsid w:val="000D104A"/>
    <w:rsid w:val="000D1EDE"/>
    <w:rsid w:val="000D6C42"/>
    <w:rsid w:val="000D78C1"/>
    <w:rsid w:val="000D7A28"/>
    <w:rsid w:val="000E19E5"/>
    <w:rsid w:val="000E52D6"/>
    <w:rsid w:val="000E7289"/>
    <w:rsid w:val="000F0011"/>
    <w:rsid w:val="000F295B"/>
    <w:rsid w:val="000F51BC"/>
    <w:rsid w:val="000F5A7D"/>
    <w:rsid w:val="00101942"/>
    <w:rsid w:val="00102554"/>
    <w:rsid w:val="001035C3"/>
    <w:rsid w:val="00104F2E"/>
    <w:rsid w:val="00114046"/>
    <w:rsid w:val="00114D9A"/>
    <w:rsid w:val="001212DB"/>
    <w:rsid w:val="00121D35"/>
    <w:rsid w:val="00123A22"/>
    <w:rsid w:val="00124FC9"/>
    <w:rsid w:val="00127AFB"/>
    <w:rsid w:val="00133095"/>
    <w:rsid w:val="00134432"/>
    <w:rsid w:val="001351EF"/>
    <w:rsid w:val="0013568A"/>
    <w:rsid w:val="00135CC6"/>
    <w:rsid w:val="001361B6"/>
    <w:rsid w:val="00137680"/>
    <w:rsid w:val="001410E0"/>
    <w:rsid w:val="00142719"/>
    <w:rsid w:val="0014284B"/>
    <w:rsid w:val="00145511"/>
    <w:rsid w:val="00145C77"/>
    <w:rsid w:val="00151E57"/>
    <w:rsid w:val="00152A54"/>
    <w:rsid w:val="0015316E"/>
    <w:rsid w:val="00162A11"/>
    <w:rsid w:val="00163E1E"/>
    <w:rsid w:val="00164C05"/>
    <w:rsid w:val="00166FCF"/>
    <w:rsid w:val="00167D93"/>
    <w:rsid w:val="00170396"/>
    <w:rsid w:val="00176E73"/>
    <w:rsid w:val="0018023A"/>
    <w:rsid w:val="00182C63"/>
    <w:rsid w:val="00185FC7"/>
    <w:rsid w:val="001966AC"/>
    <w:rsid w:val="001A20B3"/>
    <w:rsid w:val="001A4F33"/>
    <w:rsid w:val="001A5706"/>
    <w:rsid w:val="001A7028"/>
    <w:rsid w:val="001B04E5"/>
    <w:rsid w:val="001B1278"/>
    <w:rsid w:val="001B3B26"/>
    <w:rsid w:val="001B6661"/>
    <w:rsid w:val="001B67F7"/>
    <w:rsid w:val="001B6F07"/>
    <w:rsid w:val="001C4DA8"/>
    <w:rsid w:val="001D0EAB"/>
    <w:rsid w:val="001D301C"/>
    <w:rsid w:val="001D325A"/>
    <w:rsid w:val="001D5E7D"/>
    <w:rsid w:val="001D682A"/>
    <w:rsid w:val="001E0800"/>
    <w:rsid w:val="001E5F0C"/>
    <w:rsid w:val="001F3A49"/>
    <w:rsid w:val="001F6D92"/>
    <w:rsid w:val="00203203"/>
    <w:rsid w:val="00206B7B"/>
    <w:rsid w:val="00207775"/>
    <w:rsid w:val="00212DBE"/>
    <w:rsid w:val="0021344E"/>
    <w:rsid w:val="00213E4F"/>
    <w:rsid w:val="002200F4"/>
    <w:rsid w:val="002230C3"/>
    <w:rsid w:val="002243E5"/>
    <w:rsid w:val="00225EAC"/>
    <w:rsid w:val="00226235"/>
    <w:rsid w:val="00230600"/>
    <w:rsid w:val="00232186"/>
    <w:rsid w:val="00240EAA"/>
    <w:rsid w:val="00242059"/>
    <w:rsid w:val="00244EA4"/>
    <w:rsid w:val="002468D4"/>
    <w:rsid w:val="0025625A"/>
    <w:rsid w:val="002571E3"/>
    <w:rsid w:val="0026117C"/>
    <w:rsid w:val="00264284"/>
    <w:rsid w:val="002661F7"/>
    <w:rsid w:val="00267039"/>
    <w:rsid w:val="00267B39"/>
    <w:rsid w:val="00267B69"/>
    <w:rsid w:val="002712ED"/>
    <w:rsid w:val="0027158A"/>
    <w:rsid w:val="002721B9"/>
    <w:rsid w:val="00273818"/>
    <w:rsid w:val="00274006"/>
    <w:rsid w:val="002749D0"/>
    <w:rsid w:val="0028311B"/>
    <w:rsid w:val="0029094E"/>
    <w:rsid w:val="002910D7"/>
    <w:rsid w:val="00293CEA"/>
    <w:rsid w:val="002941AC"/>
    <w:rsid w:val="002A0776"/>
    <w:rsid w:val="002A1279"/>
    <w:rsid w:val="002A200F"/>
    <w:rsid w:val="002A4565"/>
    <w:rsid w:val="002A5FE5"/>
    <w:rsid w:val="002A69F1"/>
    <w:rsid w:val="002A6B13"/>
    <w:rsid w:val="002A720B"/>
    <w:rsid w:val="002A7FA6"/>
    <w:rsid w:val="002B2118"/>
    <w:rsid w:val="002B2407"/>
    <w:rsid w:val="002B2E73"/>
    <w:rsid w:val="002B3C73"/>
    <w:rsid w:val="002B5C82"/>
    <w:rsid w:val="002C19F4"/>
    <w:rsid w:val="002C1AE1"/>
    <w:rsid w:val="002C336A"/>
    <w:rsid w:val="002C6084"/>
    <w:rsid w:val="002C6CC3"/>
    <w:rsid w:val="002C7BEF"/>
    <w:rsid w:val="002D090E"/>
    <w:rsid w:val="002D0959"/>
    <w:rsid w:val="002D1E50"/>
    <w:rsid w:val="002D51DA"/>
    <w:rsid w:val="002D5239"/>
    <w:rsid w:val="002E458D"/>
    <w:rsid w:val="002E5C05"/>
    <w:rsid w:val="002E6357"/>
    <w:rsid w:val="002F00C8"/>
    <w:rsid w:val="002F1F93"/>
    <w:rsid w:val="002F2C0E"/>
    <w:rsid w:val="002F30E8"/>
    <w:rsid w:val="002F3594"/>
    <w:rsid w:val="002F541E"/>
    <w:rsid w:val="002F5789"/>
    <w:rsid w:val="002F655D"/>
    <w:rsid w:val="0030472D"/>
    <w:rsid w:val="0030773B"/>
    <w:rsid w:val="00312D86"/>
    <w:rsid w:val="00314EA7"/>
    <w:rsid w:val="00316D4F"/>
    <w:rsid w:val="00317517"/>
    <w:rsid w:val="003203BE"/>
    <w:rsid w:val="00320F60"/>
    <w:rsid w:val="00325950"/>
    <w:rsid w:val="00326372"/>
    <w:rsid w:val="00326ADA"/>
    <w:rsid w:val="003277F9"/>
    <w:rsid w:val="00330E57"/>
    <w:rsid w:val="00331398"/>
    <w:rsid w:val="00331E3B"/>
    <w:rsid w:val="00332821"/>
    <w:rsid w:val="003355F7"/>
    <w:rsid w:val="00335F6E"/>
    <w:rsid w:val="00337439"/>
    <w:rsid w:val="00337758"/>
    <w:rsid w:val="00345581"/>
    <w:rsid w:val="00347115"/>
    <w:rsid w:val="00351A92"/>
    <w:rsid w:val="003554CF"/>
    <w:rsid w:val="003555DA"/>
    <w:rsid w:val="00356577"/>
    <w:rsid w:val="00357F19"/>
    <w:rsid w:val="00362CB0"/>
    <w:rsid w:val="00364720"/>
    <w:rsid w:val="00366C90"/>
    <w:rsid w:val="00367904"/>
    <w:rsid w:val="00372AB1"/>
    <w:rsid w:val="00372E92"/>
    <w:rsid w:val="00375386"/>
    <w:rsid w:val="00377A7E"/>
    <w:rsid w:val="00380470"/>
    <w:rsid w:val="00383541"/>
    <w:rsid w:val="00384ED6"/>
    <w:rsid w:val="003859D0"/>
    <w:rsid w:val="00386AAF"/>
    <w:rsid w:val="00387C76"/>
    <w:rsid w:val="003913BD"/>
    <w:rsid w:val="00392BE8"/>
    <w:rsid w:val="00392DAF"/>
    <w:rsid w:val="003943DC"/>
    <w:rsid w:val="0039598C"/>
    <w:rsid w:val="00395D94"/>
    <w:rsid w:val="003A0E11"/>
    <w:rsid w:val="003A0EF9"/>
    <w:rsid w:val="003A0F3D"/>
    <w:rsid w:val="003A1C7C"/>
    <w:rsid w:val="003A22E2"/>
    <w:rsid w:val="003A2E9B"/>
    <w:rsid w:val="003A3A7D"/>
    <w:rsid w:val="003A3F6A"/>
    <w:rsid w:val="003A4497"/>
    <w:rsid w:val="003A51A1"/>
    <w:rsid w:val="003A5911"/>
    <w:rsid w:val="003A6BE0"/>
    <w:rsid w:val="003B0EC3"/>
    <w:rsid w:val="003B1247"/>
    <w:rsid w:val="003B189C"/>
    <w:rsid w:val="003B2484"/>
    <w:rsid w:val="003B4564"/>
    <w:rsid w:val="003B461F"/>
    <w:rsid w:val="003B47B9"/>
    <w:rsid w:val="003B713B"/>
    <w:rsid w:val="003C3690"/>
    <w:rsid w:val="003C406B"/>
    <w:rsid w:val="003C4791"/>
    <w:rsid w:val="003C7177"/>
    <w:rsid w:val="003D01E8"/>
    <w:rsid w:val="003D166D"/>
    <w:rsid w:val="003D3077"/>
    <w:rsid w:val="003D4212"/>
    <w:rsid w:val="003D7E82"/>
    <w:rsid w:val="003E0A28"/>
    <w:rsid w:val="003E2F2C"/>
    <w:rsid w:val="003E66C0"/>
    <w:rsid w:val="003F3125"/>
    <w:rsid w:val="00400B1F"/>
    <w:rsid w:val="0040148B"/>
    <w:rsid w:val="0040178A"/>
    <w:rsid w:val="00402E76"/>
    <w:rsid w:val="00407145"/>
    <w:rsid w:val="00407E2F"/>
    <w:rsid w:val="00407F3A"/>
    <w:rsid w:val="00412191"/>
    <w:rsid w:val="00414954"/>
    <w:rsid w:val="00415ECD"/>
    <w:rsid w:val="00417178"/>
    <w:rsid w:val="004177A4"/>
    <w:rsid w:val="00417BF4"/>
    <w:rsid w:val="00421514"/>
    <w:rsid w:val="00421B42"/>
    <w:rsid w:val="00426B41"/>
    <w:rsid w:val="00426E8B"/>
    <w:rsid w:val="004311EF"/>
    <w:rsid w:val="00432223"/>
    <w:rsid w:val="00437700"/>
    <w:rsid w:val="00440652"/>
    <w:rsid w:val="00441259"/>
    <w:rsid w:val="00442366"/>
    <w:rsid w:val="00445032"/>
    <w:rsid w:val="00447627"/>
    <w:rsid w:val="00451240"/>
    <w:rsid w:val="00451ABB"/>
    <w:rsid w:val="0045322B"/>
    <w:rsid w:val="00456763"/>
    <w:rsid w:val="0046091E"/>
    <w:rsid w:val="00471297"/>
    <w:rsid w:val="00473F0A"/>
    <w:rsid w:val="00474511"/>
    <w:rsid w:val="00475A12"/>
    <w:rsid w:val="004769D6"/>
    <w:rsid w:val="00476CAE"/>
    <w:rsid w:val="00480172"/>
    <w:rsid w:val="004825A4"/>
    <w:rsid w:val="004826A9"/>
    <w:rsid w:val="0048271C"/>
    <w:rsid w:val="00485E83"/>
    <w:rsid w:val="0048642F"/>
    <w:rsid w:val="00487E6A"/>
    <w:rsid w:val="0049460E"/>
    <w:rsid w:val="00494A51"/>
    <w:rsid w:val="004975C1"/>
    <w:rsid w:val="004A129E"/>
    <w:rsid w:val="004A1446"/>
    <w:rsid w:val="004A383C"/>
    <w:rsid w:val="004A63EC"/>
    <w:rsid w:val="004A7236"/>
    <w:rsid w:val="004A7392"/>
    <w:rsid w:val="004A765F"/>
    <w:rsid w:val="004B4346"/>
    <w:rsid w:val="004B4F05"/>
    <w:rsid w:val="004B7197"/>
    <w:rsid w:val="004C1778"/>
    <w:rsid w:val="004C411D"/>
    <w:rsid w:val="004C664A"/>
    <w:rsid w:val="004D34DD"/>
    <w:rsid w:val="004D6741"/>
    <w:rsid w:val="004D6AF5"/>
    <w:rsid w:val="004D716E"/>
    <w:rsid w:val="004E2CBE"/>
    <w:rsid w:val="004E4620"/>
    <w:rsid w:val="004E59B4"/>
    <w:rsid w:val="004E61F9"/>
    <w:rsid w:val="004E6880"/>
    <w:rsid w:val="004E7E31"/>
    <w:rsid w:val="004F2740"/>
    <w:rsid w:val="004F2DB7"/>
    <w:rsid w:val="004F7DED"/>
    <w:rsid w:val="00500105"/>
    <w:rsid w:val="0050309A"/>
    <w:rsid w:val="00504F90"/>
    <w:rsid w:val="005108DA"/>
    <w:rsid w:val="005126B7"/>
    <w:rsid w:val="00512928"/>
    <w:rsid w:val="00513C5C"/>
    <w:rsid w:val="0052174F"/>
    <w:rsid w:val="00522D84"/>
    <w:rsid w:val="0052306C"/>
    <w:rsid w:val="00525B0F"/>
    <w:rsid w:val="00526CE7"/>
    <w:rsid w:val="00526F88"/>
    <w:rsid w:val="00530FCB"/>
    <w:rsid w:val="00531147"/>
    <w:rsid w:val="00532A1D"/>
    <w:rsid w:val="00533627"/>
    <w:rsid w:val="00533ADE"/>
    <w:rsid w:val="00533BF2"/>
    <w:rsid w:val="00534171"/>
    <w:rsid w:val="0053437C"/>
    <w:rsid w:val="00535161"/>
    <w:rsid w:val="0053628C"/>
    <w:rsid w:val="00540517"/>
    <w:rsid w:val="00541153"/>
    <w:rsid w:val="00541B81"/>
    <w:rsid w:val="0054255A"/>
    <w:rsid w:val="0054277E"/>
    <w:rsid w:val="005428CA"/>
    <w:rsid w:val="00543EAE"/>
    <w:rsid w:val="00544B1F"/>
    <w:rsid w:val="005456FB"/>
    <w:rsid w:val="005462BB"/>
    <w:rsid w:val="005527B5"/>
    <w:rsid w:val="00554D7B"/>
    <w:rsid w:val="00554F02"/>
    <w:rsid w:val="0055648A"/>
    <w:rsid w:val="00562589"/>
    <w:rsid w:val="0056417A"/>
    <w:rsid w:val="005644AB"/>
    <w:rsid w:val="00564EE0"/>
    <w:rsid w:val="00570370"/>
    <w:rsid w:val="0057207E"/>
    <w:rsid w:val="00573948"/>
    <w:rsid w:val="0057479A"/>
    <w:rsid w:val="00575AD0"/>
    <w:rsid w:val="00576510"/>
    <w:rsid w:val="00576675"/>
    <w:rsid w:val="00580707"/>
    <w:rsid w:val="00583407"/>
    <w:rsid w:val="005838E3"/>
    <w:rsid w:val="00584D06"/>
    <w:rsid w:val="005900DF"/>
    <w:rsid w:val="00594EC8"/>
    <w:rsid w:val="00595AD9"/>
    <w:rsid w:val="005A1C62"/>
    <w:rsid w:val="005A456A"/>
    <w:rsid w:val="005A5B6C"/>
    <w:rsid w:val="005A5D9A"/>
    <w:rsid w:val="005B642B"/>
    <w:rsid w:val="005B6AA7"/>
    <w:rsid w:val="005C2D0A"/>
    <w:rsid w:val="005C328F"/>
    <w:rsid w:val="005C3C0E"/>
    <w:rsid w:val="005C5C61"/>
    <w:rsid w:val="005D050D"/>
    <w:rsid w:val="005D1C4F"/>
    <w:rsid w:val="005D2C04"/>
    <w:rsid w:val="005D3710"/>
    <w:rsid w:val="005D379F"/>
    <w:rsid w:val="005D7B24"/>
    <w:rsid w:val="005E0F67"/>
    <w:rsid w:val="005E1AC3"/>
    <w:rsid w:val="005E2B08"/>
    <w:rsid w:val="005E52BD"/>
    <w:rsid w:val="005E785F"/>
    <w:rsid w:val="005F4AD8"/>
    <w:rsid w:val="005F4F1D"/>
    <w:rsid w:val="005F53B0"/>
    <w:rsid w:val="005F5683"/>
    <w:rsid w:val="005F6659"/>
    <w:rsid w:val="00600319"/>
    <w:rsid w:val="006034BD"/>
    <w:rsid w:val="0060457D"/>
    <w:rsid w:val="00605849"/>
    <w:rsid w:val="0060587D"/>
    <w:rsid w:val="00605BC0"/>
    <w:rsid w:val="0061068D"/>
    <w:rsid w:val="006118E4"/>
    <w:rsid w:val="006138B1"/>
    <w:rsid w:val="00614E9B"/>
    <w:rsid w:val="00621945"/>
    <w:rsid w:val="006221E5"/>
    <w:rsid w:val="006234B7"/>
    <w:rsid w:val="00623AE3"/>
    <w:rsid w:val="00630D09"/>
    <w:rsid w:val="00641A17"/>
    <w:rsid w:val="0064300E"/>
    <w:rsid w:val="006449C8"/>
    <w:rsid w:val="00644EA2"/>
    <w:rsid w:val="00645A4A"/>
    <w:rsid w:val="006501C5"/>
    <w:rsid w:val="00653BD8"/>
    <w:rsid w:val="00654FAA"/>
    <w:rsid w:val="00656F3A"/>
    <w:rsid w:val="0066002E"/>
    <w:rsid w:val="006627E5"/>
    <w:rsid w:val="00663E41"/>
    <w:rsid w:val="00670C78"/>
    <w:rsid w:val="00673644"/>
    <w:rsid w:val="00674DF0"/>
    <w:rsid w:val="006815F4"/>
    <w:rsid w:val="006840F9"/>
    <w:rsid w:val="00684820"/>
    <w:rsid w:val="00686F4C"/>
    <w:rsid w:val="006877D3"/>
    <w:rsid w:val="00690CC7"/>
    <w:rsid w:val="00692A10"/>
    <w:rsid w:val="00693BC7"/>
    <w:rsid w:val="00695FD7"/>
    <w:rsid w:val="006A1A34"/>
    <w:rsid w:val="006A1D93"/>
    <w:rsid w:val="006A2AAF"/>
    <w:rsid w:val="006A4495"/>
    <w:rsid w:val="006A6469"/>
    <w:rsid w:val="006A6F13"/>
    <w:rsid w:val="006B02F9"/>
    <w:rsid w:val="006B14D8"/>
    <w:rsid w:val="006B393D"/>
    <w:rsid w:val="006B45A4"/>
    <w:rsid w:val="006B47BB"/>
    <w:rsid w:val="006B4A97"/>
    <w:rsid w:val="006B682E"/>
    <w:rsid w:val="006B765C"/>
    <w:rsid w:val="006C0B2A"/>
    <w:rsid w:val="006C3BDD"/>
    <w:rsid w:val="006C78B2"/>
    <w:rsid w:val="006D0387"/>
    <w:rsid w:val="006D0BC9"/>
    <w:rsid w:val="006D3D19"/>
    <w:rsid w:val="006D54B1"/>
    <w:rsid w:val="006D66CF"/>
    <w:rsid w:val="006E110D"/>
    <w:rsid w:val="006E2774"/>
    <w:rsid w:val="006E3528"/>
    <w:rsid w:val="006E3E2D"/>
    <w:rsid w:val="006E3FA9"/>
    <w:rsid w:val="006E5E4E"/>
    <w:rsid w:val="006E7AE9"/>
    <w:rsid w:val="006F676D"/>
    <w:rsid w:val="00701667"/>
    <w:rsid w:val="00702B00"/>
    <w:rsid w:val="007063C1"/>
    <w:rsid w:val="0070749C"/>
    <w:rsid w:val="00712CF1"/>
    <w:rsid w:val="00712D07"/>
    <w:rsid w:val="00712D1D"/>
    <w:rsid w:val="007130E5"/>
    <w:rsid w:val="007138C5"/>
    <w:rsid w:val="007153AA"/>
    <w:rsid w:val="00716A41"/>
    <w:rsid w:val="00720127"/>
    <w:rsid w:val="00720CFF"/>
    <w:rsid w:val="00722286"/>
    <w:rsid w:val="0072228C"/>
    <w:rsid w:val="007238C4"/>
    <w:rsid w:val="00725A6A"/>
    <w:rsid w:val="00725AA3"/>
    <w:rsid w:val="00726DF6"/>
    <w:rsid w:val="00727D3A"/>
    <w:rsid w:val="00732496"/>
    <w:rsid w:val="00732EE4"/>
    <w:rsid w:val="00733BB4"/>
    <w:rsid w:val="00735AC6"/>
    <w:rsid w:val="0073620F"/>
    <w:rsid w:val="00736241"/>
    <w:rsid w:val="00736EA3"/>
    <w:rsid w:val="007401D3"/>
    <w:rsid w:val="007419E2"/>
    <w:rsid w:val="007446F0"/>
    <w:rsid w:val="00745360"/>
    <w:rsid w:val="00745B97"/>
    <w:rsid w:val="007468B7"/>
    <w:rsid w:val="007479B8"/>
    <w:rsid w:val="00750A19"/>
    <w:rsid w:val="00755581"/>
    <w:rsid w:val="00757F28"/>
    <w:rsid w:val="007606A6"/>
    <w:rsid w:val="00762BBC"/>
    <w:rsid w:val="00762E98"/>
    <w:rsid w:val="00766DC7"/>
    <w:rsid w:val="00773985"/>
    <w:rsid w:val="00776E4A"/>
    <w:rsid w:val="007806D2"/>
    <w:rsid w:val="00781FAC"/>
    <w:rsid w:val="00782218"/>
    <w:rsid w:val="00782803"/>
    <w:rsid w:val="0078337D"/>
    <w:rsid w:val="00783938"/>
    <w:rsid w:val="00786357"/>
    <w:rsid w:val="00786B64"/>
    <w:rsid w:val="0079104D"/>
    <w:rsid w:val="00791EC4"/>
    <w:rsid w:val="007923F9"/>
    <w:rsid w:val="00793607"/>
    <w:rsid w:val="007958B1"/>
    <w:rsid w:val="007A60C5"/>
    <w:rsid w:val="007A6CD9"/>
    <w:rsid w:val="007B0AB9"/>
    <w:rsid w:val="007B3EC6"/>
    <w:rsid w:val="007B5979"/>
    <w:rsid w:val="007B7D1A"/>
    <w:rsid w:val="007C0FFF"/>
    <w:rsid w:val="007C104E"/>
    <w:rsid w:val="007C1121"/>
    <w:rsid w:val="007C1CE0"/>
    <w:rsid w:val="007C443D"/>
    <w:rsid w:val="007C5D48"/>
    <w:rsid w:val="007C7C43"/>
    <w:rsid w:val="007C7FA8"/>
    <w:rsid w:val="007D03F3"/>
    <w:rsid w:val="007D2A47"/>
    <w:rsid w:val="007D2D6E"/>
    <w:rsid w:val="007D3854"/>
    <w:rsid w:val="007D3A53"/>
    <w:rsid w:val="007D69BA"/>
    <w:rsid w:val="007D7BC5"/>
    <w:rsid w:val="007D7C76"/>
    <w:rsid w:val="007E4AB5"/>
    <w:rsid w:val="007E5438"/>
    <w:rsid w:val="007E5AA0"/>
    <w:rsid w:val="007E5E26"/>
    <w:rsid w:val="007E76E3"/>
    <w:rsid w:val="007F0DAF"/>
    <w:rsid w:val="007F30A8"/>
    <w:rsid w:val="007F4341"/>
    <w:rsid w:val="007F58B0"/>
    <w:rsid w:val="0080143F"/>
    <w:rsid w:val="0080168F"/>
    <w:rsid w:val="00803F1C"/>
    <w:rsid w:val="00804603"/>
    <w:rsid w:val="00804D57"/>
    <w:rsid w:val="00804E8B"/>
    <w:rsid w:val="008069D7"/>
    <w:rsid w:val="00807720"/>
    <w:rsid w:val="00807B14"/>
    <w:rsid w:val="00813DC3"/>
    <w:rsid w:val="0081447F"/>
    <w:rsid w:val="008159B9"/>
    <w:rsid w:val="00815A82"/>
    <w:rsid w:val="008203AC"/>
    <w:rsid w:val="00821D9C"/>
    <w:rsid w:val="00822579"/>
    <w:rsid w:val="00822988"/>
    <w:rsid w:val="00823490"/>
    <w:rsid w:val="008253FF"/>
    <w:rsid w:val="00830617"/>
    <w:rsid w:val="008320D5"/>
    <w:rsid w:val="00835915"/>
    <w:rsid w:val="0083623F"/>
    <w:rsid w:val="008374C6"/>
    <w:rsid w:val="00837F9B"/>
    <w:rsid w:val="00842C0F"/>
    <w:rsid w:val="0084509D"/>
    <w:rsid w:val="00845671"/>
    <w:rsid w:val="00846E46"/>
    <w:rsid w:val="008476DB"/>
    <w:rsid w:val="00847E13"/>
    <w:rsid w:val="00847F0F"/>
    <w:rsid w:val="008514CA"/>
    <w:rsid w:val="008515E2"/>
    <w:rsid w:val="008527D7"/>
    <w:rsid w:val="008537A7"/>
    <w:rsid w:val="00854A6D"/>
    <w:rsid w:val="00856134"/>
    <w:rsid w:val="00865B81"/>
    <w:rsid w:val="008676C1"/>
    <w:rsid w:val="00870943"/>
    <w:rsid w:val="008715F7"/>
    <w:rsid w:val="00872EFB"/>
    <w:rsid w:val="00873DC0"/>
    <w:rsid w:val="00893B35"/>
    <w:rsid w:val="00896D63"/>
    <w:rsid w:val="008A0AB5"/>
    <w:rsid w:val="008A2080"/>
    <w:rsid w:val="008A2D9B"/>
    <w:rsid w:val="008A327C"/>
    <w:rsid w:val="008B003C"/>
    <w:rsid w:val="008B291D"/>
    <w:rsid w:val="008B2C91"/>
    <w:rsid w:val="008B3CB3"/>
    <w:rsid w:val="008B6FAF"/>
    <w:rsid w:val="008B726A"/>
    <w:rsid w:val="008B7436"/>
    <w:rsid w:val="008B7581"/>
    <w:rsid w:val="008B790E"/>
    <w:rsid w:val="008B7ABF"/>
    <w:rsid w:val="008C04B8"/>
    <w:rsid w:val="008C4788"/>
    <w:rsid w:val="008D19F0"/>
    <w:rsid w:val="008D3510"/>
    <w:rsid w:val="008D5D23"/>
    <w:rsid w:val="008E1BEF"/>
    <w:rsid w:val="008E2A9C"/>
    <w:rsid w:val="008E3BFD"/>
    <w:rsid w:val="008F041C"/>
    <w:rsid w:val="008F442F"/>
    <w:rsid w:val="008F5747"/>
    <w:rsid w:val="008F6175"/>
    <w:rsid w:val="008F6471"/>
    <w:rsid w:val="00901E8F"/>
    <w:rsid w:val="009022ED"/>
    <w:rsid w:val="00902424"/>
    <w:rsid w:val="009035F6"/>
    <w:rsid w:val="00904899"/>
    <w:rsid w:val="009142D3"/>
    <w:rsid w:val="00914F85"/>
    <w:rsid w:val="009165E7"/>
    <w:rsid w:val="00923563"/>
    <w:rsid w:val="009259E0"/>
    <w:rsid w:val="00925ABA"/>
    <w:rsid w:val="00925E7F"/>
    <w:rsid w:val="00926438"/>
    <w:rsid w:val="00931392"/>
    <w:rsid w:val="00931EE4"/>
    <w:rsid w:val="00933A08"/>
    <w:rsid w:val="009344F3"/>
    <w:rsid w:val="00936406"/>
    <w:rsid w:val="00937961"/>
    <w:rsid w:val="00940A76"/>
    <w:rsid w:val="00940A86"/>
    <w:rsid w:val="00941CFE"/>
    <w:rsid w:val="00942198"/>
    <w:rsid w:val="009427D5"/>
    <w:rsid w:val="00944153"/>
    <w:rsid w:val="00945CDD"/>
    <w:rsid w:val="00946617"/>
    <w:rsid w:val="00947402"/>
    <w:rsid w:val="009478B6"/>
    <w:rsid w:val="00953A53"/>
    <w:rsid w:val="00954DD9"/>
    <w:rsid w:val="0095504A"/>
    <w:rsid w:val="00961244"/>
    <w:rsid w:val="0096164B"/>
    <w:rsid w:val="00963EDC"/>
    <w:rsid w:val="009668D8"/>
    <w:rsid w:val="00966EA5"/>
    <w:rsid w:val="00971B45"/>
    <w:rsid w:val="0097307D"/>
    <w:rsid w:val="0097356F"/>
    <w:rsid w:val="009767BE"/>
    <w:rsid w:val="00977FFA"/>
    <w:rsid w:val="009812A4"/>
    <w:rsid w:val="00985178"/>
    <w:rsid w:val="00985504"/>
    <w:rsid w:val="0098757D"/>
    <w:rsid w:val="0098775D"/>
    <w:rsid w:val="009935C1"/>
    <w:rsid w:val="00993B6B"/>
    <w:rsid w:val="0099649B"/>
    <w:rsid w:val="00997615"/>
    <w:rsid w:val="009A0550"/>
    <w:rsid w:val="009A3390"/>
    <w:rsid w:val="009A6E82"/>
    <w:rsid w:val="009A7BE2"/>
    <w:rsid w:val="009B391A"/>
    <w:rsid w:val="009B3E79"/>
    <w:rsid w:val="009B4096"/>
    <w:rsid w:val="009B4192"/>
    <w:rsid w:val="009B6694"/>
    <w:rsid w:val="009C20C6"/>
    <w:rsid w:val="009C33E9"/>
    <w:rsid w:val="009C3D59"/>
    <w:rsid w:val="009C3F22"/>
    <w:rsid w:val="009C53B4"/>
    <w:rsid w:val="009C658C"/>
    <w:rsid w:val="009D002F"/>
    <w:rsid w:val="009D0346"/>
    <w:rsid w:val="009D0917"/>
    <w:rsid w:val="009D2716"/>
    <w:rsid w:val="009D2C86"/>
    <w:rsid w:val="009D3E85"/>
    <w:rsid w:val="009D3FD2"/>
    <w:rsid w:val="009E1206"/>
    <w:rsid w:val="009E3397"/>
    <w:rsid w:val="009F4EA6"/>
    <w:rsid w:val="009F7522"/>
    <w:rsid w:val="009F7937"/>
    <w:rsid w:val="00A02A76"/>
    <w:rsid w:val="00A031D7"/>
    <w:rsid w:val="00A04B40"/>
    <w:rsid w:val="00A053D5"/>
    <w:rsid w:val="00A072EA"/>
    <w:rsid w:val="00A13CF4"/>
    <w:rsid w:val="00A16186"/>
    <w:rsid w:val="00A22285"/>
    <w:rsid w:val="00A223E3"/>
    <w:rsid w:val="00A22D6A"/>
    <w:rsid w:val="00A24B46"/>
    <w:rsid w:val="00A309BA"/>
    <w:rsid w:val="00A30C61"/>
    <w:rsid w:val="00A321FB"/>
    <w:rsid w:val="00A32B7D"/>
    <w:rsid w:val="00A3416B"/>
    <w:rsid w:val="00A34927"/>
    <w:rsid w:val="00A34BF6"/>
    <w:rsid w:val="00A351EC"/>
    <w:rsid w:val="00A37FD0"/>
    <w:rsid w:val="00A4037E"/>
    <w:rsid w:val="00A425E6"/>
    <w:rsid w:val="00A44DF1"/>
    <w:rsid w:val="00A46CB9"/>
    <w:rsid w:val="00A47D7E"/>
    <w:rsid w:val="00A53904"/>
    <w:rsid w:val="00A61203"/>
    <w:rsid w:val="00A6242B"/>
    <w:rsid w:val="00A65679"/>
    <w:rsid w:val="00A67524"/>
    <w:rsid w:val="00A706D8"/>
    <w:rsid w:val="00A707B9"/>
    <w:rsid w:val="00A711AB"/>
    <w:rsid w:val="00A73B49"/>
    <w:rsid w:val="00A76466"/>
    <w:rsid w:val="00A76E7C"/>
    <w:rsid w:val="00A770EC"/>
    <w:rsid w:val="00A774D1"/>
    <w:rsid w:val="00A81E83"/>
    <w:rsid w:val="00A827ED"/>
    <w:rsid w:val="00A833A1"/>
    <w:rsid w:val="00A836D7"/>
    <w:rsid w:val="00A85691"/>
    <w:rsid w:val="00A91889"/>
    <w:rsid w:val="00A92DFB"/>
    <w:rsid w:val="00A93C06"/>
    <w:rsid w:val="00A94D28"/>
    <w:rsid w:val="00AA16F2"/>
    <w:rsid w:val="00AA358A"/>
    <w:rsid w:val="00AA52E0"/>
    <w:rsid w:val="00AA597A"/>
    <w:rsid w:val="00AA6DA0"/>
    <w:rsid w:val="00AB1338"/>
    <w:rsid w:val="00AB3FC9"/>
    <w:rsid w:val="00AB6EE0"/>
    <w:rsid w:val="00AB78C4"/>
    <w:rsid w:val="00AC1759"/>
    <w:rsid w:val="00AC2296"/>
    <w:rsid w:val="00AC361C"/>
    <w:rsid w:val="00AC7517"/>
    <w:rsid w:val="00AD1704"/>
    <w:rsid w:val="00AD2CBA"/>
    <w:rsid w:val="00AD75D7"/>
    <w:rsid w:val="00AE0068"/>
    <w:rsid w:val="00AE264F"/>
    <w:rsid w:val="00AE3607"/>
    <w:rsid w:val="00AE3A73"/>
    <w:rsid w:val="00AE3E3D"/>
    <w:rsid w:val="00AE4706"/>
    <w:rsid w:val="00AF00B8"/>
    <w:rsid w:val="00AF0E7A"/>
    <w:rsid w:val="00AF3C87"/>
    <w:rsid w:val="00AF4C2B"/>
    <w:rsid w:val="00AF6F5E"/>
    <w:rsid w:val="00B004A2"/>
    <w:rsid w:val="00B016CE"/>
    <w:rsid w:val="00B0285C"/>
    <w:rsid w:val="00B038E4"/>
    <w:rsid w:val="00B04321"/>
    <w:rsid w:val="00B109CD"/>
    <w:rsid w:val="00B13054"/>
    <w:rsid w:val="00B16075"/>
    <w:rsid w:val="00B22F2F"/>
    <w:rsid w:val="00B2684A"/>
    <w:rsid w:val="00B30A1F"/>
    <w:rsid w:val="00B33567"/>
    <w:rsid w:val="00B34F0E"/>
    <w:rsid w:val="00B35B60"/>
    <w:rsid w:val="00B376D9"/>
    <w:rsid w:val="00B40C6F"/>
    <w:rsid w:val="00B42E9F"/>
    <w:rsid w:val="00B444CD"/>
    <w:rsid w:val="00B45023"/>
    <w:rsid w:val="00B47FAC"/>
    <w:rsid w:val="00B5202D"/>
    <w:rsid w:val="00B54EF2"/>
    <w:rsid w:val="00B567B1"/>
    <w:rsid w:val="00B61031"/>
    <w:rsid w:val="00B61935"/>
    <w:rsid w:val="00B62485"/>
    <w:rsid w:val="00B6253F"/>
    <w:rsid w:val="00B63B12"/>
    <w:rsid w:val="00B649E1"/>
    <w:rsid w:val="00B65518"/>
    <w:rsid w:val="00B65A8E"/>
    <w:rsid w:val="00B66244"/>
    <w:rsid w:val="00B668EE"/>
    <w:rsid w:val="00B7048E"/>
    <w:rsid w:val="00B70AA5"/>
    <w:rsid w:val="00B74527"/>
    <w:rsid w:val="00B751B8"/>
    <w:rsid w:val="00B85AA2"/>
    <w:rsid w:val="00B9078B"/>
    <w:rsid w:val="00B9147C"/>
    <w:rsid w:val="00B919DF"/>
    <w:rsid w:val="00B94084"/>
    <w:rsid w:val="00BA0384"/>
    <w:rsid w:val="00BA0816"/>
    <w:rsid w:val="00BA0C0A"/>
    <w:rsid w:val="00BA38BA"/>
    <w:rsid w:val="00BA48B4"/>
    <w:rsid w:val="00BB1620"/>
    <w:rsid w:val="00BB2485"/>
    <w:rsid w:val="00BB3B24"/>
    <w:rsid w:val="00BB458C"/>
    <w:rsid w:val="00BB5FA3"/>
    <w:rsid w:val="00BC1317"/>
    <w:rsid w:val="00BC2AFF"/>
    <w:rsid w:val="00BC44C6"/>
    <w:rsid w:val="00BC75EE"/>
    <w:rsid w:val="00BC7D8C"/>
    <w:rsid w:val="00BD1996"/>
    <w:rsid w:val="00BD2E00"/>
    <w:rsid w:val="00BD4578"/>
    <w:rsid w:val="00BD4767"/>
    <w:rsid w:val="00BD58E8"/>
    <w:rsid w:val="00BD5AE1"/>
    <w:rsid w:val="00BD6C53"/>
    <w:rsid w:val="00BE448F"/>
    <w:rsid w:val="00BE47B4"/>
    <w:rsid w:val="00BE60C4"/>
    <w:rsid w:val="00BE72C9"/>
    <w:rsid w:val="00BF153F"/>
    <w:rsid w:val="00BF335E"/>
    <w:rsid w:val="00BF66F6"/>
    <w:rsid w:val="00C014FE"/>
    <w:rsid w:val="00C0296B"/>
    <w:rsid w:val="00C0384F"/>
    <w:rsid w:val="00C11E6B"/>
    <w:rsid w:val="00C11F02"/>
    <w:rsid w:val="00C1257C"/>
    <w:rsid w:val="00C130B6"/>
    <w:rsid w:val="00C133F7"/>
    <w:rsid w:val="00C17003"/>
    <w:rsid w:val="00C2000C"/>
    <w:rsid w:val="00C21178"/>
    <w:rsid w:val="00C211CB"/>
    <w:rsid w:val="00C21D7D"/>
    <w:rsid w:val="00C234A0"/>
    <w:rsid w:val="00C24250"/>
    <w:rsid w:val="00C244F9"/>
    <w:rsid w:val="00C27718"/>
    <w:rsid w:val="00C30DDC"/>
    <w:rsid w:val="00C30E14"/>
    <w:rsid w:val="00C338CC"/>
    <w:rsid w:val="00C342FE"/>
    <w:rsid w:val="00C36839"/>
    <w:rsid w:val="00C409FB"/>
    <w:rsid w:val="00C41EFD"/>
    <w:rsid w:val="00C453C1"/>
    <w:rsid w:val="00C47451"/>
    <w:rsid w:val="00C51073"/>
    <w:rsid w:val="00C518A8"/>
    <w:rsid w:val="00C54517"/>
    <w:rsid w:val="00C55BC8"/>
    <w:rsid w:val="00C57943"/>
    <w:rsid w:val="00C60EDA"/>
    <w:rsid w:val="00C6197D"/>
    <w:rsid w:val="00C61999"/>
    <w:rsid w:val="00C6389D"/>
    <w:rsid w:val="00C638D5"/>
    <w:rsid w:val="00C64940"/>
    <w:rsid w:val="00C71019"/>
    <w:rsid w:val="00C717AD"/>
    <w:rsid w:val="00C72092"/>
    <w:rsid w:val="00C73563"/>
    <w:rsid w:val="00C73DB4"/>
    <w:rsid w:val="00C8060A"/>
    <w:rsid w:val="00C80CA8"/>
    <w:rsid w:val="00C820D1"/>
    <w:rsid w:val="00C917EC"/>
    <w:rsid w:val="00C918CD"/>
    <w:rsid w:val="00C92461"/>
    <w:rsid w:val="00C932D9"/>
    <w:rsid w:val="00C955D4"/>
    <w:rsid w:val="00C95A83"/>
    <w:rsid w:val="00C96F39"/>
    <w:rsid w:val="00CA0100"/>
    <w:rsid w:val="00CA0F8C"/>
    <w:rsid w:val="00CA1900"/>
    <w:rsid w:val="00CA3524"/>
    <w:rsid w:val="00CA54E0"/>
    <w:rsid w:val="00CA6898"/>
    <w:rsid w:val="00CB06EC"/>
    <w:rsid w:val="00CB292F"/>
    <w:rsid w:val="00CB2F90"/>
    <w:rsid w:val="00CB391F"/>
    <w:rsid w:val="00CB3C13"/>
    <w:rsid w:val="00CB40A6"/>
    <w:rsid w:val="00CB4ABC"/>
    <w:rsid w:val="00CC0563"/>
    <w:rsid w:val="00CC0AA7"/>
    <w:rsid w:val="00CC350A"/>
    <w:rsid w:val="00CD0699"/>
    <w:rsid w:val="00CD24C5"/>
    <w:rsid w:val="00CD28F4"/>
    <w:rsid w:val="00CD2B52"/>
    <w:rsid w:val="00CD53AC"/>
    <w:rsid w:val="00CD714C"/>
    <w:rsid w:val="00CE1770"/>
    <w:rsid w:val="00CE1F7F"/>
    <w:rsid w:val="00CE3F07"/>
    <w:rsid w:val="00CE4CCA"/>
    <w:rsid w:val="00CE5166"/>
    <w:rsid w:val="00CE5804"/>
    <w:rsid w:val="00CE79C5"/>
    <w:rsid w:val="00CF0B7F"/>
    <w:rsid w:val="00CF59E1"/>
    <w:rsid w:val="00D01AC9"/>
    <w:rsid w:val="00D03192"/>
    <w:rsid w:val="00D067CD"/>
    <w:rsid w:val="00D10EA1"/>
    <w:rsid w:val="00D12565"/>
    <w:rsid w:val="00D20B37"/>
    <w:rsid w:val="00D21A6B"/>
    <w:rsid w:val="00D2540E"/>
    <w:rsid w:val="00D2583A"/>
    <w:rsid w:val="00D26C68"/>
    <w:rsid w:val="00D3093D"/>
    <w:rsid w:val="00D32233"/>
    <w:rsid w:val="00D34495"/>
    <w:rsid w:val="00D35052"/>
    <w:rsid w:val="00D353BD"/>
    <w:rsid w:val="00D41B68"/>
    <w:rsid w:val="00D4306F"/>
    <w:rsid w:val="00D455A0"/>
    <w:rsid w:val="00D47CCF"/>
    <w:rsid w:val="00D5033E"/>
    <w:rsid w:val="00D52DF4"/>
    <w:rsid w:val="00D53F16"/>
    <w:rsid w:val="00D54C98"/>
    <w:rsid w:val="00D577B2"/>
    <w:rsid w:val="00D617F0"/>
    <w:rsid w:val="00D67C5E"/>
    <w:rsid w:val="00D76589"/>
    <w:rsid w:val="00D803A6"/>
    <w:rsid w:val="00D82D8E"/>
    <w:rsid w:val="00D83F19"/>
    <w:rsid w:val="00D8571A"/>
    <w:rsid w:val="00D85C26"/>
    <w:rsid w:val="00D87EDD"/>
    <w:rsid w:val="00D87F6C"/>
    <w:rsid w:val="00D91109"/>
    <w:rsid w:val="00D92E6D"/>
    <w:rsid w:val="00D938BA"/>
    <w:rsid w:val="00D93CD1"/>
    <w:rsid w:val="00D94F41"/>
    <w:rsid w:val="00DA21EB"/>
    <w:rsid w:val="00DA59C0"/>
    <w:rsid w:val="00DA711F"/>
    <w:rsid w:val="00DB12E6"/>
    <w:rsid w:val="00DB1A03"/>
    <w:rsid w:val="00DB3A7F"/>
    <w:rsid w:val="00DB50F2"/>
    <w:rsid w:val="00DB58BE"/>
    <w:rsid w:val="00DB7AAC"/>
    <w:rsid w:val="00DC59C1"/>
    <w:rsid w:val="00DC5B5D"/>
    <w:rsid w:val="00DC64CF"/>
    <w:rsid w:val="00DC6E0D"/>
    <w:rsid w:val="00DC7ED2"/>
    <w:rsid w:val="00DD0560"/>
    <w:rsid w:val="00DD664A"/>
    <w:rsid w:val="00DD69EF"/>
    <w:rsid w:val="00DD79B0"/>
    <w:rsid w:val="00DF0BEB"/>
    <w:rsid w:val="00DF19B5"/>
    <w:rsid w:val="00DF1AF7"/>
    <w:rsid w:val="00DF2878"/>
    <w:rsid w:val="00DF2ED2"/>
    <w:rsid w:val="00DF7663"/>
    <w:rsid w:val="00E00681"/>
    <w:rsid w:val="00E017D9"/>
    <w:rsid w:val="00E0311B"/>
    <w:rsid w:val="00E06972"/>
    <w:rsid w:val="00E105A9"/>
    <w:rsid w:val="00E11728"/>
    <w:rsid w:val="00E1235C"/>
    <w:rsid w:val="00E12EB8"/>
    <w:rsid w:val="00E1343B"/>
    <w:rsid w:val="00E14900"/>
    <w:rsid w:val="00E14B7A"/>
    <w:rsid w:val="00E17D2D"/>
    <w:rsid w:val="00E2084F"/>
    <w:rsid w:val="00E2281A"/>
    <w:rsid w:val="00E258BD"/>
    <w:rsid w:val="00E26EAD"/>
    <w:rsid w:val="00E27FE6"/>
    <w:rsid w:val="00E3154D"/>
    <w:rsid w:val="00E31F0D"/>
    <w:rsid w:val="00E31FCC"/>
    <w:rsid w:val="00E34342"/>
    <w:rsid w:val="00E3456F"/>
    <w:rsid w:val="00E34ACF"/>
    <w:rsid w:val="00E36487"/>
    <w:rsid w:val="00E41155"/>
    <w:rsid w:val="00E4414B"/>
    <w:rsid w:val="00E5009F"/>
    <w:rsid w:val="00E500B6"/>
    <w:rsid w:val="00E52B01"/>
    <w:rsid w:val="00E5317C"/>
    <w:rsid w:val="00E54B70"/>
    <w:rsid w:val="00E57C60"/>
    <w:rsid w:val="00E57D32"/>
    <w:rsid w:val="00E60C19"/>
    <w:rsid w:val="00E60CC1"/>
    <w:rsid w:val="00E61524"/>
    <w:rsid w:val="00E63F13"/>
    <w:rsid w:val="00E64D61"/>
    <w:rsid w:val="00E66BAF"/>
    <w:rsid w:val="00E740BE"/>
    <w:rsid w:val="00E753F7"/>
    <w:rsid w:val="00E760AE"/>
    <w:rsid w:val="00E76752"/>
    <w:rsid w:val="00E77F74"/>
    <w:rsid w:val="00E828D2"/>
    <w:rsid w:val="00E83D33"/>
    <w:rsid w:val="00E860E4"/>
    <w:rsid w:val="00E868E1"/>
    <w:rsid w:val="00E87CD9"/>
    <w:rsid w:val="00E940B5"/>
    <w:rsid w:val="00E952E5"/>
    <w:rsid w:val="00E955A5"/>
    <w:rsid w:val="00E97DA9"/>
    <w:rsid w:val="00EA0E30"/>
    <w:rsid w:val="00EA1420"/>
    <w:rsid w:val="00EA6932"/>
    <w:rsid w:val="00EA69BB"/>
    <w:rsid w:val="00EB1048"/>
    <w:rsid w:val="00EB169C"/>
    <w:rsid w:val="00EB2D5B"/>
    <w:rsid w:val="00EB37F4"/>
    <w:rsid w:val="00EC0C8E"/>
    <w:rsid w:val="00EC12CE"/>
    <w:rsid w:val="00EC26F6"/>
    <w:rsid w:val="00EC2D0E"/>
    <w:rsid w:val="00EC3CDD"/>
    <w:rsid w:val="00EC55C5"/>
    <w:rsid w:val="00EC5B57"/>
    <w:rsid w:val="00EC7B5D"/>
    <w:rsid w:val="00ED1718"/>
    <w:rsid w:val="00ED1FB0"/>
    <w:rsid w:val="00ED6D55"/>
    <w:rsid w:val="00EE0A79"/>
    <w:rsid w:val="00EE13BA"/>
    <w:rsid w:val="00EF127B"/>
    <w:rsid w:val="00EF301C"/>
    <w:rsid w:val="00EF48BB"/>
    <w:rsid w:val="00EF4B25"/>
    <w:rsid w:val="00F0164A"/>
    <w:rsid w:val="00F017F4"/>
    <w:rsid w:val="00F02ED0"/>
    <w:rsid w:val="00F04AA5"/>
    <w:rsid w:val="00F06305"/>
    <w:rsid w:val="00F06FE8"/>
    <w:rsid w:val="00F11B74"/>
    <w:rsid w:val="00F13E59"/>
    <w:rsid w:val="00F14A08"/>
    <w:rsid w:val="00F208F0"/>
    <w:rsid w:val="00F26700"/>
    <w:rsid w:val="00F303A0"/>
    <w:rsid w:val="00F331A6"/>
    <w:rsid w:val="00F351EC"/>
    <w:rsid w:val="00F377FD"/>
    <w:rsid w:val="00F4004B"/>
    <w:rsid w:val="00F40DAB"/>
    <w:rsid w:val="00F416FF"/>
    <w:rsid w:val="00F4353F"/>
    <w:rsid w:val="00F46049"/>
    <w:rsid w:val="00F462AA"/>
    <w:rsid w:val="00F46A94"/>
    <w:rsid w:val="00F52BE5"/>
    <w:rsid w:val="00F55A58"/>
    <w:rsid w:val="00F5614A"/>
    <w:rsid w:val="00F564DC"/>
    <w:rsid w:val="00F57F51"/>
    <w:rsid w:val="00F61352"/>
    <w:rsid w:val="00F6401A"/>
    <w:rsid w:val="00F7409E"/>
    <w:rsid w:val="00F741EC"/>
    <w:rsid w:val="00F814A6"/>
    <w:rsid w:val="00F828A4"/>
    <w:rsid w:val="00F82FBE"/>
    <w:rsid w:val="00F83385"/>
    <w:rsid w:val="00F845C0"/>
    <w:rsid w:val="00F85CF0"/>
    <w:rsid w:val="00F8626F"/>
    <w:rsid w:val="00F86735"/>
    <w:rsid w:val="00F87E10"/>
    <w:rsid w:val="00F953E2"/>
    <w:rsid w:val="00FA042C"/>
    <w:rsid w:val="00FA1DBF"/>
    <w:rsid w:val="00FA7E57"/>
    <w:rsid w:val="00FB0064"/>
    <w:rsid w:val="00FB2B32"/>
    <w:rsid w:val="00FB5A17"/>
    <w:rsid w:val="00FB60A6"/>
    <w:rsid w:val="00FB6A1A"/>
    <w:rsid w:val="00FB7F12"/>
    <w:rsid w:val="00FC10E1"/>
    <w:rsid w:val="00FC301C"/>
    <w:rsid w:val="00FC440D"/>
    <w:rsid w:val="00FC4EB0"/>
    <w:rsid w:val="00FC5047"/>
    <w:rsid w:val="00FC7549"/>
    <w:rsid w:val="00FD2156"/>
    <w:rsid w:val="00FD4632"/>
    <w:rsid w:val="00FD73BF"/>
    <w:rsid w:val="00FF0037"/>
    <w:rsid w:val="00FF1274"/>
    <w:rsid w:val="00FF15F2"/>
    <w:rsid w:val="00FF1DD2"/>
    <w:rsid w:val="00FF1E8F"/>
    <w:rsid w:val="00FF1FF1"/>
    <w:rsid w:val="00FF5551"/>
    <w:rsid w:val="00FF643D"/>
    <w:rsid w:val="00FF7100"/>
    <w:rsid w:val="00FF76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8F0AD"/>
  <w15:docId w15:val="{7762A315-C994-41D4-B544-99CE985F7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06C"/>
  </w:style>
  <w:style w:type="paragraph" w:styleId="Ttulo1">
    <w:name w:val="heading 1"/>
    <w:basedOn w:val="Normal"/>
    <w:next w:val="Normal"/>
    <w:link w:val="Ttulo1Car"/>
    <w:uiPriority w:val="9"/>
    <w:qFormat/>
    <w:rsid w:val="005341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1068D"/>
    <w:pPr>
      <w:keepNext/>
      <w:spacing w:before="240" w:after="60"/>
      <w:ind w:left="576" w:hanging="576"/>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61068D"/>
    <w:pPr>
      <w:keepNext/>
      <w:spacing w:before="240" w:after="60"/>
      <w:ind w:left="720" w:hanging="72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semiHidden/>
    <w:unhideWhenUsed/>
    <w:qFormat/>
    <w:rsid w:val="0061068D"/>
    <w:pPr>
      <w:keepNext/>
      <w:spacing w:before="240" w:after="60"/>
      <w:ind w:left="864" w:hanging="864"/>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semiHidden/>
    <w:unhideWhenUsed/>
    <w:qFormat/>
    <w:rsid w:val="0061068D"/>
    <w:pPr>
      <w:spacing w:before="240" w:after="60"/>
      <w:ind w:left="1008" w:hanging="1008"/>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iPriority w:val="9"/>
    <w:semiHidden/>
    <w:unhideWhenUsed/>
    <w:qFormat/>
    <w:rsid w:val="0061068D"/>
    <w:pPr>
      <w:spacing w:before="240" w:after="60"/>
      <w:ind w:left="1152" w:hanging="1152"/>
      <w:outlineLvl w:val="5"/>
    </w:pPr>
    <w:rPr>
      <w:rFonts w:ascii="Calibri" w:eastAsia="Times New Roman" w:hAnsi="Calibri" w:cs="Times New Roman"/>
      <w:b/>
      <w:bCs/>
      <w:lang w:val="es-ES" w:eastAsia="es-ES"/>
    </w:rPr>
  </w:style>
  <w:style w:type="paragraph" w:styleId="Ttulo7">
    <w:name w:val="heading 7"/>
    <w:basedOn w:val="Normal"/>
    <w:next w:val="Normal"/>
    <w:link w:val="Ttulo7Car"/>
    <w:uiPriority w:val="9"/>
    <w:semiHidden/>
    <w:unhideWhenUsed/>
    <w:qFormat/>
    <w:rsid w:val="0061068D"/>
    <w:pPr>
      <w:spacing w:before="240" w:after="60"/>
      <w:ind w:left="1296" w:hanging="1296"/>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uiPriority w:val="9"/>
    <w:semiHidden/>
    <w:unhideWhenUsed/>
    <w:qFormat/>
    <w:rsid w:val="0061068D"/>
    <w:pPr>
      <w:spacing w:before="240" w:after="60"/>
      <w:ind w:left="1440" w:hanging="1440"/>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iPriority w:val="9"/>
    <w:semiHidden/>
    <w:unhideWhenUsed/>
    <w:qFormat/>
    <w:rsid w:val="0061068D"/>
    <w:pPr>
      <w:spacing w:before="240" w:after="60"/>
      <w:ind w:left="1584" w:hanging="1584"/>
      <w:outlineLvl w:val="8"/>
    </w:pPr>
    <w:rPr>
      <w:rFonts w:ascii="Cambria" w:eastAsia="Times New Roman" w:hAnsi="Cambria"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12EB8"/>
    <w:pPr>
      <w:tabs>
        <w:tab w:val="center" w:pos="4680"/>
        <w:tab w:val="right" w:pos="9360"/>
      </w:tabs>
      <w:spacing w:after="0" w:line="240" w:lineRule="auto"/>
    </w:pPr>
  </w:style>
  <w:style w:type="character" w:customStyle="1" w:styleId="EncabezadoCar">
    <w:name w:val="Encabezado Car"/>
    <w:basedOn w:val="Fuentedeprrafopredeter"/>
    <w:link w:val="Encabezado"/>
    <w:rsid w:val="00E12EB8"/>
  </w:style>
  <w:style w:type="paragraph" w:styleId="Piedepgina">
    <w:name w:val="footer"/>
    <w:basedOn w:val="Normal"/>
    <w:link w:val="PiedepginaCar"/>
    <w:unhideWhenUsed/>
    <w:rsid w:val="00E12EB8"/>
    <w:pPr>
      <w:tabs>
        <w:tab w:val="center" w:pos="4680"/>
        <w:tab w:val="right" w:pos="9360"/>
      </w:tabs>
      <w:spacing w:after="0" w:line="240" w:lineRule="auto"/>
    </w:pPr>
  </w:style>
  <w:style w:type="character" w:customStyle="1" w:styleId="PiedepginaCar">
    <w:name w:val="Pie de página Car"/>
    <w:basedOn w:val="Fuentedeprrafopredeter"/>
    <w:link w:val="Piedepgina"/>
    <w:rsid w:val="00E12EB8"/>
  </w:style>
  <w:style w:type="paragraph" w:styleId="Textodeglobo">
    <w:name w:val="Balloon Text"/>
    <w:basedOn w:val="Normal"/>
    <w:link w:val="TextodegloboCar"/>
    <w:uiPriority w:val="99"/>
    <w:semiHidden/>
    <w:unhideWhenUsed/>
    <w:rsid w:val="00E12EB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2EB8"/>
    <w:rPr>
      <w:rFonts w:ascii="Tahoma" w:hAnsi="Tahoma" w:cs="Tahoma"/>
      <w:sz w:val="16"/>
      <w:szCs w:val="16"/>
    </w:rPr>
  </w:style>
  <w:style w:type="paragraph" w:styleId="Prrafodelista">
    <w:name w:val="List Paragraph"/>
    <w:basedOn w:val="Normal"/>
    <w:uiPriority w:val="34"/>
    <w:qFormat/>
    <w:rsid w:val="00E12EB8"/>
    <w:pPr>
      <w:ind w:left="720"/>
      <w:contextualSpacing/>
    </w:pPr>
  </w:style>
  <w:style w:type="table" w:styleId="Tablaconcuadrcula">
    <w:name w:val="Table Grid"/>
    <w:basedOn w:val="Tablanormal"/>
    <w:uiPriority w:val="59"/>
    <w:rsid w:val="004D6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basedOn w:val="Fuentedeprrafopredeter"/>
    <w:rsid w:val="00583407"/>
  </w:style>
  <w:style w:type="character" w:customStyle="1" w:styleId="grame">
    <w:name w:val="grame"/>
    <w:basedOn w:val="Fuentedeprrafopredeter"/>
    <w:rsid w:val="00583407"/>
  </w:style>
  <w:style w:type="paragraph" w:styleId="Sinespaciado">
    <w:name w:val="No Spacing"/>
    <w:uiPriority w:val="1"/>
    <w:qFormat/>
    <w:rsid w:val="00F208F0"/>
    <w:pPr>
      <w:spacing w:after="0" w:line="240" w:lineRule="auto"/>
    </w:pPr>
  </w:style>
  <w:style w:type="character" w:customStyle="1" w:styleId="Ttulo1Car">
    <w:name w:val="Título 1 Car"/>
    <w:basedOn w:val="Fuentedeprrafopredeter"/>
    <w:link w:val="Ttulo1"/>
    <w:uiPriority w:val="9"/>
    <w:rsid w:val="00534171"/>
    <w:rPr>
      <w:rFonts w:asciiTheme="majorHAnsi" w:eastAsiaTheme="majorEastAsia" w:hAnsiTheme="majorHAnsi" w:cstheme="majorBidi"/>
      <w:b/>
      <w:bCs/>
      <w:color w:val="365F91" w:themeColor="accent1" w:themeShade="BF"/>
      <w:sz w:val="28"/>
      <w:szCs w:val="28"/>
    </w:rPr>
  </w:style>
  <w:style w:type="paragraph" w:customStyle="1" w:styleId="St11Standard">
    <w:name w:val="St11_Standard"/>
    <w:basedOn w:val="Normal"/>
    <w:link w:val="St11StandardZchnZchn"/>
    <w:rsid w:val="00835915"/>
    <w:pPr>
      <w:tabs>
        <w:tab w:val="left" w:pos="851"/>
      </w:tabs>
      <w:spacing w:before="140" w:after="40" w:line="240" w:lineRule="auto"/>
      <w:ind w:left="851"/>
    </w:pPr>
    <w:rPr>
      <w:rFonts w:ascii="Arial" w:eastAsia="Times New Roman" w:hAnsi="Arial" w:cs="Times New Roman"/>
      <w:szCs w:val="20"/>
      <w:lang w:val="en-GB" w:eastAsia="de-DE"/>
    </w:rPr>
  </w:style>
  <w:style w:type="character" w:customStyle="1" w:styleId="St11StandardZchnZchn">
    <w:name w:val="St11_Standard Zchn Zchn"/>
    <w:link w:val="St11Standard"/>
    <w:rsid w:val="00835915"/>
    <w:rPr>
      <w:rFonts w:ascii="Arial" w:eastAsia="Times New Roman" w:hAnsi="Arial" w:cs="Times New Roman"/>
      <w:szCs w:val="20"/>
      <w:lang w:val="en-GB" w:eastAsia="de-DE"/>
    </w:rPr>
  </w:style>
  <w:style w:type="character" w:styleId="Refdecomentario">
    <w:name w:val="annotation reference"/>
    <w:basedOn w:val="Fuentedeprrafopredeter"/>
    <w:uiPriority w:val="99"/>
    <w:semiHidden/>
    <w:unhideWhenUsed/>
    <w:rsid w:val="00847E13"/>
    <w:rPr>
      <w:sz w:val="16"/>
      <w:szCs w:val="16"/>
    </w:rPr>
  </w:style>
  <w:style w:type="paragraph" w:styleId="Textocomentario">
    <w:name w:val="annotation text"/>
    <w:basedOn w:val="Normal"/>
    <w:link w:val="TextocomentarioCar"/>
    <w:uiPriority w:val="99"/>
    <w:semiHidden/>
    <w:unhideWhenUsed/>
    <w:rsid w:val="00847E13"/>
    <w:rPr>
      <w:rFonts w:ascii="Calibri" w:eastAsia="Times New Roman" w:hAnsi="Calibri"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847E13"/>
    <w:rPr>
      <w:rFonts w:ascii="Calibri" w:eastAsia="Times New Roman" w:hAnsi="Calibri" w:cs="Times New Roman"/>
      <w:sz w:val="20"/>
      <w:szCs w:val="20"/>
      <w:lang w:val="es-ES" w:eastAsia="es-ES"/>
    </w:rPr>
  </w:style>
  <w:style w:type="character" w:customStyle="1" w:styleId="Ttulo2Car">
    <w:name w:val="Título 2 Car"/>
    <w:basedOn w:val="Fuentedeprrafopredeter"/>
    <w:link w:val="Ttulo2"/>
    <w:uiPriority w:val="9"/>
    <w:rsid w:val="0061068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61068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semiHidden/>
    <w:rsid w:val="0061068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61068D"/>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semiHidden/>
    <w:rsid w:val="0061068D"/>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semiHidden/>
    <w:rsid w:val="0061068D"/>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61068D"/>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semiHidden/>
    <w:rsid w:val="0061068D"/>
    <w:rPr>
      <w:rFonts w:ascii="Cambria" w:eastAsia="Times New Roman" w:hAnsi="Cambria" w:cs="Times New Roman"/>
      <w:lang w:val="es-ES" w:eastAsia="es-ES"/>
    </w:rPr>
  </w:style>
  <w:style w:type="paragraph" w:styleId="Sangradetextonormal">
    <w:name w:val="Body Text Indent"/>
    <w:basedOn w:val="Normal"/>
    <w:link w:val="SangradetextonormalCar"/>
    <w:rsid w:val="003B0EC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3B0EC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3B0EC3"/>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3B0EC3"/>
    <w:rPr>
      <w:rFonts w:ascii="Times New Roman" w:eastAsia="Times New Roman" w:hAnsi="Times New Roman" w:cs="Times New Roman"/>
      <w:sz w:val="24"/>
      <w:szCs w:val="24"/>
      <w:lang w:eastAsia="es-ES"/>
    </w:rPr>
  </w:style>
  <w:style w:type="paragraph" w:styleId="NormalWeb">
    <w:name w:val="Normal (Web)"/>
    <w:basedOn w:val="Normal"/>
    <w:rsid w:val="00712D07"/>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styleId="Fuerte">
    <w:name w:val="Strong"/>
    <w:basedOn w:val="Fuentedeprrafopredeter"/>
    <w:qFormat/>
    <w:rsid w:val="00712D07"/>
    <w:rPr>
      <w:b/>
      <w:bCs/>
    </w:rPr>
  </w:style>
  <w:style w:type="paragraph" w:styleId="Sangra2detindependiente">
    <w:name w:val="Body Text Indent 2"/>
    <w:basedOn w:val="Normal"/>
    <w:link w:val="Sangra2detindependienteCar"/>
    <w:uiPriority w:val="99"/>
    <w:unhideWhenUsed/>
    <w:rsid w:val="00123A2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123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87841">
      <w:bodyDiv w:val="1"/>
      <w:marLeft w:val="0"/>
      <w:marRight w:val="0"/>
      <w:marTop w:val="0"/>
      <w:marBottom w:val="0"/>
      <w:divBdr>
        <w:top w:val="none" w:sz="0" w:space="0" w:color="auto"/>
        <w:left w:val="none" w:sz="0" w:space="0" w:color="auto"/>
        <w:bottom w:val="none" w:sz="0" w:space="0" w:color="auto"/>
        <w:right w:val="none" w:sz="0" w:space="0" w:color="auto"/>
      </w:divBdr>
    </w:div>
    <w:div w:id="467936480">
      <w:bodyDiv w:val="1"/>
      <w:marLeft w:val="0"/>
      <w:marRight w:val="0"/>
      <w:marTop w:val="0"/>
      <w:marBottom w:val="0"/>
      <w:divBdr>
        <w:top w:val="none" w:sz="0" w:space="0" w:color="auto"/>
        <w:left w:val="none" w:sz="0" w:space="0" w:color="auto"/>
        <w:bottom w:val="none" w:sz="0" w:space="0" w:color="auto"/>
        <w:right w:val="none" w:sz="0" w:space="0" w:color="auto"/>
      </w:divBdr>
    </w:div>
    <w:div w:id="870413335">
      <w:bodyDiv w:val="1"/>
      <w:marLeft w:val="0"/>
      <w:marRight w:val="0"/>
      <w:marTop w:val="0"/>
      <w:marBottom w:val="0"/>
      <w:divBdr>
        <w:top w:val="none" w:sz="0" w:space="0" w:color="auto"/>
        <w:left w:val="none" w:sz="0" w:space="0" w:color="auto"/>
        <w:bottom w:val="none" w:sz="0" w:space="0" w:color="auto"/>
        <w:right w:val="none" w:sz="0" w:space="0" w:color="auto"/>
      </w:divBdr>
    </w:div>
    <w:div w:id="1443962722">
      <w:bodyDiv w:val="1"/>
      <w:marLeft w:val="0"/>
      <w:marRight w:val="0"/>
      <w:marTop w:val="0"/>
      <w:marBottom w:val="0"/>
      <w:divBdr>
        <w:top w:val="none" w:sz="0" w:space="0" w:color="auto"/>
        <w:left w:val="none" w:sz="0" w:space="0" w:color="auto"/>
        <w:bottom w:val="none" w:sz="0" w:space="0" w:color="auto"/>
        <w:right w:val="none" w:sz="0" w:space="0" w:color="auto"/>
      </w:divBdr>
    </w:div>
    <w:div w:id="1509054853">
      <w:bodyDiv w:val="1"/>
      <w:marLeft w:val="0"/>
      <w:marRight w:val="0"/>
      <w:marTop w:val="0"/>
      <w:marBottom w:val="0"/>
      <w:divBdr>
        <w:top w:val="none" w:sz="0" w:space="0" w:color="auto"/>
        <w:left w:val="none" w:sz="0" w:space="0" w:color="auto"/>
        <w:bottom w:val="none" w:sz="0" w:space="0" w:color="auto"/>
        <w:right w:val="none" w:sz="0" w:space="0" w:color="auto"/>
      </w:divBdr>
    </w:div>
    <w:div w:id="166685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3214A4-FAD6-42CC-B5A2-0AFEBA626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1071</Words>
  <Characters>5892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Empresas Y&amp;V</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Empresas Y&amp;V</dc:creator>
  <cp:lastModifiedBy>Dell Latitude</cp:lastModifiedBy>
  <cp:revision>9</cp:revision>
  <cp:lastPrinted>2015-05-04T15:20:00Z</cp:lastPrinted>
  <dcterms:created xsi:type="dcterms:W3CDTF">2016-03-21T19:08:00Z</dcterms:created>
  <dcterms:modified xsi:type="dcterms:W3CDTF">2026-02-17T19:34:00Z</dcterms:modified>
</cp:coreProperties>
</file>