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95EE3" w14:textId="77777777" w:rsidR="00406E9D" w:rsidRPr="006A7810" w:rsidRDefault="00406E9D" w:rsidP="00406E9D">
      <w:pPr>
        <w:ind w:firstLine="851"/>
        <w:jc w:val="center"/>
        <w:rPr>
          <w:rFonts w:cs="Arial"/>
          <w:b/>
          <w:bCs/>
        </w:rPr>
      </w:pPr>
      <w:r w:rsidRPr="006A7810">
        <w:rPr>
          <w:rFonts w:cs="Arial"/>
          <w:b/>
          <w:bCs/>
        </w:rPr>
        <w:t>INDICE</w:t>
      </w:r>
    </w:p>
    <w:p w14:paraId="318A1C6F" w14:textId="77777777" w:rsidR="00406E9D" w:rsidRDefault="00406E9D" w:rsidP="00406E9D">
      <w:pPr>
        <w:ind w:firstLine="851"/>
        <w:jc w:val="both"/>
        <w:rPr>
          <w:rFonts w:ascii="Arial" w:hAnsi="Arial" w:cs="Arial"/>
          <w:b/>
          <w:bCs/>
        </w:rPr>
      </w:pPr>
    </w:p>
    <w:p w14:paraId="1A718C71" w14:textId="77777777" w:rsidR="00406E9D" w:rsidRDefault="00406E9D" w:rsidP="00406E9D">
      <w:pPr>
        <w:ind w:firstLine="851"/>
        <w:jc w:val="both"/>
        <w:rPr>
          <w:rFonts w:ascii="Arial" w:hAnsi="Arial" w:cs="Arial"/>
          <w:b/>
          <w:bCs/>
        </w:rPr>
      </w:pPr>
    </w:p>
    <w:p w14:paraId="112594C9" w14:textId="77777777" w:rsidR="00406E9D" w:rsidRDefault="00406E9D" w:rsidP="00406E9D">
      <w:pPr>
        <w:ind w:firstLine="851"/>
        <w:jc w:val="both"/>
        <w:rPr>
          <w:rFonts w:ascii="Arial" w:hAnsi="Arial" w:cs="Arial"/>
          <w:b/>
          <w:bCs/>
        </w:rPr>
      </w:pPr>
    </w:p>
    <w:p w14:paraId="69C98C4E" w14:textId="77777777" w:rsidR="00406E9D" w:rsidRPr="006A7810" w:rsidRDefault="00406E9D" w:rsidP="00406E9D">
      <w:pPr>
        <w:spacing w:line="360" w:lineRule="auto"/>
        <w:ind w:firstLine="851"/>
        <w:jc w:val="both"/>
        <w:rPr>
          <w:rFonts w:cs="Arial"/>
          <w:b/>
          <w:bCs/>
        </w:rPr>
      </w:pPr>
      <w:r w:rsidRPr="006A7810">
        <w:rPr>
          <w:rFonts w:cs="Arial"/>
          <w:b/>
          <w:bCs/>
        </w:rPr>
        <w:t xml:space="preserve">1.- </w:t>
      </w:r>
      <w:r>
        <w:rPr>
          <w:rFonts w:cs="Arial"/>
          <w:b/>
          <w:bCs/>
        </w:rPr>
        <w:tab/>
      </w:r>
      <w:r w:rsidRPr="006A7810">
        <w:rPr>
          <w:rFonts w:cs="Arial"/>
          <w:b/>
          <w:bCs/>
        </w:rPr>
        <w:t>Objetivo</w:t>
      </w:r>
    </w:p>
    <w:p w14:paraId="74186965" w14:textId="77777777" w:rsidR="00406E9D" w:rsidRPr="006A7810" w:rsidRDefault="00406E9D" w:rsidP="00406E9D">
      <w:pPr>
        <w:spacing w:line="360" w:lineRule="auto"/>
        <w:ind w:firstLine="851"/>
        <w:jc w:val="both"/>
        <w:rPr>
          <w:rFonts w:cs="Arial"/>
          <w:b/>
          <w:bCs/>
        </w:rPr>
      </w:pPr>
      <w:r w:rsidRPr="006A7810">
        <w:rPr>
          <w:rFonts w:cs="Arial"/>
          <w:b/>
          <w:bCs/>
        </w:rPr>
        <w:t xml:space="preserve">2.- </w:t>
      </w:r>
      <w:r>
        <w:rPr>
          <w:rFonts w:cs="Arial"/>
          <w:b/>
          <w:bCs/>
        </w:rPr>
        <w:tab/>
      </w:r>
      <w:r w:rsidRPr="006A7810">
        <w:rPr>
          <w:rFonts w:cs="Arial"/>
          <w:b/>
          <w:bCs/>
        </w:rPr>
        <w:t>Alcance</w:t>
      </w:r>
    </w:p>
    <w:p w14:paraId="67903875" w14:textId="77777777" w:rsidR="00406E9D" w:rsidRPr="006A7810" w:rsidRDefault="00406E9D" w:rsidP="00406E9D">
      <w:pPr>
        <w:spacing w:line="360" w:lineRule="auto"/>
        <w:ind w:firstLine="851"/>
        <w:jc w:val="both"/>
        <w:rPr>
          <w:rFonts w:cs="Arial"/>
          <w:b/>
          <w:bCs/>
        </w:rPr>
      </w:pPr>
      <w:r w:rsidRPr="006A7810">
        <w:rPr>
          <w:rFonts w:cs="Arial"/>
          <w:b/>
          <w:bCs/>
        </w:rPr>
        <w:t xml:space="preserve">3.- </w:t>
      </w:r>
      <w:r>
        <w:rPr>
          <w:rFonts w:cs="Arial"/>
          <w:b/>
          <w:bCs/>
        </w:rPr>
        <w:tab/>
      </w:r>
      <w:r w:rsidRPr="006A7810">
        <w:rPr>
          <w:rFonts w:cs="Arial"/>
          <w:b/>
          <w:bCs/>
        </w:rPr>
        <w:t>Referencias</w:t>
      </w:r>
    </w:p>
    <w:p w14:paraId="22D2C895" w14:textId="77777777" w:rsidR="00406E9D" w:rsidRPr="006A7810" w:rsidRDefault="00406E9D" w:rsidP="00406E9D">
      <w:pPr>
        <w:spacing w:line="360" w:lineRule="auto"/>
        <w:ind w:firstLine="851"/>
        <w:jc w:val="both"/>
        <w:rPr>
          <w:rFonts w:cs="Arial"/>
          <w:b/>
          <w:bCs/>
        </w:rPr>
      </w:pPr>
      <w:r w:rsidRPr="006A7810">
        <w:rPr>
          <w:rFonts w:cs="Arial"/>
          <w:b/>
          <w:bCs/>
        </w:rPr>
        <w:t>4.-</w:t>
      </w:r>
      <w:r>
        <w:rPr>
          <w:rFonts w:cs="Arial"/>
          <w:b/>
          <w:bCs/>
        </w:rPr>
        <w:tab/>
      </w:r>
      <w:r w:rsidRPr="006A7810">
        <w:rPr>
          <w:rFonts w:cs="Arial"/>
          <w:b/>
          <w:bCs/>
        </w:rPr>
        <w:t xml:space="preserve"> Responsabilidades</w:t>
      </w:r>
    </w:p>
    <w:p w14:paraId="0B65BB12" w14:textId="77777777" w:rsidR="00406E9D" w:rsidRPr="006A7810" w:rsidRDefault="00406E9D" w:rsidP="00406E9D">
      <w:pPr>
        <w:spacing w:line="360" w:lineRule="auto"/>
        <w:ind w:firstLine="851"/>
        <w:jc w:val="both"/>
        <w:rPr>
          <w:rFonts w:cs="Arial"/>
          <w:b/>
          <w:bCs/>
        </w:rPr>
      </w:pPr>
      <w:r w:rsidRPr="006A7810">
        <w:rPr>
          <w:rFonts w:cs="Arial"/>
          <w:b/>
          <w:bCs/>
        </w:rPr>
        <w:t>5.-</w:t>
      </w:r>
      <w:r>
        <w:rPr>
          <w:rFonts w:cs="Arial"/>
          <w:b/>
          <w:bCs/>
        </w:rPr>
        <w:tab/>
      </w:r>
      <w:r w:rsidRPr="006A7810">
        <w:rPr>
          <w:rFonts w:cs="Arial"/>
          <w:b/>
          <w:bCs/>
        </w:rPr>
        <w:t xml:space="preserve"> Aplicación del Estándar.</w:t>
      </w:r>
    </w:p>
    <w:p w14:paraId="58C66B31" w14:textId="77777777" w:rsidR="00406E9D" w:rsidRPr="007735C3" w:rsidRDefault="00406E9D" w:rsidP="00406E9D">
      <w:pPr>
        <w:spacing w:line="360" w:lineRule="auto"/>
        <w:ind w:firstLine="851"/>
        <w:jc w:val="both"/>
        <w:rPr>
          <w:rFonts w:cs="Arial"/>
          <w:b/>
          <w:bCs/>
        </w:rPr>
      </w:pPr>
      <w:r>
        <w:rPr>
          <w:rFonts w:cs="Arial"/>
          <w:b/>
          <w:bCs/>
        </w:rPr>
        <w:t>6</w:t>
      </w:r>
      <w:r w:rsidRPr="007735C3">
        <w:rPr>
          <w:rFonts w:cs="Arial"/>
          <w:b/>
          <w:bCs/>
        </w:rPr>
        <w:t xml:space="preserve">.- </w:t>
      </w:r>
      <w:r>
        <w:rPr>
          <w:rFonts w:cs="Arial"/>
          <w:b/>
          <w:bCs/>
        </w:rPr>
        <w:tab/>
      </w:r>
      <w:r w:rsidRPr="007735C3">
        <w:rPr>
          <w:rFonts w:cs="Arial"/>
          <w:b/>
          <w:bCs/>
        </w:rPr>
        <w:t>Restricciones</w:t>
      </w:r>
    </w:p>
    <w:p w14:paraId="4F0B25D8" w14:textId="77777777" w:rsidR="00406E9D" w:rsidRDefault="00406E9D" w:rsidP="00406E9D">
      <w:pPr>
        <w:ind w:firstLine="851"/>
        <w:jc w:val="both"/>
        <w:rPr>
          <w:rFonts w:cs="Arial"/>
          <w:b/>
          <w:bCs/>
        </w:rPr>
      </w:pPr>
      <w:r>
        <w:rPr>
          <w:rFonts w:cs="Arial"/>
          <w:b/>
          <w:bCs/>
        </w:rPr>
        <w:t>7</w:t>
      </w:r>
      <w:r w:rsidRPr="007735C3">
        <w:rPr>
          <w:rFonts w:cs="Arial"/>
          <w:b/>
          <w:bCs/>
        </w:rPr>
        <w:t xml:space="preserve">.- </w:t>
      </w:r>
      <w:r>
        <w:rPr>
          <w:rFonts w:cs="Arial"/>
          <w:b/>
          <w:bCs/>
        </w:rPr>
        <w:tab/>
        <w:t>Restricciones</w:t>
      </w:r>
    </w:p>
    <w:p w14:paraId="79B7B0A6" w14:textId="77777777" w:rsidR="00406E9D" w:rsidRPr="007735C3" w:rsidRDefault="00406E9D" w:rsidP="00406E9D">
      <w:pPr>
        <w:ind w:firstLine="851"/>
        <w:jc w:val="both"/>
        <w:rPr>
          <w:rFonts w:cs="Arial"/>
          <w:b/>
          <w:bCs/>
        </w:rPr>
      </w:pPr>
      <w:r>
        <w:rPr>
          <w:rFonts w:cs="Arial"/>
          <w:b/>
          <w:bCs/>
        </w:rPr>
        <w:t xml:space="preserve">8.- </w:t>
      </w:r>
      <w:r>
        <w:rPr>
          <w:rFonts w:cs="Arial"/>
          <w:b/>
          <w:bCs/>
        </w:rPr>
        <w:tab/>
        <w:t>Anexos</w:t>
      </w:r>
    </w:p>
    <w:p w14:paraId="1700C0B3" w14:textId="77777777" w:rsidR="00406E9D" w:rsidRDefault="00406E9D" w:rsidP="00406E9D">
      <w:pPr>
        <w:ind w:firstLine="851"/>
        <w:jc w:val="both"/>
        <w:rPr>
          <w:rFonts w:ascii="Arial" w:hAnsi="Arial" w:cs="Arial"/>
          <w:b/>
          <w:bCs/>
        </w:rPr>
      </w:pPr>
    </w:p>
    <w:p w14:paraId="12ED5830" w14:textId="77777777" w:rsidR="00406E9D" w:rsidRDefault="00406E9D" w:rsidP="00B3231A">
      <w:pPr>
        <w:spacing w:line="360" w:lineRule="auto"/>
        <w:jc w:val="both"/>
        <w:rPr>
          <w:rFonts w:asciiTheme="minorHAnsi" w:hAnsiTheme="minorHAnsi" w:cs="Arial"/>
          <w:b/>
          <w:w w:val="108"/>
        </w:rPr>
      </w:pPr>
    </w:p>
    <w:p w14:paraId="365CF604" w14:textId="77777777" w:rsidR="00406E9D" w:rsidRDefault="00406E9D" w:rsidP="00406E9D">
      <w:pPr>
        <w:pStyle w:val="Sinespaciado"/>
        <w:spacing w:line="360" w:lineRule="auto"/>
        <w:ind w:left="142"/>
        <w:jc w:val="both"/>
        <w:rPr>
          <w:rFonts w:asciiTheme="minorHAnsi" w:hAnsiTheme="minorHAnsi" w:cs="Arial"/>
          <w:b/>
          <w:color w:val="000000"/>
        </w:rPr>
      </w:pPr>
    </w:p>
    <w:p w14:paraId="2756C35B" w14:textId="77777777" w:rsidR="00406E9D" w:rsidRDefault="00406E9D" w:rsidP="00406E9D">
      <w:pPr>
        <w:pStyle w:val="Sinespaciado"/>
        <w:spacing w:line="360" w:lineRule="auto"/>
        <w:ind w:left="142"/>
        <w:jc w:val="both"/>
        <w:rPr>
          <w:rFonts w:asciiTheme="minorHAnsi" w:hAnsiTheme="minorHAnsi" w:cs="Arial"/>
          <w:b/>
          <w:color w:val="000000"/>
        </w:rPr>
      </w:pPr>
    </w:p>
    <w:p w14:paraId="469153F9" w14:textId="77777777" w:rsidR="00406E9D" w:rsidRDefault="00406E9D" w:rsidP="00406E9D">
      <w:pPr>
        <w:pStyle w:val="Sinespaciado"/>
        <w:spacing w:line="360" w:lineRule="auto"/>
        <w:ind w:left="142"/>
        <w:jc w:val="both"/>
        <w:rPr>
          <w:rFonts w:asciiTheme="minorHAnsi" w:hAnsiTheme="minorHAnsi" w:cs="Arial"/>
          <w:b/>
          <w:color w:val="000000"/>
        </w:rPr>
      </w:pPr>
    </w:p>
    <w:p w14:paraId="504F5019" w14:textId="77777777" w:rsidR="00406E9D" w:rsidRDefault="00406E9D" w:rsidP="00406E9D">
      <w:pPr>
        <w:pStyle w:val="Sinespaciado"/>
        <w:spacing w:line="360" w:lineRule="auto"/>
        <w:ind w:left="142"/>
        <w:jc w:val="both"/>
        <w:rPr>
          <w:rFonts w:asciiTheme="minorHAnsi" w:hAnsiTheme="minorHAnsi" w:cs="Arial"/>
          <w:b/>
          <w:color w:val="000000"/>
        </w:rPr>
      </w:pPr>
    </w:p>
    <w:p w14:paraId="0DC0A45B" w14:textId="77777777" w:rsidR="00406E9D" w:rsidRDefault="00406E9D" w:rsidP="00406E9D">
      <w:pPr>
        <w:pStyle w:val="Sinespaciado"/>
        <w:spacing w:line="360" w:lineRule="auto"/>
        <w:ind w:left="142"/>
        <w:jc w:val="both"/>
        <w:rPr>
          <w:rFonts w:asciiTheme="minorHAnsi" w:hAnsiTheme="minorHAnsi" w:cs="Arial"/>
          <w:b/>
          <w:color w:val="000000"/>
        </w:rPr>
      </w:pPr>
    </w:p>
    <w:p w14:paraId="326DDF4C" w14:textId="77777777" w:rsidR="00406E9D" w:rsidRDefault="00406E9D" w:rsidP="00406E9D">
      <w:pPr>
        <w:pStyle w:val="Sinespaciado"/>
        <w:spacing w:line="360" w:lineRule="auto"/>
        <w:ind w:left="142"/>
        <w:jc w:val="both"/>
        <w:rPr>
          <w:rFonts w:asciiTheme="minorHAnsi" w:hAnsiTheme="minorHAnsi" w:cs="Arial"/>
          <w:b/>
          <w:color w:val="000000"/>
        </w:rPr>
      </w:pPr>
    </w:p>
    <w:p w14:paraId="3C1C2ED7" w14:textId="77777777" w:rsidR="00406E9D" w:rsidRDefault="00406E9D" w:rsidP="00406E9D">
      <w:pPr>
        <w:pStyle w:val="Sinespaciado"/>
        <w:spacing w:line="360" w:lineRule="auto"/>
        <w:ind w:left="142"/>
        <w:jc w:val="both"/>
        <w:rPr>
          <w:rFonts w:asciiTheme="minorHAnsi" w:hAnsiTheme="minorHAnsi" w:cs="Arial"/>
          <w:b/>
          <w:color w:val="000000"/>
        </w:rPr>
      </w:pPr>
    </w:p>
    <w:p w14:paraId="203DCBD8" w14:textId="77777777" w:rsidR="00406E9D" w:rsidRDefault="00406E9D" w:rsidP="00406E9D">
      <w:pPr>
        <w:pStyle w:val="Sinespaciado"/>
        <w:spacing w:line="360" w:lineRule="auto"/>
        <w:ind w:left="142"/>
        <w:jc w:val="both"/>
        <w:rPr>
          <w:rFonts w:asciiTheme="minorHAnsi" w:hAnsiTheme="minorHAnsi" w:cs="Arial"/>
          <w:b/>
          <w:color w:val="000000"/>
        </w:rPr>
      </w:pPr>
    </w:p>
    <w:p w14:paraId="7DC1D9DC" w14:textId="77777777" w:rsidR="00406E9D" w:rsidRDefault="00406E9D" w:rsidP="00406E9D">
      <w:pPr>
        <w:pStyle w:val="Sinespaciado"/>
        <w:spacing w:line="360" w:lineRule="auto"/>
        <w:ind w:left="142"/>
        <w:jc w:val="both"/>
        <w:rPr>
          <w:rFonts w:asciiTheme="minorHAnsi" w:hAnsiTheme="minorHAnsi" w:cs="Arial"/>
          <w:b/>
          <w:color w:val="000000"/>
        </w:rPr>
      </w:pPr>
    </w:p>
    <w:p w14:paraId="10CFB633" w14:textId="77777777" w:rsidR="00406E9D" w:rsidRDefault="00406E9D" w:rsidP="00406E9D">
      <w:pPr>
        <w:pStyle w:val="Sinespaciado"/>
        <w:spacing w:line="360" w:lineRule="auto"/>
        <w:ind w:left="142"/>
        <w:jc w:val="both"/>
        <w:rPr>
          <w:rFonts w:asciiTheme="minorHAnsi" w:hAnsiTheme="minorHAnsi" w:cs="Arial"/>
          <w:b/>
          <w:color w:val="000000"/>
        </w:rPr>
      </w:pPr>
    </w:p>
    <w:p w14:paraId="0B8D7DF3" w14:textId="77777777" w:rsidR="00406E9D" w:rsidRDefault="00406E9D" w:rsidP="00406E9D">
      <w:pPr>
        <w:pStyle w:val="Sinespaciado"/>
        <w:spacing w:line="360" w:lineRule="auto"/>
        <w:ind w:left="142"/>
        <w:jc w:val="both"/>
        <w:rPr>
          <w:rFonts w:asciiTheme="minorHAnsi" w:hAnsiTheme="minorHAnsi" w:cs="Arial"/>
          <w:b/>
          <w:color w:val="000000"/>
        </w:rPr>
      </w:pPr>
    </w:p>
    <w:p w14:paraId="4E258853" w14:textId="77777777" w:rsidR="00406E9D" w:rsidRDefault="00406E9D" w:rsidP="00406E9D">
      <w:pPr>
        <w:pStyle w:val="Sinespaciado"/>
        <w:spacing w:line="360" w:lineRule="auto"/>
        <w:ind w:left="142"/>
        <w:jc w:val="both"/>
        <w:rPr>
          <w:rFonts w:asciiTheme="minorHAnsi" w:hAnsiTheme="minorHAnsi" w:cs="Arial"/>
          <w:b/>
          <w:color w:val="000000"/>
        </w:rPr>
      </w:pPr>
    </w:p>
    <w:p w14:paraId="10EBC913" w14:textId="77777777" w:rsidR="00406E9D" w:rsidRDefault="00406E9D" w:rsidP="00406E9D">
      <w:pPr>
        <w:pStyle w:val="Sinespaciado"/>
        <w:spacing w:line="360" w:lineRule="auto"/>
        <w:ind w:left="142"/>
        <w:jc w:val="both"/>
        <w:rPr>
          <w:rFonts w:asciiTheme="minorHAnsi" w:hAnsiTheme="minorHAnsi" w:cs="Arial"/>
          <w:b/>
          <w:color w:val="000000"/>
        </w:rPr>
      </w:pPr>
    </w:p>
    <w:p w14:paraId="408D871D" w14:textId="77777777" w:rsidR="00406E9D" w:rsidRDefault="00406E9D" w:rsidP="00406E9D">
      <w:pPr>
        <w:pStyle w:val="Sinespaciado"/>
        <w:spacing w:line="360" w:lineRule="auto"/>
        <w:ind w:left="142"/>
        <w:jc w:val="both"/>
        <w:rPr>
          <w:rFonts w:asciiTheme="minorHAnsi" w:hAnsiTheme="minorHAnsi" w:cs="Arial"/>
          <w:b/>
          <w:color w:val="000000"/>
        </w:rPr>
      </w:pPr>
    </w:p>
    <w:p w14:paraId="108539A2" w14:textId="77777777" w:rsidR="00406E9D" w:rsidRDefault="00406E9D" w:rsidP="00406E9D">
      <w:pPr>
        <w:pStyle w:val="Sinespaciado"/>
        <w:spacing w:line="360" w:lineRule="auto"/>
        <w:ind w:left="142"/>
        <w:jc w:val="both"/>
        <w:rPr>
          <w:rFonts w:asciiTheme="minorHAnsi" w:hAnsiTheme="minorHAnsi" w:cs="Arial"/>
          <w:b/>
          <w:color w:val="000000"/>
        </w:rPr>
      </w:pPr>
    </w:p>
    <w:p w14:paraId="6200A403" w14:textId="77777777" w:rsidR="00406E9D" w:rsidRPr="00406E9D" w:rsidRDefault="00406E9D" w:rsidP="00406E9D">
      <w:pPr>
        <w:pStyle w:val="Sinespaciado"/>
        <w:spacing w:line="360" w:lineRule="auto"/>
        <w:ind w:left="142"/>
        <w:jc w:val="both"/>
        <w:rPr>
          <w:rFonts w:asciiTheme="minorHAnsi" w:hAnsiTheme="minorHAnsi" w:cs="Arial"/>
          <w:b/>
          <w:color w:val="000000"/>
        </w:rPr>
      </w:pPr>
    </w:p>
    <w:p w14:paraId="4DA0EEB7" w14:textId="77777777" w:rsidR="009A745F" w:rsidRPr="00B3231A" w:rsidRDefault="009A745F" w:rsidP="00972E9D">
      <w:pPr>
        <w:pStyle w:val="Sinespaciado"/>
        <w:numPr>
          <w:ilvl w:val="0"/>
          <w:numId w:val="1"/>
        </w:numPr>
        <w:spacing w:line="360" w:lineRule="auto"/>
        <w:ind w:left="142" w:firstLine="0"/>
        <w:jc w:val="both"/>
        <w:rPr>
          <w:rFonts w:asciiTheme="minorHAnsi" w:hAnsiTheme="minorHAnsi" w:cs="Arial"/>
          <w:b/>
          <w:color w:val="000000"/>
        </w:rPr>
      </w:pPr>
      <w:r w:rsidRPr="00B3231A">
        <w:rPr>
          <w:rFonts w:asciiTheme="minorHAnsi" w:hAnsiTheme="minorHAnsi" w:cs="Arial"/>
          <w:b/>
          <w:w w:val="108"/>
        </w:rPr>
        <w:t>Objetiv</w:t>
      </w:r>
      <w:r w:rsidRPr="00B3231A">
        <w:rPr>
          <w:rFonts w:asciiTheme="minorHAnsi" w:hAnsiTheme="minorHAnsi" w:cs="Arial"/>
          <w:b/>
          <w:spacing w:val="-1"/>
          <w:w w:val="108"/>
        </w:rPr>
        <w:t>o</w:t>
      </w:r>
    </w:p>
    <w:p w14:paraId="31F2C457" w14:textId="77777777" w:rsidR="009A745F" w:rsidRPr="00B3231A" w:rsidRDefault="009A745F" w:rsidP="00B3231A">
      <w:pPr>
        <w:pStyle w:val="Sinespaciado"/>
        <w:spacing w:line="360" w:lineRule="auto"/>
        <w:ind w:left="142"/>
        <w:jc w:val="both"/>
        <w:rPr>
          <w:rFonts w:asciiTheme="minorHAnsi" w:hAnsiTheme="minorHAnsi" w:cs="Arial"/>
          <w:color w:val="000000"/>
          <w:sz w:val="8"/>
          <w:szCs w:val="8"/>
        </w:rPr>
      </w:pPr>
    </w:p>
    <w:p w14:paraId="4962F99F" w14:textId="77777777" w:rsidR="0082771C" w:rsidRPr="00B3231A" w:rsidRDefault="0082771C" w:rsidP="00B3231A">
      <w:pPr>
        <w:pStyle w:val="Sinespaciado"/>
        <w:spacing w:line="360" w:lineRule="auto"/>
        <w:ind w:left="142"/>
        <w:jc w:val="both"/>
        <w:rPr>
          <w:rFonts w:asciiTheme="minorHAnsi" w:hAnsiTheme="minorHAnsi" w:cs="Arial"/>
        </w:rPr>
      </w:pPr>
      <w:r w:rsidRPr="00B3231A">
        <w:rPr>
          <w:rFonts w:asciiTheme="minorHAnsi" w:hAnsiTheme="minorHAnsi" w:cs="Arial"/>
        </w:rPr>
        <w:t>Establecer un procedimiento de trabajo con la finalidad de estandarizar la correcta utilización de</w:t>
      </w:r>
      <w:r w:rsidR="00912C13" w:rsidRPr="00B3231A">
        <w:rPr>
          <w:rFonts w:asciiTheme="minorHAnsi" w:hAnsiTheme="minorHAnsi" w:cs="Arial"/>
        </w:rPr>
        <w:t xml:space="preserve">l </w:t>
      </w:r>
      <w:r w:rsidR="00260049" w:rsidRPr="00B3231A">
        <w:rPr>
          <w:rFonts w:asciiTheme="minorHAnsi" w:hAnsiTheme="minorHAnsi" w:cs="Arial"/>
        </w:rPr>
        <w:t xml:space="preserve">Esmeril angular </w:t>
      </w:r>
      <w:r w:rsidRPr="00B3231A">
        <w:rPr>
          <w:rFonts w:asciiTheme="minorHAnsi" w:hAnsiTheme="minorHAnsi" w:cs="Arial"/>
        </w:rPr>
        <w:t xml:space="preserve"> y garantizar el correcto uso de los trabajos a ejecutar, estableciendo mecanismos técnico para la correcta aplicación.</w:t>
      </w:r>
    </w:p>
    <w:p w14:paraId="750F358E" w14:textId="77777777" w:rsidR="00E14DA9" w:rsidRPr="00B3231A" w:rsidRDefault="00E14DA9" w:rsidP="00B3231A">
      <w:pPr>
        <w:pStyle w:val="Sinespaciado"/>
        <w:spacing w:line="360" w:lineRule="auto"/>
        <w:ind w:left="142"/>
        <w:jc w:val="both"/>
        <w:rPr>
          <w:rFonts w:asciiTheme="minorHAnsi" w:hAnsiTheme="minorHAnsi" w:cs="Arial"/>
        </w:rPr>
      </w:pPr>
    </w:p>
    <w:p w14:paraId="63867EE5" w14:textId="77777777" w:rsidR="00FC6B79" w:rsidRPr="00B3231A" w:rsidRDefault="006D04BA" w:rsidP="00972E9D">
      <w:pPr>
        <w:pStyle w:val="Sinespaciado"/>
        <w:numPr>
          <w:ilvl w:val="0"/>
          <w:numId w:val="1"/>
        </w:numPr>
        <w:spacing w:line="360" w:lineRule="auto"/>
        <w:ind w:left="142" w:firstLine="0"/>
        <w:jc w:val="both"/>
        <w:rPr>
          <w:rFonts w:asciiTheme="minorHAnsi" w:hAnsiTheme="minorHAnsi" w:cs="Arial"/>
          <w:b/>
        </w:rPr>
      </w:pPr>
      <w:r w:rsidRPr="00B3231A">
        <w:rPr>
          <w:rFonts w:asciiTheme="minorHAnsi" w:hAnsiTheme="minorHAnsi" w:cs="Arial"/>
          <w:b/>
        </w:rPr>
        <w:t>Alcance</w:t>
      </w:r>
    </w:p>
    <w:p w14:paraId="39BF1034" w14:textId="77777777" w:rsidR="0056062D" w:rsidRPr="00B3231A" w:rsidRDefault="0056062D" w:rsidP="00B3231A">
      <w:pPr>
        <w:pStyle w:val="Sinespaciado"/>
        <w:spacing w:line="360" w:lineRule="auto"/>
        <w:ind w:left="142"/>
        <w:jc w:val="both"/>
        <w:rPr>
          <w:rFonts w:asciiTheme="minorHAnsi" w:hAnsiTheme="minorHAnsi" w:cs="Arial"/>
          <w:sz w:val="8"/>
          <w:szCs w:val="8"/>
        </w:rPr>
      </w:pPr>
    </w:p>
    <w:p w14:paraId="71DD5BC7" w14:textId="77777777" w:rsidR="00FC6B79" w:rsidRPr="00B3231A" w:rsidRDefault="006D04BA" w:rsidP="00B3231A">
      <w:pPr>
        <w:pStyle w:val="Sinespaciado"/>
        <w:spacing w:line="360" w:lineRule="auto"/>
        <w:ind w:left="142"/>
        <w:jc w:val="both"/>
        <w:rPr>
          <w:rFonts w:asciiTheme="minorHAnsi" w:hAnsiTheme="minorHAnsi" w:cs="Arial"/>
          <w:lang w:val="es-ES"/>
        </w:rPr>
      </w:pPr>
      <w:r w:rsidRPr="00B3231A">
        <w:rPr>
          <w:rFonts w:asciiTheme="minorHAnsi" w:hAnsiTheme="minorHAnsi" w:cs="Arial"/>
          <w:lang w:val="es-ES"/>
        </w:rPr>
        <w:t xml:space="preserve">Las prescripciones de este </w:t>
      </w:r>
      <w:r w:rsidR="009A2DC3" w:rsidRPr="00B3231A">
        <w:rPr>
          <w:rFonts w:asciiTheme="minorHAnsi" w:hAnsiTheme="minorHAnsi" w:cs="Arial"/>
          <w:lang w:val="es-ES"/>
        </w:rPr>
        <w:t>estándar</w:t>
      </w:r>
      <w:r w:rsidRPr="00B3231A">
        <w:rPr>
          <w:rFonts w:asciiTheme="minorHAnsi" w:hAnsiTheme="minorHAnsi" w:cs="Arial"/>
          <w:lang w:val="es-ES"/>
        </w:rPr>
        <w:t xml:space="preserve"> se </w:t>
      </w:r>
      <w:r w:rsidR="00E46F27" w:rsidRPr="00B3231A">
        <w:rPr>
          <w:rFonts w:asciiTheme="minorHAnsi" w:hAnsiTheme="minorHAnsi" w:cs="Arial"/>
          <w:lang w:val="es-ES"/>
        </w:rPr>
        <w:t>aplica</w:t>
      </w:r>
      <w:r w:rsidR="008E2C8C">
        <w:rPr>
          <w:rFonts w:asciiTheme="minorHAnsi" w:hAnsiTheme="minorHAnsi" w:cs="Arial"/>
          <w:lang w:val="es-ES"/>
        </w:rPr>
        <w:t>rá</w:t>
      </w:r>
      <w:r w:rsidR="00E46F27" w:rsidRPr="00B3231A">
        <w:rPr>
          <w:rFonts w:asciiTheme="minorHAnsi" w:hAnsiTheme="minorHAnsi" w:cs="Arial"/>
          <w:lang w:val="es-ES"/>
        </w:rPr>
        <w:t>n</w:t>
      </w:r>
      <w:r w:rsidRPr="00B3231A">
        <w:rPr>
          <w:rFonts w:asciiTheme="minorHAnsi" w:hAnsiTheme="minorHAnsi" w:cs="Arial"/>
          <w:lang w:val="es-ES"/>
        </w:rPr>
        <w:t xml:space="preserve"> a todos los trabajos </w:t>
      </w:r>
      <w:r w:rsidR="00BF21B6" w:rsidRPr="00B3231A">
        <w:rPr>
          <w:rFonts w:asciiTheme="minorHAnsi" w:hAnsiTheme="minorHAnsi" w:cs="Arial"/>
          <w:lang w:val="es-ES"/>
        </w:rPr>
        <w:t>ejecutados por el personal de la empre</w:t>
      </w:r>
      <w:r w:rsidR="000932C8" w:rsidRPr="00B3231A">
        <w:rPr>
          <w:rFonts w:asciiTheme="minorHAnsi" w:hAnsiTheme="minorHAnsi" w:cs="Arial"/>
          <w:lang w:val="es-ES"/>
        </w:rPr>
        <w:t>sa</w:t>
      </w:r>
      <w:r w:rsidR="008E2C8C">
        <w:rPr>
          <w:rFonts w:asciiTheme="minorHAnsi" w:hAnsiTheme="minorHAnsi" w:cs="Arial"/>
          <w:lang w:val="es-ES"/>
        </w:rPr>
        <w:t>, así como de l</w:t>
      </w:r>
      <w:r w:rsidR="000932C8" w:rsidRPr="00B3231A">
        <w:rPr>
          <w:rFonts w:asciiTheme="minorHAnsi" w:hAnsiTheme="minorHAnsi" w:cs="Arial"/>
          <w:lang w:val="es-ES"/>
        </w:rPr>
        <w:t>as empresas c</w:t>
      </w:r>
      <w:r w:rsidR="006902B0" w:rsidRPr="00B3231A">
        <w:rPr>
          <w:rFonts w:asciiTheme="minorHAnsi" w:hAnsiTheme="minorHAnsi" w:cs="Arial"/>
          <w:lang w:val="es-ES"/>
        </w:rPr>
        <w:t xml:space="preserve">ontratistas en la </w:t>
      </w:r>
      <w:r w:rsidR="00C67819" w:rsidRPr="00B3231A">
        <w:rPr>
          <w:rFonts w:asciiTheme="minorHAnsi" w:hAnsiTheme="minorHAnsi" w:cs="Arial"/>
          <w:lang w:val="es-ES"/>
        </w:rPr>
        <w:t>ejecución</w:t>
      </w:r>
      <w:r w:rsidR="00EF6D8E" w:rsidRPr="00B3231A">
        <w:rPr>
          <w:rFonts w:asciiTheme="minorHAnsi" w:hAnsiTheme="minorHAnsi" w:cs="Arial"/>
          <w:lang w:val="es-ES"/>
        </w:rPr>
        <w:t xml:space="preserve"> de trabajos </w:t>
      </w:r>
      <w:r w:rsidR="00DB69FC" w:rsidRPr="00B3231A">
        <w:rPr>
          <w:rFonts w:asciiTheme="minorHAnsi" w:hAnsiTheme="minorHAnsi" w:cs="Arial"/>
          <w:lang w:val="es-ES"/>
        </w:rPr>
        <w:t>d</w:t>
      </w:r>
      <w:r w:rsidR="00C422A5" w:rsidRPr="00B3231A">
        <w:rPr>
          <w:rFonts w:asciiTheme="minorHAnsi" w:hAnsiTheme="minorHAnsi" w:cs="Arial"/>
          <w:lang w:val="es-ES"/>
        </w:rPr>
        <w:t>e uso de esmeril angular</w:t>
      </w:r>
      <w:r w:rsidR="00DB69FC" w:rsidRPr="00B3231A">
        <w:rPr>
          <w:rFonts w:asciiTheme="minorHAnsi" w:hAnsiTheme="minorHAnsi" w:cs="Arial"/>
          <w:lang w:val="es-ES"/>
        </w:rPr>
        <w:t>.</w:t>
      </w:r>
    </w:p>
    <w:p w14:paraId="5416C6AC" w14:textId="77777777" w:rsidR="006902B0" w:rsidRPr="00B3231A" w:rsidRDefault="006902B0" w:rsidP="00B3231A">
      <w:pPr>
        <w:pStyle w:val="Sinespaciado"/>
        <w:spacing w:line="360" w:lineRule="auto"/>
        <w:ind w:left="142"/>
        <w:jc w:val="both"/>
        <w:rPr>
          <w:rFonts w:asciiTheme="minorHAnsi" w:hAnsiTheme="minorHAnsi" w:cs="Arial"/>
          <w:lang w:val="es-ES"/>
        </w:rPr>
      </w:pPr>
    </w:p>
    <w:p w14:paraId="08D08530" w14:textId="77777777" w:rsidR="00E46F27" w:rsidRPr="00B3231A" w:rsidRDefault="00E46F27" w:rsidP="00972E9D">
      <w:pPr>
        <w:pStyle w:val="Prrafodelista"/>
        <w:keepNext/>
        <w:numPr>
          <w:ilvl w:val="0"/>
          <w:numId w:val="1"/>
        </w:numPr>
        <w:tabs>
          <w:tab w:val="left" w:pos="709"/>
        </w:tabs>
        <w:spacing w:before="120" w:after="120" w:line="360" w:lineRule="auto"/>
        <w:ind w:left="142" w:firstLine="0"/>
        <w:jc w:val="both"/>
        <w:rPr>
          <w:rFonts w:asciiTheme="minorHAnsi" w:hAnsiTheme="minorHAnsi" w:cs="Arial"/>
          <w:b/>
        </w:rPr>
      </w:pPr>
      <w:r w:rsidRPr="00B3231A">
        <w:rPr>
          <w:rFonts w:asciiTheme="minorHAnsi" w:hAnsiTheme="minorHAnsi" w:cs="Arial"/>
          <w:b/>
        </w:rPr>
        <w:t>Referencias</w:t>
      </w:r>
    </w:p>
    <w:p w14:paraId="4292279A" w14:textId="77777777" w:rsidR="00E46F27" w:rsidRPr="00B3231A" w:rsidRDefault="00E46F27" w:rsidP="00B3231A">
      <w:pPr>
        <w:pStyle w:val="Sinespaciado"/>
        <w:spacing w:line="360" w:lineRule="auto"/>
        <w:ind w:left="142"/>
        <w:jc w:val="both"/>
        <w:rPr>
          <w:rFonts w:asciiTheme="minorHAnsi" w:hAnsiTheme="minorHAnsi" w:cs="Arial"/>
          <w:lang w:val="es-ES"/>
        </w:rPr>
      </w:pPr>
      <w:r w:rsidRPr="00B3231A">
        <w:rPr>
          <w:rFonts w:asciiTheme="minorHAnsi" w:hAnsiTheme="minorHAnsi" w:cs="Arial"/>
          <w:lang w:val="es-ES"/>
        </w:rPr>
        <w:t>Decreto supremo numero 40: Aprueba reglamento sobre prevención de riesgos laboras.</w:t>
      </w:r>
    </w:p>
    <w:p w14:paraId="7C061C61" w14:textId="77777777" w:rsidR="00E46F27" w:rsidRPr="00B3231A" w:rsidRDefault="00E46F27" w:rsidP="00B3231A">
      <w:pPr>
        <w:pStyle w:val="Sinespaciado"/>
        <w:spacing w:line="360" w:lineRule="auto"/>
        <w:ind w:left="142"/>
        <w:jc w:val="both"/>
        <w:rPr>
          <w:rFonts w:asciiTheme="minorHAnsi" w:hAnsiTheme="minorHAnsi" w:cs="Arial"/>
          <w:lang w:val="es-ES"/>
        </w:rPr>
      </w:pPr>
      <w:r w:rsidRPr="00B3231A">
        <w:rPr>
          <w:rFonts w:asciiTheme="minorHAnsi" w:hAnsiTheme="minorHAnsi" w:cs="Arial"/>
          <w:lang w:val="es-ES"/>
        </w:rPr>
        <w:t xml:space="preserve">Contralor 03: Guía general de acceso a obra </w:t>
      </w:r>
    </w:p>
    <w:p w14:paraId="117BA27D" w14:textId="77777777" w:rsidR="00E46F27" w:rsidRPr="00B3231A" w:rsidRDefault="00E46F27" w:rsidP="00B3231A">
      <w:pPr>
        <w:spacing w:line="360" w:lineRule="auto"/>
        <w:ind w:left="142"/>
        <w:jc w:val="both"/>
        <w:rPr>
          <w:rFonts w:asciiTheme="minorHAnsi" w:hAnsiTheme="minorHAnsi" w:cs="Arial"/>
        </w:rPr>
      </w:pPr>
    </w:p>
    <w:p w14:paraId="4F154297" w14:textId="77777777" w:rsidR="00E46F27" w:rsidRPr="00B3231A" w:rsidRDefault="00E46F27" w:rsidP="00972E9D">
      <w:pPr>
        <w:pStyle w:val="Prrafodelista"/>
        <w:numPr>
          <w:ilvl w:val="0"/>
          <w:numId w:val="1"/>
        </w:numPr>
        <w:spacing w:after="0" w:line="360" w:lineRule="auto"/>
        <w:ind w:left="142" w:firstLine="0"/>
        <w:jc w:val="both"/>
        <w:rPr>
          <w:rFonts w:asciiTheme="minorHAnsi" w:hAnsiTheme="minorHAnsi" w:cs="Arial"/>
          <w:b/>
        </w:rPr>
      </w:pPr>
      <w:r w:rsidRPr="00B3231A">
        <w:rPr>
          <w:rFonts w:asciiTheme="minorHAnsi" w:hAnsiTheme="minorHAnsi" w:cs="Arial"/>
          <w:b/>
        </w:rPr>
        <w:t>Responsables</w:t>
      </w:r>
    </w:p>
    <w:p w14:paraId="7DA888FF" w14:textId="77777777" w:rsidR="00E46F27" w:rsidRPr="00B3231A" w:rsidRDefault="00E46F27" w:rsidP="00972E9D">
      <w:pPr>
        <w:pStyle w:val="Ttulo2"/>
        <w:keepNext w:val="0"/>
        <w:numPr>
          <w:ilvl w:val="0"/>
          <w:numId w:val="5"/>
        </w:numPr>
        <w:spacing w:line="360" w:lineRule="auto"/>
        <w:rPr>
          <w:rFonts w:asciiTheme="minorHAnsi" w:hAnsiTheme="minorHAnsi" w:cs="Arial"/>
          <w:b/>
          <w:i/>
          <w:sz w:val="22"/>
          <w:szCs w:val="22"/>
        </w:rPr>
      </w:pPr>
      <w:r w:rsidRPr="00B3231A">
        <w:rPr>
          <w:rFonts w:asciiTheme="minorHAnsi" w:hAnsiTheme="minorHAnsi" w:cs="Arial"/>
          <w:b/>
          <w:sz w:val="22"/>
          <w:szCs w:val="22"/>
        </w:rPr>
        <w:t>Del  Administrador</w:t>
      </w:r>
    </w:p>
    <w:p w14:paraId="459C9F4A" w14:textId="77777777" w:rsidR="00E46F27" w:rsidRPr="00B3231A" w:rsidRDefault="00E46F27" w:rsidP="00B3231A">
      <w:pPr>
        <w:pStyle w:val="Ttulo3"/>
        <w:keepNext w:val="0"/>
        <w:widowControl w:val="0"/>
        <w:tabs>
          <w:tab w:val="left" w:pos="567"/>
        </w:tabs>
        <w:overflowPunct/>
        <w:autoSpaceDE/>
        <w:autoSpaceDN/>
        <w:adjustRightInd/>
        <w:spacing w:before="60" w:after="60" w:line="360" w:lineRule="auto"/>
        <w:ind w:left="142"/>
        <w:jc w:val="both"/>
        <w:textAlignment w:val="auto"/>
        <w:rPr>
          <w:rFonts w:asciiTheme="minorHAnsi" w:hAnsiTheme="minorHAnsi" w:cs="Arial"/>
          <w:b w:val="0"/>
          <w:sz w:val="22"/>
          <w:szCs w:val="22"/>
        </w:rPr>
      </w:pPr>
      <w:r w:rsidRPr="00B3231A">
        <w:rPr>
          <w:rFonts w:asciiTheme="minorHAnsi" w:hAnsiTheme="minorHAnsi" w:cs="Arial"/>
          <w:b w:val="0"/>
          <w:sz w:val="22"/>
          <w:szCs w:val="22"/>
        </w:rPr>
        <w:t>Velar por el cumplimiento de este Estándar de Seguridad, asignando los recursos necesarios.</w:t>
      </w:r>
    </w:p>
    <w:p w14:paraId="2497AF14" w14:textId="77777777" w:rsidR="00E46F27" w:rsidRPr="00B3231A" w:rsidRDefault="00E46F27" w:rsidP="00972E9D">
      <w:pPr>
        <w:pStyle w:val="Ttulo2"/>
        <w:keepNext w:val="0"/>
        <w:numPr>
          <w:ilvl w:val="0"/>
          <w:numId w:val="4"/>
        </w:numPr>
        <w:spacing w:line="360" w:lineRule="auto"/>
        <w:rPr>
          <w:rFonts w:asciiTheme="minorHAnsi" w:hAnsiTheme="minorHAnsi" w:cs="Arial"/>
          <w:b/>
          <w:i/>
          <w:sz w:val="22"/>
          <w:szCs w:val="22"/>
        </w:rPr>
      </w:pPr>
      <w:r w:rsidRPr="00B3231A">
        <w:rPr>
          <w:rFonts w:asciiTheme="minorHAnsi" w:hAnsiTheme="minorHAnsi" w:cs="Arial"/>
          <w:b/>
          <w:sz w:val="22"/>
          <w:szCs w:val="22"/>
        </w:rPr>
        <w:t>Del Jefe de Terreno</w:t>
      </w:r>
    </w:p>
    <w:p w14:paraId="6A2459E5" w14:textId="77777777" w:rsidR="00E46F27" w:rsidRPr="00B3231A" w:rsidRDefault="00E46F27" w:rsidP="00B3231A">
      <w:pPr>
        <w:pStyle w:val="Ttulo3"/>
        <w:keepNext w:val="0"/>
        <w:widowControl w:val="0"/>
        <w:overflowPunct/>
        <w:autoSpaceDE/>
        <w:autoSpaceDN/>
        <w:adjustRightInd/>
        <w:spacing w:before="60" w:after="60" w:line="360" w:lineRule="auto"/>
        <w:ind w:left="142"/>
        <w:jc w:val="both"/>
        <w:textAlignment w:val="auto"/>
        <w:rPr>
          <w:rFonts w:asciiTheme="minorHAnsi" w:hAnsiTheme="minorHAnsi" w:cs="Arial"/>
          <w:b w:val="0"/>
          <w:sz w:val="22"/>
          <w:szCs w:val="22"/>
        </w:rPr>
      </w:pPr>
      <w:r w:rsidRPr="00B3231A">
        <w:rPr>
          <w:rFonts w:asciiTheme="minorHAnsi" w:hAnsiTheme="minorHAnsi" w:cs="Arial"/>
          <w:b w:val="0"/>
          <w:sz w:val="22"/>
          <w:szCs w:val="22"/>
        </w:rPr>
        <w:t>Deberá cumplir con los estándares de seguridad establecidos en el presente documento, debiendo Notificar con Amonestación por Escrito a quienes no lo interpreten en el terreno. Además, debe facilitar la concurrencia  a cursos y charlas de capacitación cuando se le cite a su personal.</w:t>
      </w:r>
    </w:p>
    <w:p w14:paraId="0F9998E9" w14:textId="77777777" w:rsidR="006C3436" w:rsidRPr="00B3231A" w:rsidRDefault="006C3436" w:rsidP="00B3231A">
      <w:pPr>
        <w:spacing w:line="360" w:lineRule="auto"/>
        <w:ind w:left="142"/>
        <w:jc w:val="both"/>
        <w:rPr>
          <w:rFonts w:asciiTheme="minorHAnsi" w:hAnsiTheme="minorHAnsi"/>
          <w:sz w:val="8"/>
          <w:szCs w:val="8"/>
        </w:rPr>
      </w:pPr>
    </w:p>
    <w:p w14:paraId="128BD9A5" w14:textId="77777777" w:rsidR="00E46F27" w:rsidRPr="00B3231A" w:rsidRDefault="00E46F27" w:rsidP="00972E9D">
      <w:pPr>
        <w:pStyle w:val="Ttulo2"/>
        <w:keepNext w:val="0"/>
        <w:numPr>
          <w:ilvl w:val="0"/>
          <w:numId w:val="4"/>
        </w:numPr>
        <w:spacing w:line="360" w:lineRule="auto"/>
        <w:rPr>
          <w:rFonts w:asciiTheme="minorHAnsi" w:hAnsiTheme="minorHAnsi" w:cs="Arial"/>
          <w:b/>
          <w:sz w:val="22"/>
          <w:szCs w:val="22"/>
        </w:rPr>
      </w:pPr>
      <w:r w:rsidRPr="00B3231A">
        <w:rPr>
          <w:rFonts w:asciiTheme="minorHAnsi" w:hAnsiTheme="minorHAnsi" w:cs="Arial"/>
          <w:b/>
          <w:sz w:val="22"/>
          <w:szCs w:val="22"/>
        </w:rPr>
        <w:t>Del Asesor en Prevención de Riesgos</w:t>
      </w:r>
    </w:p>
    <w:p w14:paraId="1A294EDC" w14:textId="77777777" w:rsidR="00E46F27" w:rsidRPr="00B3231A" w:rsidRDefault="00E46F27" w:rsidP="00972E9D">
      <w:pPr>
        <w:pStyle w:val="Ttulo3"/>
        <w:keepNext w:val="0"/>
        <w:widowControl w:val="0"/>
        <w:numPr>
          <w:ilvl w:val="0"/>
          <w:numId w:val="3"/>
        </w:numPr>
        <w:overflowPunct/>
        <w:autoSpaceDE/>
        <w:autoSpaceDN/>
        <w:adjustRightInd/>
        <w:spacing w:before="60" w:after="60" w:line="360" w:lineRule="auto"/>
        <w:jc w:val="both"/>
        <w:textAlignment w:val="auto"/>
        <w:rPr>
          <w:rFonts w:asciiTheme="minorHAnsi" w:hAnsiTheme="minorHAnsi" w:cs="Arial"/>
          <w:b w:val="0"/>
          <w:sz w:val="22"/>
          <w:szCs w:val="22"/>
        </w:rPr>
      </w:pPr>
      <w:r w:rsidRPr="00B3231A">
        <w:rPr>
          <w:rFonts w:asciiTheme="minorHAnsi" w:hAnsiTheme="minorHAnsi" w:cs="Arial"/>
          <w:b w:val="0"/>
          <w:sz w:val="22"/>
          <w:szCs w:val="22"/>
        </w:rPr>
        <w:t>Asesorar en terreno al Administrador, en estas materias.</w:t>
      </w:r>
    </w:p>
    <w:p w14:paraId="3DC2FF13" w14:textId="77777777" w:rsidR="00E46F27" w:rsidRPr="008E2C8C" w:rsidRDefault="00E46F27" w:rsidP="00972E9D">
      <w:pPr>
        <w:pStyle w:val="Prrafodelista"/>
        <w:numPr>
          <w:ilvl w:val="0"/>
          <w:numId w:val="3"/>
        </w:numPr>
        <w:overflowPunct w:val="0"/>
        <w:autoSpaceDE w:val="0"/>
        <w:autoSpaceDN w:val="0"/>
        <w:adjustRightInd w:val="0"/>
        <w:spacing w:after="0" w:line="360" w:lineRule="auto"/>
        <w:jc w:val="both"/>
        <w:textAlignment w:val="baseline"/>
        <w:rPr>
          <w:rFonts w:asciiTheme="minorHAnsi" w:hAnsiTheme="minorHAnsi" w:cs="Arial"/>
        </w:rPr>
      </w:pPr>
      <w:r w:rsidRPr="008E2C8C">
        <w:rPr>
          <w:rFonts w:asciiTheme="minorHAnsi" w:hAnsiTheme="minorHAnsi" w:cs="Arial"/>
        </w:rPr>
        <w:t>Generar requerimiento de los Elementos de protección Personal necesarios para cada trabajo que se realice en Obra y mantener stock critico.</w:t>
      </w:r>
    </w:p>
    <w:p w14:paraId="7CC05BBB" w14:textId="77777777" w:rsidR="00E46F27" w:rsidRPr="00B3231A" w:rsidRDefault="00E46F27" w:rsidP="00972E9D">
      <w:pPr>
        <w:pStyle w:val="Ttulo3"/>
        <w:keepNext w:val="0"/>
        <w:widowControl w:val="0"/>
        <w:numPr>
          <w:ilvl w:val="0"/>
          <w:numId w:val="3"/>
        </w:numPr>
        <w:tabs>
          <w:tab w:val="left" w:pos="567"/>
        </w:tabs>
        <w:overflowPunct/>
        <w:autoSpaceDE/>
        <w:autoSpaceDN/>
        <w:adjustRightInd/>
        <w:spacing w:before="60" w:after="60" w:line="360" w:lineRule="auto"/>
        <w:jc w:val="both"/>
        <w:textAlignment w:val="auto"/>
        <w:rPr>
          <w:rFonts w:asciiTheme="minorHAnsi" w:hAnsiTheme="minorHAnsi" w:cs="Arial"/>
          <w:b w:val="0"/>
          <w:sz w:val="22"/>
          <w:szCs w:val="22"/>
        </w:rPr>
      </w:pPr>
      <w:r w:rsidRPr="00B3231A">
        <w:rPr>
          <w:rFonts w:asciiTheme="minorHAnsi" w:hAnsiTheme="minorHAnsi" w:cs="Arial"/>
          <w:b w:val="0"/>
          <w:sz w:val="22"/>
          <w:szCs w:val="22"/>
        </w:rPr>
        <w:lastRenderedPageBreak/>
        <w:t>Capacitar y registrar al personal en todo lo referente a este Estándar de Seguridad</w:t>
      </w:r>
      <w:r w:rsidRPr="00B3231A">
        <w:rPr>
          <w:rFonts w:asciiTheme="minorHAnsi" w:hAnsiTheme="minorHAnsi" w:cs="Arial"/>
          <w:sz w:val="22"/>
          <w:szCs w:val="22"/>
        </w:rPr>
        <w:t>.</w:t>
      </w:r>
    </w:p>
    <w:p w14:paraId="7A8C2159" w14:textId="77777777" w:rsidR="00E46F27" w:rsidRDefault="00E46F27" w:rsidP="00972E9D">
      <w:pPr>
        <w:pStyle w:val="Ttulo3"/>
        <w:keepNext w:val="0"/>
        <w:widowControl w:val="0"/>
        <w:numPr>
          <w:ilvl w:val="0"/>
          <w:numId w:val="3"/>
        </w:numPr>
        <w:tabs>
          <w:tab w:val="left" w:pos="567"/>
        </w:tabs>
        <w:overflowPunct/>
        <w:autoSpaceDE/>
        <w:autoSpaceDN/>
        <w:adjustRightInd/>
        <w:spacing w:before="60" w:after="60" w:line="360" w:lineRule="auto"/>
        <w:jc w:val="both"/>
        <w:textAlignment w:val="auto"/>
        <w:rPr>
          <w:rFonts w:asciiTheme="minorHAnsi" w:hAnsiTheme="minorHAnsi" w:cs="Arial"/>
          <w:b w:val="0"/>
          <w:sz w:val="22"/>
          <w:szCs w:val="22"/>
        </w:rPr>
      </w:pPr>
      <w:r w:rsidRPr="00B3231A">
        <w:rPr>
          <w:rFonts w:asciiTheme="minorHAnsi" w:hAnsiTheme="minorHAnsi" w:cs="Arial"/>
          <w:b w:val="0"/>
          <w:sz w:val="22"/>
          <w:szCs w:val="22"/>
        </w:rPr>
        <w:t>Llevar al día los registros solicitados.</w:t>
      </w:r>
    </w:p>
    <w:p w14:paraId="6CE83C74" w14:textId="77777777" w:rsidR="008E2C8C" w:rsidRDefault="008E2C8C" w:rsidP="008E2C8C"/>
    <w:p w14:paraId="2464285A" w14:textId="77777777" w:rsidR="008E2C8C" w:rsidRDefault="008E2C8C" w:rsidP="008E2C8C"/>
    <w:p w14:paraId="316CC210" w14:textId="77777777" w:rsidR="00E46F27" w:rsidRPr="00B3231A" w:rsidRDefault="00E46F27" w:rsidP="00972E9D">
      <w:pPr>
        <w:pStyle w:val="Ttulo2"/>
        <w:keepNext w:val="0"/>
        <w:numPr>
          <w:ilvl w:val="0"/>
          <w:numId w:val="3"/>
        </w:numPr>
        <w:spacing w:line="360" w:lineRule="auto"/>
        <w:rPr>
          <w:rFonts w:asciiTheme="minorHAnsi" w:hAnsiTheme="minorHAnsi" w:cs="Arial"/>
          <w:b/>
          <w:i/>
          <w:sz w:val="22"/>
          <w:szCs w:val="22"/>
        </w:rPr>
      </w:pPr>
      <w:r w:rsidRPr="00B3231A">
        <w:rPr>
          <w:rFonts w:asciiTheme="minorHAnsi" w:hAnsiTheme="minorHAnsi" w:cs="Arial"/>
          <w:b/>
          <w:sz w:val="22"/>
          <w:szCs w:val="22"/>
        </w:rPr>
        <w:t>Del Bodeguero</w:t>
      </w:r>
    </w:p>
    <w:p w14:paraId="345DB096" w14:textId="77777777" w:rsidR="00E46F27" w:rsidRPr="00B3231A" w:rsidRDefault="00E46F27" w:rsidP="00972E9D">
      <w:pPr>
        <w:pStyle w:val="Ttulo3"/>
        <w:keepNext w:val="0"/>
        <w:widowControl w:val="0"/>
        <w:numPr>
          <w:ilvl w:val="0"/>
          <w:numId w:val="3"/>
        </w:numPr>
        <w:tabs>
          <w:tab w:val="left" w:pos="567"/>
        </w:tabs>
        <w:overflowPunct/>
        <w:autoSpaceDE/>
        <w:autoSpaceDN/>
        <w:adjustRightInd/>
        <w:spacing w:before="60" w:after="60" w:line="360" w:lineRule="auto"/>
        <w:jc w:val="both"/>
        <w:textAlignment w:val="auto"/>
        <w:rPr>
          <w:rFonts w:asciiTheme="minorHAnsi" w:hAnsiTheme="minorHAnsi" w:cs="Arial"/>
          <w:sz w:val="22"/>
          <w:szCs w:val="22"/>
        </w:rPr>
      </w:pPr>
      <w:r w:rsidRPr="00B3231A">
        <w:rPr>
          <w:rFonts w:asciiTheme="minorHAnsi" w:hAnsiTheme="minorHAnsi" w:cs="Arial"/>
          <w:b w:val="0"/>
          <w:sz w:val="22"/>
          <w:szCs w:val="22"/>
        </w:rPr>
        <w:t>Controlar en la llegada de los elementos, su estado y certificación del equipo por parte del proveedor.</w:t>
      </w:r>
    </w:p>
    <w:p w14:paraId="094C3CFE" w14:textId="77777777" w:rsidR="00E46F27" w:rsidRPr="00B3231A" w:rsidRDefault="00E46F27" w:rsidP="00B3231A">
      <w:pPr>
        <w:tabs>
          <w:tab w:val="left" w:pos="-720"/>
          <w:tab w:val="left" w:pos="0"/>
        </w:tabs>
        <w:spacing w:line="360" w:lineRule="auto"/>
        <w:ind w:left="142"/>
        <w:jc w:val="both"/>
        <w:rPr>
          <w:rFonts w:asciiTheme="minorHAnsi" w:hAnsiTheme="minorHAnsi" w:cs="Arial"/>
          <w:b/>
          <w:sz w:val="2"/>
        </w:rPr>
      </w:pPr>
    </w:p>
    <w:p w14:paraId="4CCC8F39" w14:textId="77777777" w:rsidR="00E46F27" w:rsidRPr="008E2C8C" w:rsidRDefault="00E46F27" w:rsidP="00972E9D">
      <w:pPr>
        <w:pStyle w:val="Prrafodelista"/>
        <w:numPr>
          <w:ilvl w:val="0"/>
          <w:numId w:val="3"/>
        </w:numPr>
        <w:tabs>
          <w:tab w:val="left" w:pos="-720"/>
          <w:tab w:val="left" w:pos="0"/>
        </w:tabs>
        <w:spacing w:line="360" w:lineRule="auto"/>
        <w:jc w:val="both"/>
        <w:rPr>
          <w:rFonts w:asciiTheme="minorHAnsi" w:hAnsiTheme="minorHAnsi" w:cs="Arial"/>
          <w:b/>
        </w:rPr>
      </w:pPr>
      <w:r w:rsidRPr="008E2C8C">
        <w:rPr>
          <w:rFonts w:asciiTheme="minorHAnsi" w:hAnsiTheme="minorHAnsi" w:cs="Arial"/>
          <w:b/>
        </w:rPr>
        <w:t>Del Encargado de Mantención</w:t>
      </w:r>
    </w:p>
    <w:p w14:paraId="5E9F6B53" w14:textId="77777777" w:rsidR="00E46F27" w:rsidRPr="00B3231A" w:rsidRDefault="00E46F27" w:rsidP="00972E9D">
      <w:pPr>
        <w:pStyle w:val="Ttulo3"/>
        <w:keepNext w:val="0"/>
        <w:widowControl w:val="0"/>
        <w:numPr>
          <w:ilvl w:val="0"/>
          <w:numId w:val="3"/>
        </w:numPr>
        <w:tabs>
          <w:tab w:val="left" w:pos="567"/>
        </w:tabs>
        <w:overflowPunct/>
        <w:autoSpaceDE/>
        <w:autoSpaceDN/>
        <w:adjustRightInd/>
        <w:spacing w:before="60" w:after="60" w:line="360" w:lineRule="auto"/>
        <w:jc w:val="both"/>
        <w:textAlignment w:val="auto"/>
        <w:rPr>
          <w:rFonts w:asciiTheme="minorHAnsi" w:hAnsiTheme="minorHAnsi" w:cs="Arial"/>
          <w:b w:val="0"/>
          <w:sz w:val="22"/>
          <w:szCs w:val="22"/>
        </w:rPr>
      </w:pPr>
      <w:r w:rsidRPr="00B3231A">
        <w:rPr>
          <w:rFonts w:asciiTheme="minorHAnsi" w:hAnsiTheme="minorHAnsi" w:cs="Arial"/>
          <w:b w:val="0"/>
          <w:sz w:val="22"/>
          <w:szCs w:val="22"/>
        </w:rPr>
        <w:t>Verificar cada herramienta y equipo con el código color mensual.</w:t>
      </w:r>
    </w:p>
    <w:p w14:paraId="24E54564" w14:textId="77777777" w:rsidR="004638DB" w:rsidRPr="00B3231A" w:rsidRDefault="004638DB" w:rsidP="00B3231A">
      <w:pPr>
        <w:spacing w:line="360" w:lineRule="auto"/>
        <w:ind w:left="142"/>
        <w:jc w:val="both"/>
        <w:rPr>
          <w:rFonts w:asciiTheme="minorHAnsi" w:hAnsiTheme="minorHAnsi"/>
        </w:rPr>
      </w:pPr>
    </w:p>
    <w:p w14:paraId="0AA3D8EF" w14:textId="77777777" w:rsidR="00E46F27" w:rsidRPr="008E2C8C" w:rsidRDefault="00E46F27" w:rsidP="00972E9D">
      <w:pPr>
        <w:pStyle w:val="Prrafodelista"/>
        <w:numPr>
          <w:ilvl w:val="0"/>
          <w:numId w:val="3"/>
        </w:numPr>
        <w:tabs>
          <w:tab w:val="left" w:pos="-720"/>
          <w:tab w:val="left" w:pos="0"/>
          <w:tab w:val="center" w:pos="4961"/>
        </w:tabs>
        <w:spacing w:line="360" w:lineRule="auto"/>
        <w:jc w:val="both"/>
        <w:rPr>
          <w:rFonts w:asciiTheme="minorHAnsi" w:hAnsiTheme="minorHAnsi" w:cs="Arial"/>
          <w:b/>
        </w:rPr>
      </w:pPr>
      <w:r w:rsidRPr="008E2C8C">
        <w:rPr>
          <w:rFonts w:asciiTheme="minorHAnsi" w:hAnsiTheme="minorHAnsi" w:cs="Arial"/>
          <w:b/>
        </w:rPr>
        <w:t>Del Supervisor</w:t>
      </w:r>
      <w:r w:rsidR="004638DB" w:rsidRPr="008E2C8C">
        <w:rPr>
          <w:rFonts w:asciiTheme="minorHAnsi" w:hAnsiTheme="minorHAnsi" w:cs="Arial"/>
          <w:b/>
        </w:rPr>
        <w:tab/>
      </w:r>
    </w:p>
    <w:p w14:paraId="4AC606DD" w14:textId="77777777" w:rsidR="00E46F27" w:rsidRPr="008E2C8C" w:rsidRDefault="00E46F27" w:rsidP="00972E9D">
      <w:pPr>
        <w:pStyle w:val="Prrafodelista"/>
        <w:numPr>
          <w:ilvl w:val="0"/>
          <w:numId w:val="3"/>
        </w:numPr>
        <w:tabs>
          <w:tab w:val="left" w:pos="-720"/>
          <w:tab w:val="left" w:pos="0"/>
        </w:tabs>
        <w:overflowPunct w:val="0"/>
        <w:autoSpaceDE w:val="0"/>
        <w:autoSpaceDN w:val="0"/>
        <w:adjustRightInd w:val="0"/>
        <w:spacing w:after="0" w:line="360" w:lineRule="auto"/>
        <w:jc w:val="both"/>
        <w:textAlignment w:val="baseline"/>
        <w:rPr>
          <w:rFonts w:asciiTheme="minorHAnsi" w:hAnsiTheme="minorHAnsi" w:cs="Arial"/>
        </w:rPr>
      </w:pPr>
      <w:r w:rsidRPr="008E2C8C">
        <w:rPr>
          <w:rFonts w:asciiTheme="minorHAnsi" w:hAnsiTheme="minorHAnsi" w:cs="Arial"/>
        </w:rPr>
        <w:t xml:space="preserve">Es el responsable de asegurarse que los trabajadores bajo su mando estén dotados de los Elementos de Protección Personal adecuados para desarrollar su trabajo de una manera segura. Esto incluye vestimenta especial, guantes, lentes, máscaras, arnés, colas de seguridad, respiradores y zapatos de seguridad, entre otros. </w:t>
      </w:r>
    </w:p>
    <w:p w14:paraId="2A023569" w14:textId="77777777" w:rsidR="00E46F27" w:rsidRDefault="00E46F27" w:rsidP="00B3231A">
      <w:pPr>
        <w:tabs>
          <w:tab w:val="left" w:pos="-720"/>
          <w:tab w:val="left" w:pos="0"/>
        </w:tabs>
        <w:overflowPunct w:val="0"/>
        <w:autoSpaceDE w:val="0"/>
        <w:autoSpaceDN w:val="0"/>
        <w:adjustRightInd w:val="0"/>
        <w:spacing w:after="0" w:line="360" w:lineRule="auto"/>
        <w:ind w:left="142"/>
        <w:jc w:val="both"/>
        <w:textAlignment w:val="baseline"/>
        <w:rPr>
          <w:rFonts w:asciiTheme="minorHAnsi" w:hAnsiTheme="minorHAnsi" w:cs="Arial"/>
        </w:rPr>
      </w:pPr>
    </w:p>
    <w:p w14:paraId="31C7D0EA" w14:textId="77777777" w:rsidR="008E2C8C" w:rsidRPr="00B3231A" w:rsidRDefault="008E2C8C" w:rsidP="00B3231A">
      <w:pPr>
        <w:tabs>
          <w:tab w:val="left" w:pos="-720"/>
          <w:tab w:val="left" w:pos="0"/>
        </w:tabs>
        <w:overflowPunct w:val="0"/>
        <w:autoSpaceDE w:val="0"/>
        <w:autoSpaceDN w:val="0"/>
        <w:adjustRightInd w:val="0"/>
        <w:spacing w:after="0" w:line="360" w:lineRule="auto"/>
        <w:ind w:left="142"/>
        <w:jc w:val="both"/>
        <w:textAlignment w:val="baseline"/>
        <w:rPr>
          <w:rFonts w:asciiTheme="minorHAnsi" w:hAnsiTheme="minorHAnsi" w:cs="Arial"/>
        </w:rPr>
      </w:pPr>
    </w:p>
    <w:p w14:paraId="59A67DB1" w14:textId="77777777" w:rsidR="00E46F27" w:rsidRDefault="00E46F27" w:rsidP="00972E9D">
      <w:pPr>
        <w:pStyle w:val="Sinespaciado"/>
        <w:numPr>
          <w:ilvl w:val="0"/>
          <w:numId w:val="1"/>
        </w:numPr>
        <w:spacing w:line="276" w:lineRule="auto"/>
        <w:ind w:left="142" w:firstLine="0"/>
        <w:jc w:val="both"/>
        <w:rPr>
          <w:rFonts w:asciiTheme="minorHAnsi" w:hAnsiTheme="minorHAnsi" w:cs="Arial"/>
          <w:b/>
          <w:bCs/>
          <w:color w:val="111111"/>
        </w:rPr>
      </w:pPr>
      <w:r w:rsidRPr="00B3231A">
        <w:rPr>
          <w:rFonts w:asciiTheme="minorHAnsi" w:hAnsiTheme="minorHAnsi" w:cs="Arial"/>
          <w:b/>
          <w:bCs/>
          <w:color w:val="111111"/>
        </w:rPr>
        <w:t>Aplicación Estándar</w:t>
      </w:r>
    </w:p>
    <w:p w14:paraId="6330E396" w14:textId="77777777" w:rsidR="008E2C8C" w:rsidRPr="00B3231A" w:rsidRDefault="008E2C8C" w:rsidP="00743290">
      <w:pPr>
        <w:pStyle w:val="Sinespaciado"/>
        <w:spacing w:line="276" w:lineRule="auto"/>
        <w:ind w:left="142"/>
        <w:jc w:val="both"/>
        <w:rPr>
          <w:rFonts w:asciiTheme="minorHAnsi" w:hAnsiTheme="minorHAnsi" w:cs="Arial"/>
          <w:b/>
          <w:bCs/>
          <w:color w:val="111111"/>
        </w:rPr>
      </w:pPr>
    </w:p>
    <w:p w14:paraId="6597EE19" w14:textId="77777777" w:rsidR="00E46F27" w:rsidRPr="00B3231A" w:rsidRDefault="00E46F27" w:rsidP="00972E9D">
      <w:pPr>
        <w:pStyle w:val="Sinespaciado"/>
        <w:numPr>
          <w:ilvl w:val="0"/>
          <w:numId w:val="2"/>
        </w:numPr>
        <w:spacing w:line="276" w:lineRule="auto"/>
        <w:ind w:left="142" w:firstLine="0"/>
        <w:jc w:val="both"/>
        <w:rPr>
          <w:rFonts w:asciiTheme="minorHAnsi" w:hAnsiTheme="minorHAnsi" w:cs="Arial"/>
          <w:bCs/>
          <w:color w:val="111111"/>
        </w:rPr>
      </w:pPr>
      <w:r w:rsidRPr="00B3231A">
        <w:rPr>
          <w:rFonts w:asciiTheme="minorHAnsi" w:hAnsiTheme="minorHAnsi" w:cs="Arial"/>
          <w:b/>
          <w:bCs/>
          <w:color w:val="111111"/>
        </w:rPr>
        <w:t>Descripción del estándar</w:t>
      </w:r>
    </w:p>
    <w:p w14:paraId="1096118C" w14:textId="77777777" w:rsidR="00E46F27" w:rsidRPr="00B3231A" w:rsidRDefault="00E46F27" w:rsidP="00972E9D">
      <w:pPr>
        <w:pStyle w:val="Sinespaciado"/>
        <w:numPr>
          <w:ilvl w:val="0"/>
          <w:numId w:val="6"/>
        </w:numPr>
        <w:tabs>
          <w:tab w:val="left" w:pos="284"/>
        </w:tabs>
        <w:spacing w:line="276" w:lineRule="auto"/>
        <w:jc w:val="both"/>
        <w:rPr>
          <w:rFonts w:asciiTheme="minorHAnsi" w:hAnsiTheme="minorHAnsi" w:cs="Arial"/>
          <w:bCs/>
          <w:color w:val="111111"/>
        </w:rPr>
      </w:pPr>
      <w:r w:rsidRPr="00B3231A">
        <w:rPr>
          <w:rFonts w:asciiTheme="minorHAnsi" w:hAnsiTheme="minorHAnsi" w:cs="Arial"/>
          <w:bCs/>
          <w:color w:val="111111"/>
        </w:rPr>
        <w:t xml:space="preserve">El disco del corte </w:t>
      </w:r>
      <w:r w:rsidR="00743290">
        <w:rPr>
          <w:rFonts w:asciiTheme="minorHAnsi" w:hAnsiTheme="minorHAnsi" w:cs="Arial"/>
          <w:bCs/>
          <w:color w:val="111111"/>
        </w:rPr>
        <w:t>a utilizar, debe ser solo del diámetro</w:t>
      </w:r>
      <w:r w:rsidRPr="00B3231A">
        <w:rPr>
          <w:rFonts w:asciiTheme="minorHAnsi" w:hAnsiTheme="minorHAnsi" w:cs="Arial"/>
          <w:bCs/>
          <w:color w:val="111111"/>
        </w:rPr>
        <w:t xml:space="preserve"> adecuado</w:t>
      </w:r>
      <w:r w:rsidR="00743290">
        <w:rPr>
          <w:rFonts w:asciiTheme="minorHAnsi" w:hAnsiTheme="minorHAnsi" w:cs="Arial"/>
          <w:bCs/>
          <w:color w:val="111111"/>
        </w:rPr>
        <w:t xml:space="preserve"> recomendado al esmeril angular que se empleará.</w:t>
      </w:r>
    </w:p>
    <w:p w14:paraId="682BE0E1" w14:textId="77777777" w:rsidR="00E46F27" w:rsidRPr="00B3231A" w:rsidRDefault="00E46F27" w:rsidP="00743290">
      <w:pPr>
        <w:pStyle w:val="Sinespaciado"/>
        <w:tabs>
          <w:tab w:val="left" w:pos="284"/>
        </w:tabs>
        <w:spacing w:line="276" w:lineRule="auto"/>
        <w:ind w:left="-142"/>
        <w:jc w:val="both"/>
        <w:rPr>
          <w:rFonts w:asciiTheme="minorHAnsi" w:hAnsiTheme="minorHAnsi" w:cs="Arial"/>
          <w:bCs/>
          <w:color w:val="111111"/>
          <w:sz w:val="8"/>
        </w:rPr>
      </w:pPr>
    </w:p>
    <w:p w14:paraId="765EFA57" w14:textId="77777777" w:rsidR="00E46F27" w:rsidRPr="00B3231A" w:rsidRDefault="00E46F27" w:rsidP="00972E9D">
      <w:pPr>
        <w:pStyle w:val="Sinespaciado"/>
        <w:numPr>
          <w:ilvl w:val="0"/>
          <w:numId w:val="6"/>
        </w:numPr>
        <w:tabs>
          <w:tab w:val="left" w:pos="284"/>
        </w:tabs>
        <w:spacing w:line="276" w:lineRule="auto"/>
        <w:jc w:val="both"/>
        <w:rPr>
          <w:rFonts w:asciiTheme="minorHAnsi" w:hAnsiTheme="minorHAnsi" w:cs="Arial"/>
          <w:bCs/>
          <w:color w:val="111111"/>
        </w:rPr>
      </w:pPr>
      <w:r w:rsidRPr="00B3231A">
        <w:rPr>
          <w:rFonts w:asciiTheme="minorHAnsi" w:hAnsiTheme="minorHAnsi" w:cs="Arial"/>
          <w:bCs/>
          <w:color w:val="111111"/>
        </w:rPr>
        <w:t>Conectar la u</w:t>
      </w:r>
      <w:r w:rsidR="00743290">
        <w:rPr>
          <w:rFonts w:asciiTheme="minorHAnsi" w:hAnsiTheme="minorHAnsi" w:cs="Arial"/>
          <w:bCs/>
          <w:color w:val="111111"/>
        </w:rPr>
        <w:t>nidad a la corriente monofásica, revisando el estado de conectores, extensiones, enchufes, cubiertas de la herramienta, sistemas de protección.</w:t>
      </w:r>
    </w:p>
    <w:p w14:paraId="34B6DD4F" w14:textId="77777777" w:rsidR="00E46F27" w:rsidRPr="00B3231A" w:rsidRDefault="00E46F27" w:rsidP="00743290">
      <w:pPr>
        <w:pStyle w:val="Sinespaciado"/>
        <w:tabs>
          <w:tab w:val="left" w:pos="284"/>
        </w:tabs>
        <w:spacing w:line="276" w:lineRule="auto"/>
        <w:ind w:left="-142"/>
        <w:jc w:val="both"/>
        <w:rPr>
          <w:rFonts w:asciiTheme="minorHAnsi" w:hAnsiTheme="minorHAnsi" w:cs="Arial"/>
          <w:bCs/>
          <w:color w:val="111111"/>
          <w:sz w:val="8"/>
        </w:rPr>
      </w:pPr>
    </w:p>
    <w:p w14:paraId="6654E35C" w14:textId="77777777" w:rsidR="00743290" w:rsidRDefault="00E46F27" w:rsidP="00972E9D">
      <w:pPr>
        <w:pStyle w:val="Sinespaciado"/>
        <w:numPr>
          <w:ilvl w:val="0"/>
          <w:numId w:val="6"/>
        </w:numPr>
        <w:tabs>
          <w:tab w:val="left" w:pos="284"/>
        </w:tabs>
        <w:spacing w:line="276" w:lineRule="auto"/>
        <w:jc w:val="both"/>
        <w:rPr>
          <w:rFonts w:asciiTheme="minorHAnsi" w:hAnsiTheme="minorHAnsi" w:cs="Arial"/>
          <w:bCs/>
          <w:color w:val="111111"/>
        </w:rPr>
      </w:pPr>
      <w:r w:rsidRPr="00B3231A">
        <w:rPr>
          <w:rFonts w:asciiTheme="minorHAnsi" w:hAnsiTheme="minorHAnsi" w:cs="Arial"/>
          <w:bCs/>
          <w:color w:val="111111"/>
        </w:rPr>
        <w:t>Evitar trabajar en lu</w:t>
      </w:r>
      <w:r w:rsidR="00743290">
        <w:rPr>
          <w:rFonts w:asciiTheme="minorHAnsi" w:hAnsiTheme="minorHAnsi" w:cs="Arial"/>
          <w:bCs/>
          <w:color w:val="111111"/>
        </w:rPr>
        <w:t xml:space="preserve">gares con elementos combustibles.  </w:t>
      </w:r>
    </w:p>
    <w:p w14:paraId="61A31B15" w14:textId="77777777" w:rsidR="00743290" w:rsidRPr="00743290" w:rsidRDefault="00743290" w:rsidP="00972E9D">
      <w:pPr>
        <w:pStyle w:val="Sinespaciado"/>
        <w:numPr>
          <w:ilvl w:val="0"/>
          <w:numId w:val="6"/>
        </w:numPr>
        <w:tabs>
          <w:tab w:val="left" w:pos="284"/>
        </w:tabs>
        <w:spacing w:line="276" w:lineRule="auto"/>
        <w:jc w:val="both"/>
        <w:rPr>
          <w:rFonts w:asciiTheme="minorHAnsi" w:hAnsiTheme="minorHAnsi" w:cs="Arial"/>
          <w:bCs/>
          <w:color w:val="111111"/>
        </w:rPr>
      </w:pPr>
      <w:r>
        <w:rPr>
          <w:rFonts w:asciiTheme="minorHAnsi" w:hAnsiTheme="minorHAnsi" w:cs="Arial"/>
          <w:bCs/>
          <w:color w:val="111111"/>
        </w:rPr>
        <w:t>No realizar trabajos de corte con proyección de partículas hacia el exterior de los centros de trabajo, especialmente en sectores con tránsito de personas o peatones.</w:t>
      </w:r>
    </w:p>
    <w:p w14:paraId="4952EC97" w14:textId="77777777" w:rsidR="00E46F27" w:rsidRPr="00B3231A" w:rsidRDefault="00E46F27" w:rsidP="00743290">
      <w:pPr>
        <w:pStyle w:val="Sinespaciado"/>
        <w:tabs>
          <w:tab w:val="left" w:pos="284"/>
        </w:tabs>
        <w:spacing w:line="276" w:lineRule="auto"/>
        <w:ind w:left="-142"/>
        <w:jc w:val="both"/>
        <w:rPr>
          <w:rFonts w:asciiTheme="minorHAnsi" w:hAnsiTheme="minorHAnsi" w:cs="Arial"/>
          <w:bCs/>
          <w:color w:val="111111"/>
          <w:sz w:val="8"/>
        </w:rPr>
      </w:pPr>
    </w:p>
    <w:p w14:paraId="0D4B2F48" w14:textId="77777777" w:rsidR="00E46F27" w:rsidRPr="00B3231A" w:rsidRDefault="00E46F27" w:rsidP="00972E9D">
      <w:pPr>
        <w:pStyle w:val="Sinespaciado"/>
        <w:numPr>
          <w:ilvl w:val="0"/>
          <w:numId w:val="6"/>
        </w:numPr>
        <w:tabs>
          <w:tab w:val="left" w:pos="284"/>
        </w:tabs>
        <w:spacing w:line="276" w:lineRule="auto"/>
        <w:jc w:val="both"/>
        <w:rPr>
          <w:rFonts w:asciiTheme="minorHAnsi" w:hAnsiTheme="minorHAnsi" w:cs="Arial"/>
          <w:bCs/>
          <w:color w:val="111111"/>
        </w:rPr>
      </w:pPr>
      <w:r w:rsidRPr="00B3231A">
        <w:rPr>
          <w:rFonts w:asciiTheme="minorHAnsi" w:hAnsiTheme="minorHAnsi" w:cs="Arial"/>
          <w:bCs/>
          <w:color w:val="111111"/>
        </w:rPr>
        <w:t>Antes de operar verificar que la maquina se encuentre con su cable, enchufe y carcasa en buenas condiciones</w:t>
      </w:r>
    </w:p>
    <w:p w14:paraId="18618924" w14:textId="77777777" w:rsidR="00E46F27" w:rsidRPr="00B3231A" w:rsidRDefault="00E46F27" w:rsidP="00743290">
      <w:pPr>
        <w:pStyle w:val="Sinespaciado"/>
        <w:tabs>
          <w:tab w:val="left" w:pos="284"/>
        </w:tabs>
        <w:spacing w:line="276" w:lineRule="auto"/>
        <w:ind w:left="-142"/>
        <w:jc w:val="both"/>
        <w:rPr>
          <w:rFonts w:asciiTheme="minorHAnsi" w:hAnsiTheme="minorHAnsi" w:cs="Arial"/>
          <w:bCs/>
          <w:color w:val="111111"/>
          <w:sz w:val="8"/>
        </w:rPr>
      </w:pPr>
    </w:p>
    <w:p w14:paraId="70D6F574" w14:textId="77777777" w:rsidR="00E46F27" w:rsidRPr="00B3231A" w:rsidRDefault="00E46F27" w:rsidP="00972E9D">
      <w:pPr>
        <w:pStyle w:val="Sinespaciado"/>
        <w:numPr>
          <w:ilvl w:val="0"/>
          <w:numId w:val="6"/>
        </w:numPr>
        <w:tabs>
          <w:tab w:val="left" w:pos="284"/>
        </w:tabs>
        <w:spacing w:line="276" w:lineRule="auto"/>
        <w:jc w:val="both"/>
        <w:rPr>
          <w:rFonts w:asciiTheme="minorHAnsi" w:hAnsiTheme="minorHAnsi" w:cs="Arial"/>
          <w:bCs/>
          <w:color w:val="111111"/>
        </w:rPr>
      </w:pPr>
      <w:r w:rsidRPr="00B3231A">
        <w:rPr>
          <w:rFonts w:asciiTheme="minorHAnsi" w:hAnsiTheme="minorHAnsi" w:cs="Arial"/>
          <w:bCs/>
          <w:color w:val="111111"/>
        </w:rPr>
        <w:t>Chequear la correcta instalación y apriete del disco</w:t>
      </w:r>
    </w:p>
    <w:p w14:paraId="01935902" w14:textId="77777777" w:rsidR="00E46F27" w:rsidRPr="00B3231A" w:rsidRDefault="00E46F27" w:rsidP="00743290">
      <w:pPr>
        <w:pStyle w:val="Sinespaciado"/>
        <w:tabs>
          <w:tab w:val="left" w:pos="284"/>
        </w:tabs>
        <w:spacing w:line="276" w:lineRule="auto"/>
        <w:ind w:left="-142"/>
        <w:jc w:val="both"/>
        <w:rPr>
          <w:rFonts w:asciiTheme="minorHAnsi" w:hAnsiTheme="minorHAnsi" w:cs="Arial"/>
          <w:bCs/>
          <w:color w:val="111111"/>
          <w:sz w:val="8"/>
        </w:rPr>
      </w:pPr>
    </w:p>
    <w:p w14:paraId="0CCA4A91" w14:textId="77777777" w:rsidR="00E46F27" w:rsidRPr="00B3231A" w:rsidRDefault="00E46F27" w:rsidP="00972E9D">
      <w:pPr>
        <w:pStyle w:val="Sinespaciado"/>
        <w:numPr>
          <w:ilvl w:val="0"/>
          <w:numId w:val="6"/>
        </w:numPr>
        <w:tabs>
          <w:tab w:val="left" w:pos="284"/>
        </w:tabs>
        <w:spacing w:line="276" w:lineRule="auto"/>
        <w:jc w:val="both"/>
        <w:rPr>
          <w:rFonts w:asciiTheme="minorHAnsi" w:hAnsiTheme="minorHAnsi" w:cs="Arial"/>
          <w:bCs/>
          <w:color w:val="111111"/>
        </w:rPr>
      </w:pPr>
      <w:r w:rsidRPr="00B3231A">
        <w:rPr>
          <w:rFonts w:asciiTheme="minorHAnsi" w:hAnsiTheme="minorHAnsi" w:cs="Arial"/>
          <w:bCs/>
          <w:color w:val="111111"/>
        </w:rPr>
        <w:lastRenderedPageBreak/>
        <w:t>No usar la herramienta si el interruptor no funciona correctamente</w:t>
      </w:r>
    </w:p>
    <w:p w14:paraId="479B4FEE" w14:textId="77777777" w:rsidR="00E46F27" w:rsidRPr="00B3231A" w:rsidRDefault="00E46F27" w:rsidP="00743290">
      <w:pPr>
        <w:pStyle w:val="Sinespaciado"/>
        <w:tabs>
          <w:tab w:val="left" w:pos="284"/>
        </w:tabs>
        <w:spacing w:line="276" w:lineRule="auto"/>
        <w:ind w:left="-142"/>
        <w:jc w:val="both"/>
        <w:rPr>
          <w:rFonts w:asciiTheme="minorHAnsi" w:hAnsiTheme="minorHAnsi" w:cs="Arial"/>
          <w:bCs/>
          <w:color w:val="111111"/>
          <w:sz w:val="10"/>
        </w:rPr>
      </w:pPr>
    </w:p>
    <w:p w14:paraId="2C5625BB" w14:textId="77777777" w:rsidR="00E46F27" w:rsidRPr="00B3231A" w:rsidRDefault="00E46F27" w:rsidP="00972E9D">
      <w:pPr>
        <w:pStyle w:val="Sinespaciado"/>
        <w:numPr>
          <w:ilvl w:val="0"/>
          <w:numId w:val="6"/>
        </w:numPr>
        <w:tabs>
          <w:tab w:val="left" w:pos="284"/>
        </w:tabs>
        <w:spacing w:line="276" w:lineRule="auto"/>
        <w:jc w:val="both"/>
        <w:rPr>
          <w:rFonts w:asciiTheme="minorHAnsi" w:hAnsiTheme="minorHAnsi" w:cs="Arial"/>
          <w:bCs/>
          <w:color w:val="111111"/>
        </w:rPr>
      </w:pPr>
      <w:r w:rsidRPr="00B3231A">
        <w:rPr>
          <w:rFonts w:asciiTheme="minorHAnsi" w:hAnsiTheme="minorHAnsi" w:cs="Arial"/>
          <w:bCs/>
          <w:color w:val="111111"/>
        </w:rPr>
        <w:t>La muela de esmeril y el protector debe estar firmemente instalado</w:t>
      </w:r>
    </w:p>
    <w:p w14:paraId="7FF24501" w14:textId="77777777" w:rsidR="00E46F27" w:rsidRDefault="00E46F27" w:rsidP="00B3231A">
      <w:pPr>
        <w:pStyle w:val="Sinespaciado"/>
        <w:tabs>
          <w:tab w:val="left" w:pos="284"/>
        </w:tabs>
        <w:spacing w:line="360" w:lineRule="auto"/>
        <w:ind w:left="142" w:hanging="284"/>
        <w:jc w:val="both"/>
        <w:rPr>
          <w:rFonts w:asciiTheme="minorHAnsi" w:hAnsiTheme="minorHAnsi" w:cs="Arial"/>
          <w:bCs/>
          <w:color w:val="111111"/>
        </w:rPr>
      </w:pPr>
    </w:p>
    <w:p w14:paraId="0C4E41E9" w14:textId="77777777" w:rsidR="008E2C8C" w:rsidRDefault="008E2C8C" w:rsidP="00B3231A">
      <w:pPr>
        <w:pStyle w:val="Sinespaciado"/>
        <w:tabs>
          <w:tab w:val="left" w:pos="284"/>
        </w:tabs>
        <w:spacing w:line="360" w:lineRule="auto"/>
        <w:ind w:left="142" w:hanging="284"/>
        <w:jc w:val="both"/>
        <w:rPr>
          <w:rFonts w:asciiTheme="minorHAnsi" w:hAnsiTheme="minorHAnsi" w:cs="Arial"/>
          <w:bCs/>
          <w:color w:val="111111"/>
        </w:rPr>
      </w:pPr>
    </w:p>
    <w:p w14:paraId="31433594" w14:textId="77777777" w:rsidR="00743290" w:rsidRDefault="00743290" w:rsidP="00B3231A">
      <w:pPr>
        <w:pStyle w:val="Sinespaciado"/>
        <w:tabs>
          <w:tab w:val="left" w:pos="284"/>
        </w:tabs>
        <w:spacing w:line="360" w:lineRule="auto"/>
        <w:ind w:left="142" w:hanging="284"/>
        <w:jc w:val="both"/>
        <w:rPr>
          <w:rFonts w:asciiTheme="minorHAnsi" w:hAnsiTheme="minorHAnsi" w:cs="Arial"/>
          <w:bCs/>
          <w:color w:val="111111"/>
        </w:rPr>
      </w:pPr>
    </w:p>
    <w:p w14:paraId="7A6B2F80" w14:textId="77777777" w:rsidR="00E46F27" w:rsidRPr="00B3231A" w:rsidRDefault="00E46F27" w:rsidP="00972E9D">
      <w:pPr>
        <w:pStyle w:val="Sinespaciado"/>
        <w:numPr>
          <w:ilvl w:val="0"/>
          <w:numId w:val="2"/>
        </w:numPr>
        <w:spacing w:line="360" w:lineRule="auto"/>
        <w:ind w:left="142" w:firstLine="0"/>
        <w:jc w:val="both"/>
        <w:rPr>
          <w:rFonts w:asciiTheme="minorHAnsi" w:hAnsiTheme="minorHAnsi" w:cs="Arial"/>
          <w:b/>
          <w:bCs/>
          <w:color w:val="111111"/>
        </w:rPr>
      </w:pPr>
      <w:r w:rsidRPr="00B3231A">
        <w:rPr>
          <w:rFonts w:asciiTheme="minorHAnsi" w:hAnsiTheme="minorHAnsi" w:cs="Arial"/>
          <w:b/>
          <w:bCs/>
          <w:color w:val="111111"/>
        </w:rPr>
        <w:t xml:space="preserve">Utilización del equipo </w:t>
      </w:r>
    </w:p>
    <w:p w14:paraId="7D0A3F4D" w14:textId="77777777" w:rsidR="00E46F27" w:rsidRPr="00B3231A" w:rsidRDefault="00E46F27" w:rsidP="008E2C8C">
      <w:pPr>
        <w:pStyle w:val="Sinespaciado"/>
        <w:spacing w:line="360" w:lineRule="auto"/>
        <w:ind w:left="142"/>
        <w:jc w:val="both"/>
        <w:rPr>
          <w:rFonts w:asciiTheme="minorHAnsi" w:hAnsiTheme="minorHAnsi" w:cs="Arial"/>
          <w:b/>
          <w:bCs/>
          <w:color w:val="111111"/>
        </w:rPr>
      </w:pPr>
    </w:p>
    <w:p w14:paraId="0D2B6C47" w14:textId="77777777" w:rsidR="00E46F27" w:rsidRPr="00B3231A" w:rsidRDefault="00E46F27" w:rsidP="00972E9D">
      <w:pPr>
        <w:pStyle w:val="Sinespaciado"/>
        <w:numPr>
          <w:ilvl w:val="0"/>
          <w:numId w:val="7"/>
        </w:numPr>
        <w:spacing w:line="360" w:lineRule="auto"/>
        <w:jc w:val="both"/>
        <w:rPr>
          <w:rFonts w:asciiTheme="minorHAnsi" w:hAnsiTheme="minorHAnsi" w:cs="Arial"/>
          <w:b/>
          <w:bCs/>
          <w:color w:val="111111"/>
        </w:rPr>
      </w:pPr>
      <w:r w:rsidRPr="00B3231A">
        <w:rPr>
          <w:rFonts w:asciiTheme="minorHAnsi" w:hAnsiTheme="minorHAnsi" w:cs="Arial"/>
          <w:bCs/>
          <w:color w:val="111111"/>
        </w:rPr>
        <w:t>Evite la puesta en marcha accidental. asegúrese que el interruptor este en la posición (OFF apagado) antes de enchufar la herramienta</w:t>
      </w:r>
    </w:p>
    <w:p w14:paraId="55E5AAA5" w14:textId="77777777" w:rsidR="00E46F27" w:rsidRPr="00B3231A" w:rsidRDefault="00E46F27" w:rsidP="008E2C8C">
      <w:pPr>
        <w:pStyle w:val="Sinespaciado"/>
        <w:spacing w:line="360" w:lineRule="auto"/>
        <w:ind w:left="-142"/>
        <w:jc w:val="both"/>
        <w:rPr>
          <w:rFonts w:asciiTheme="minorHAnsi" w:hAnsiTheme="minorHAnsi" w:cs="Arial"/>
          <w:b/>
          <w:bCs/>
          <w:color w:val="111111"/>
          <w:sz w:val="8"/>
        </w:rPr>
      </w:pPr>
    </w:p>
    <w:p w14:paraId="66D06763" w14:textId="77777777" w:rsidR="00E46F27" w:rsidRPr="00B3231A" w:rsidRDefault="00E46F27" w:rsidP="00972E9D">
      <w:pPr>
        <w:pStyle w:val="Sinespaciado"/>
        <w:numPr>
          <w:ilvl w:val="0"/>
          <w:numId w:val="7"/>
        </w:numPr>
        <w:spacing w:line="360" w:lineRule="auto"/>
        <w:jc w:val="both"/>
        <w:rPr>
          <w:rFonts w:asciiTheme="minorHAnsi" w:hAnsiTheme="minorHAnsi" w:cs="Arial"/>
          <w:b/>
          <w:bCs/>
          <w:color w:val="111111"/>
        </w:rPr>
      </w:pPr>
      <w:r w:rsidRPr="00B3231A">
        <w:rPr>
          <w:rFonts w:asciiTheme="minorHAnsi" w:hAnsiTheme="minorHAnsi" w:cs="Arial"/>
          <w:bCs/>
          <w:color w:val="111111"/>
        </w:rPr>
        <w:t>Use siempre tos los implementos de seguridad adecuados a la actividad</w:t>
      </w:r>
      <w:r w:rsidR="00743290">
        <w:rPr>
          <w:rFonts w:asciiTheme="minorHAnsi" w:hAnsiTheme="minorHAnsi" w:cs="Arial"/>
          <w:bCs/>
          <w:color w:val="111111"/>
        </w:rPr>
        <w:t>.</w:t>
      </w:r>
    </w:p>
    <w:p w14:paraId="641B2CEF" w14:textId="77777777" w:rsidR="00E46F27" w:rsidRPr="00B3231A" w:rsidRDefault="00E46F27" w:rsidP="008E2C8C">
      <w:pPr>
        <w:pStyle w:val="Sinespaciado"/>
        <w:spacing w:line="360" w:lineRule="auto"/>
        <w:ind w:left="-142"/>
        <w:jc w:val="both"/>
        <w:rPr>
          <w:rFonts w:asciiTheme="minorHAnsi" w:hAnsiTheme="minorHAnsi" w:cs="Arial"/>
          <w:b/>
          <w:bCs/>
          <w:color w:val="111111"/>
          <w:sz w:val="8"/>
        </w:rPr>
      </w:pPr>
    </w:p>
    <w:p w14:paraId="0197C337" w14:textId="77777777" w:rsidR="00E46F27" w:rsidRPr="00B3231A" w:rsidRDefault="00E46F27" w:rsidP="00972E9D">
      <w:pPr>
        <w:pStyle w:val="Sinespaciado"/>
        <w:numPr>
          <w:ilvl w:val="0"/>
          <w:numId w:val="7"/>
        </w:numPr>
        <w:spacing w:line="360" w:lineRule="auto"/>
        <w:jc w:val="both"/>
        <w:rPr>
          <w:rFonts w:asciiTheme="minorHAnsi" w:hAnsiTheme="minorHAnsi" w:cs="Arial"/>
          <w:b/>
          <w:bCs/>
          <w:color w:val="111111"/>
        </w:rPr>
      </w:pPr>
      <w:r w:rsidRPr="00B3231A">
        <w:rPr>
          <w:rFonts w:asciiTheme="minorHAnsi" w:hAnsiTheme="minorHAnsi" w:cs="Arial"/>
          <w:bCs/>
          <w:color w:val="111111"/>
        </w:rPr>
        <w:t>Siempre sujete la herramienta  por las superficies de agarre asilada. Si la herramienta corta accidentalmente su propio cable o alambre ocultos, todas las partes metálicas expuesta se activaran lo que podría causar una descarga grave  al usuario</w:t>
      </w:r>
      <w:r w:rsidR="004638DB" w:rsidRPr="00B3231A">
        <w:rPr>
          <w:rFonts w:asciiTheme="minorHAnsi" w:hAnsiTheme="minorHAnsi" w:cs="Arial"/>
          <w:bCs/>
          <w:color w:val="111111"/>
        </w:rPr>
        <w:t>.</w:t>
      </w:r>
    </w:p>
    <w:p w14:paraId="3628C828" w14:textId="77777777" w:rsidR="004638DB" w:rsidRPr="00B3231A" w:rsidRDefault="004638DB" w:rsidP="008E2C8C">
      <w:pPr>
        <w:pStyle w:val="Sinespaciado"/>
        <w:spacing w:line="360" w:lineRule="auto"/>
        <w:ind w:left="142"/>
        <w:jc w:val="both"/>
        <w:rPr>
          <w:rFonts w:asciiTheme="minorHAnsi" w:hAnsiTheme="minorHAnsi" w:cs="Arial"/>
          <w:b/>
          <w:bCs/>
          <w:color w:val="111111"/>
          <w:sz w:val="8"/>
        </w:rPr>
      </w:pPr>
    </w:p>
    <w:p w14:paraId="559382B1" w14:textId="77777777" w:rsidR="00E46F27" w:rsidRPr="00B3231A" w:rsidRDefault="00E46F27" w:rsidP="00972E9D">
      <w:pPr>
        <w:pStyle w:val="Sinespaciado"/>
        <w:numPr>
          <w:ilvl w:val="0"/>
          <w:numId w:val="7"/>
        </w:numPr>
        <w:spacing w:line="360" w:lineRule="auto"/>
        <w:jc w:val="both"/>
        <w:rPr>
          <w:rFonts w:asciiTheme="minorHAnsi" w:hAnsiTheme="minorHAnsi" w:cs="Arial"/>
          <w:b/>
          <w:bCs/>
          <w:color w:val="111111"/>
        </w:rPr>
      </w:pPr>
      <w:r w:rsidRPr="00B3231A">
        <w:rPr>
          <w:rFonts w:asciiTheme="minorHAnsi" w:hAnsiTheme="minorHAnsi" w:cs="Arial"/>
          <w:bCs/>
          <w:color w:val="111111"/>
        </w:rPr>
        <w:t>No arranque la herramienta cuando las galletas esmeriladoras o cortantes estén en contacto con elemento a cortar, la operación de corte o desbaste debe realizarse con la herramienta ya encendida.</w:t>
      </w:r>
    </w:p>
    <w:p w14:paraId="1709B5A4" w14:textId="77777777" w:rsidR="00E46F27" w:rsidRPr="00B3231A" w:rsidRDefault="00E46F27" w:rsidP="008E2C8C">
      <w:pPr>
        <w:pStyle w:val="Sinespaciado"/>
        <w:spacing w:line="360" w:lineRule="auto"/>
        <w:ind w:left="-142"/>
        <w:jc w:val="both"/>
        <w:rPr>
          <w:rFonts w:asciiTheme="minorHAnsi" w:hAnsiTheme="minorHAnsi" w:cs="Arial"/>
          <w:b/>
          <w:bCs/>
          <w:color w:val="111111"/>
          <w:sz w:val="8"/>
        </w:rPr>
      </w:pPr>
    </w:p>
    <w:p w14:paraId="6A8A1949" w14:textId="77777777" w:rsidR="00E46F27" w:rsidRPr="00B3231A" w:rsidRDefault="00E46F27" w:rsidP="00972E9D">
      <w:pPr>
        <w:pStyle w:val="Sinespaciado"/>
        <w:numPr>
          <w:ilvl w:val="0"/>
          <w:numId w:val="7"/>
        </w:numPr>
        <w:spacing w:line="360" w:lineRule="auto"/>
        <w:jc w:val="both"/>
        <w:rPr>
          <w:rFonts w:asciiTheme="minorHAnsi" w:hAnsiTheme="minorHAnsi" w:cs="Arial"/>
          <w:b/>
          <w:bCs/>
          <w:color w:val="111111"/>
        </w:rPr>
      </w:pPr>
      <w:r w:rsidRPr="00B3231A">
        <w:rPr>
          <w:rFonts w:asciiTheme="minorHAnsi" w:hAnsiTheme="minorHAnsi" w:cs="Arial"/>
          <w:bCs/>
          <w:color w:val="111111"/>
        </w:rPr>
        <w:t>Desconecte la esmeriladora del suministro eléctrico y coloque el interruptor en la posición de bloqueo o apagado antes de realizar cualquier montaje, ajuste, cambiar accesorios, realizar algún documento de inspección, mantenimiento o limpieza.</w:t>
      </w:r>
    </w:p>
    <w:p w14:paraId="4EF8F503" w14:textId="77777777" w:rsidR="00E46F27" w:rsidRPr="00B3231A" w:rsidRDefault="00E46F27" w:rsidP="008E2C8C">
      <w:pPr>
        <w:pStyle w:val="Sinespaciado"/>
        <w:spacing w:line="360" w:lineRule="auto"/>
        <w:ind w:left="142"/>
        <w:jc w:val="both"/>
        <w:rPr>
          <w:rFonts w:asciiTheme="minorHAnsi" w:hAnsiTheme="minorHAnsi" w:cs="Arial"/>
          <w:b/>
          <w:bCs/>
          <w:color w:val="111111"/>
          <w:sz w:val="8"/>
        </w:rPr>
      </w:pPr>
    </w:p>
    <w:p w14:paraId="3FDC58B8" w14:textId="77777777" w:rsidR="00E46F27" w:rsidRPr="00B3231A" w:rsidRDefault="004638DB" w:rsidP="00972E9D">
      <w:pPr>
        <w:pStyle w:val="Sinespaciado"/>
        <w:numPr>
          <w:ilvl w:val="0"/>
          <w:numId w:val="7"/>
        </w:numPr>
        <w:spacing w:line="360" w:lineRule="auto"/>
        <w:jc w:val="both"/>
        <w:rPr>
          <w:rFonts w:asciiTheme="minorHAnsi" w:hAnsiTheme="minorHAnsi" w:cs="Arial"/>
          <w:b/>
          <w:bCs/>
          <w:color w:val="111111"/>
        </w:rPr>
      </w:pPr>
      <w:r w:rsidRPr="00B3231A">
        <w:rPr>
          <w:rFonts w:asciiTheme="minorHAnsi" w:hAnsiTheme="minorHAnsi" w:cs="Arial"/>
          <w:bCs/>
          <w:color w:val="111111"/>
        </w:rPr>
        <w:t>Para</w:t>
      </w:r>
      <w:r w:rsidR="00E46F27" w:rsidRPr="00B3231A">
        <w:rPr>
          <w:rFonts w:asciiTheme="minorHAnsi" w:hAnsiTheme="minorHAnsi" w:cs="Arial"/>
          <w:bCs/>
          <w:color w:val="111111"/>
        </w:rPr>
        <w:t xml:space="preserve"> reemplazar una galleta o cepillo, siempre haga funcionar la unidad durante un minuto en una zona bien protegida. Si el nuevo accesorio presenta un defecto no detectado, este debiera manifestarse en menos de un minuto.</w:t>
      </w:r>
    </w:p>
    <w:p w14:paraId="03446284" w14:textId="77777777" w:rsidR="00E46F27" w:rsidRPr="00B3231A" w:rsidRDefault="00E46F27" w:rsidP="00972E9D">
      <w:pPr>
        <w:pStyle w:val="Sinespaciado"/>
        <w:numPr>
          <w:ilvl w:val="0"/>
          <w:numId w:val="7"/>
        </w:numPr>
        <w:spacing w:line="360" w:lineRule="auto"/>
        <w:jc w:val="both"/>
        <w:rPr>
          <w:rFonts w:asciiTheme="minorHAnsi" w:hAnsiTheme="minorHAnsi" w:cs="Arial"/>
          <w:b/>
          <w:bCs/>
          <w:color w:val="111111"/>
        </w:rPr>
      </w:pPr>
      <w:r w:rsidRPr="00B3231A">
        <w:rPr>
          <w:rFonts w:asciiTheme="minorHAnsi" w:hAnsiTheme="minorHAnsi" w:cs="Arial"/>
          <w:bCs/>
          <w:color w:val="111111"/>
        </w:rPr>
        <w:t>No apriete demasiado los discos de corte al trabarlas, pues podrían agrietarse</w:t>
      </w:r>
    </w:p>
    <w:p w14:paraId="718402FE" w14:textId="77777777" w:rsidR="00E46F27" w:rsidRPr="00B3231A" w:rsidRDefault="00E46F27" w:rsidP="008E2C8C">
      <w:pPr>
        <w:pStyle w:val="Sinespaciado"/>
        <w:spacing w:line="360" w:lineRule="auto"/>
        <w:ind w:left="-142"/>
        <w:jc w:val="both"/>
        <w:rPr>
          <w:rFonts w:asciiTheme="minorHAnsi" w:hAnsiTheme="minorHAnsi" w:cs="Arial"/>
          <w:b/>
          <w:bCs/>
          <w:color w:val="111111"/>
          <w:sz w:val="8"/>
        </w:rPr>
      </w:pPr>
    </w:p>
    <w:p w14:paraId="7073CE72" w14:textId="77777777" w:rsidR="00E46F27" w:rsidRPr="00B3231A" w:rsidRDefault="00E46F27" w:rsidP="00972E9D">
      <w:pPr>
        <w:pStyle w:val="Sinespaciado"/>
        <w:numPr>
          <w:ilvl w:val="0"/>
          <w:numId w:val="7"/>
        </w:numPr>
        <w:spacing w:line="360" w:lineRule="auto"/>
        <w:jc w:val="both"/>
        <w:rPr>
          <w:rFonts w:asciiTheme="minorHAnsi" w:hAnsiTheme="minorHAnsi" w:cs="Arial"/>
          <w:b/>
          <w:bCs/>
          <w:color w:val="111111"/>
        </w:rPr>
      </w:pPr>
      <w:r w:rsidRPr="00B3231A">
        <w:rPr>
          <w:rFonts w:asciiTheme="minorHAnsi" w:hAnsiTheme="minorHAnsi" w:cs="Arial"/>
          <w:bCs/>
          <w:color w:val="111111"/>
        </w:rPr>
        <w:t>Se debe montar la empuñadora lateral en la posición que acomode al trabajador por las caras laterales</w:t>
      </w:r>
    </w:p>
    <w:p w14:paraId="25C3EC38" w14:textId="77777777" w:rsidR="00E46F27" w:rsidRPr="00B3231A" w:rsidRDefault="00E46F27" w:rsidP="008E2C8C">
      <w:pPr>
        <w:pStyle w:val="Sinespaciado"/>
        <w:spacing w:line="360" w:lineRule="auto"/>
        <w:ind w:left="-142"/>
        <w:jc w:val="both"/>
        <w:rPr>
          <w:rFonts w:asciiTheme="minorHAnsi" w:hAnsiTheme="minorHAnsi" w:cs="Arial"/>
          <w:b/>
          <w:bCs/>
          <w:color w:val="111111"/>
          <w:sz w:val="8"/>
        </w:rPr>
      </w:pPr>
    </w:p>
    <w:p w14:paraId="6849DD1C" w14:textId="77777777" w:rsidR="00E46F27" w:rsidRPr="00B3231A" w:rsidRDefault="00E46F27" w:rsidP="00972E9D">
      <w:pPr>
        <w:pStyle w:val="Sinespaciado"/>
        <w:numPr>
          <w:ilvl w:val="0"/>
          <w:numId w:val="7"/>
        </w:numPr>
        <w:spacing w:line="360" w:lineRule="auto"/>
        <w:jc w:val="both"/>
        <w:rPr>
          <w:rFonts w:asciiTheme="minorHAnsi" w:hAnsiTheme="minorHAnsi" w:cs="Arial"/>
          <w:b/>
          <w:bCs/>
          <w:color w:val="111111"/>
        </w:rPr>
      </w:pPr>
      <w:r w:rsidRPr="00B3231A">
        <w:rPr>
          <w:rFonts w:asciiTheme="minorHAnsi" w:hAnsiTheme="minorHAnsi" w:cs="Arial"/>
          <w:bCs/>
          <w:color w:val="111111"/>
        </w:rPr>
        <w:t>Se debe esperar que el disco se haya detenido completamente antes de dejar la herramienta.</w:t>
      </w:r>
    </w:p>
    <w:p w14:paraId="74B460EC" w14:textId="77777777" w:rsidR="00E46F27" w:rsidRDefault="00E46F27" w:rsidP="00B3231A">
      <w:pPr>
        <w:pStyle w:val="Sinespaciado"/>
        <w:spacing w:line="360" w:lineRule="auto"/>
        <w:ind w:left="142"/>
        <w:jc w:val="both"/>
        <w:rPr>
          <w:rFonts w:asciiTheme="minorHAnsi" w:hAnsiTheme="minorHAnsi" w:cs="Arial"/>
          <w:b/>
          <w:bCs/>
          <w:color w:val="111111"/>
        </w:rPr>
      </w:pPr>
    </w:p>
    <w:p w14:paraId="46F73133" w14:textId="77777777" w:rsidR="008E2C8C" w:rsidRDefault="008E2C8C" w:rsidP="00B3231A">
      <w:pPr>
        <w:pStyle w:val="Sinespaciado"/>
        <w:spacing w:line="360" w:lineRule="auto"/>
        <w:ind w:left="142"/>
        <w:jc w:val="both"/>
        <w:rPr>
          <w:rFonts w:asciiTheme="minorHAnsi" w:hAnsiTheme="minorHAnsi" w:cs="Arial"/>
          <w:b/>
          <w:bCs/>
          <w:color w:val="111111"/>
        </w:rPr>
      </w:pPr>
    </w:p>
    <w:p w14:paraId="142747EC" w14:textId="77777777" w:rsidR="008E2C8C" w:rsidRDefault="008E2C8C" w:rsidP="00B3231A">
      <w:pPr>
        <w:pStyle w:val="Sinespaciado"/>
        <w:spacing w:line="360" w:lineRule="auto"/>
        <w:ind w:left="142"/>
        <w:jc w:val="both"/>
        <w:rPr>
          <w:rFonts w:asciiTheme="minorHAnsi" w:hAnsiTheme="minorHAnsi" w:cs="Arial"/>
          <w:b/>
          <w:bCs/>
          <w:color w:val="111111"/>
        </w:rPr>
      </w:pPr>
    </w:p>
    <w:p w14:paraId="41FEECC5" w14:textId="77777777" w:rsidR="008E2C8C" w:rsidRDefault="008E2C8C" w:rsidP="00B3231A">
      <w:pPr>
        <w:pStyle w:val="Sinespaciado"/>
        <w:spacing w:line="360" w:lineRule="auto"/>
        <w:ind w:left="142"/>
        <w:jc w:val="both"/>
        <w:rPr>
          <w:rFonts w:asciiTheme="minorHAnsi" w:hAnsiTheme="minorHAnsi" w:cs="Arial"/>
          <w:b/>
          <w:bCs/>
          <w:color w:val="111111"/>
        </w:rPr>
      </w:pPr>
    </w:p>
    <w:p w14:paraId="6BCE18B5" w14:textId="77777777" w:rsidR="008E2C8C" w:rsidRPr="00B3231A" w:rsidRDefault="008E2C8C" w:rsidP="00B3231A">
      <w:pPr>
        <w:pStyle w:val="Sinespaciado"/>
        <w:spacing w:line="360" w:lineRule="auto"/>
        <w:ind w:left="142"/>
        <w:jc w:val="both"/>
        <w:rPr>
          <w:rFonts w:asciiTheme="minorHAnsi" w:hAnsiTheme="minorHAnsi" w:cs="Arial"/>
          <w:b/>
          <w:bCs/>
          <w:color w:val="111111"/>
        </w:rPr>
      </w:pPr>
    </w:p>
    <w:p w14:paraId="5C96BB1B" w14:textId="77777777" w:rsidR="006B234B" w:rsidRPr="00B3231A" w:rsidRDefault="00E46F27" w:rsidP="00972E9D">
      <w:pPr>
        <w:pStyle w:val="Sinespaciado"/>
        <w:numPr>
          <w:ilvl w:val="0"/>
          <w:numId w:val="2"/>
        </w:numPr>
        <w:spacing w:line="360" w:lineRule="auto"/>
        <w:ind w:left="142" w:firstLine="0"/>
        <w:jc w:val="both"/>
        <w:rPr>
          <w:rFonts w:asciiTheme="minorHAnsi" w:hAnsiTheme="minorHAnsi" w:cs="Arial"/>
          <w:b/>
        </w:rPr>
      </w:pPr>
      <w:r w:rsidRPr="00B3231A">
        <w:rPr>
          <w:rFonts w:asciiTheme="minorHAnsi" w:hAnsiTheme="minorHAnsi" w:cs="Arial"/>
          <w:b/>
        </w:rPr>
        <w:t>Requisitos</w:t>
      </w:r>
    </w:p>
    <w:p w14:paraId="1D94F59E" w14:textId="77777777" w:rsidR="006B234B" w:rsidRPr="00B3231A" w:rsidRDefault="006B234B" w:rsidP="008E2C8C">
      <w:pPr>
        <w:pStyle w:val="Sinespaciado"/>
        <w:spacing w:line="360" w:lineRule="auto"/>
        <w:ind w:left="142"/>
        <w:jc w:val="both"/>
        <w:rPr>
          <w:rFonts w:asciiTheme="minorHAnsi" w:hAnsiTheme="minorHAnsi" w:cs="Arial"/>
          <w:b/>
          <w:sz w:val="10"/>
        </w:rPr>
      </w:pPr>
    </w:p>
    <w:p w14:paraId="769F7D12" w14:textId="77777777" w:rsidR="00E05C7B" w:rsidRPr="00B3231A" w:rsidRDefault="00FF6E4C" w:rsidP="00972E9D">
      <w:pPr>
        <w:pStyle w:val="Sinespaciado"/>
        <w:numPr>
          <w:ilvl w:val="0"/>
          <w:numId w:val="8"/>
        </w:numPr>
        <w:spacing w:line="360" w:lineRule="auto"/>
        <w:jc w:val="both"/>
        <w:rPr>
          <w:rFonts w:asciiTheme="minorHAnsi" w:hAnsiTheme="minorHAnsi" w:cs="Arial"/>
          <w:b/>
        </w:rPr>
      </w:pPr>
      <w:r w:rsidRPr="00B3231A">
        <w:rPr>
          <w:rFonts w:asciiTheme="minorHAnsi" w:hAnsiTheme="minorHAnsi" w:cs="Arial"/>
          <w:color w:val="101010"/>
        </w:rPr>
        <w:t xml:space="preserve">Este </w:t>
      </w:r>
      <w:r w:rsidR="002F3C56" w:rsidRPr="00B3231A">
        <w:rPr>
          <w:rFonts w:asciiTheme="minorHAnsi" w:hAnsiTheme="minorHAnsi" w:cs="Arial"/>
          <w:color w:val="101010"/>
        </w:rPr>
        <w:t>estándar</w:t>
      </w:r>
      <w:r w:rsidRPr="00B3231A">
        <w:rPr>
          <w:rFonts w:asciiTheme="minorHAnsi" w:hAnsiTheme="minorHAnsi" w:cs="Arial"/>
          <w:color w:val="101010"/>
        </w:rPr>
        <w:t xml:space="preserve"> se aplicara en todas las obras o proyectos administrado por la empresa siendo exigible su </w:t>
      </w:r>
      <w:r w:rsidR="002F3C56" w:rsidRPr="00B3231A">
        <w:rPr>
          <w:rFonts w:asciiTheme="minorHAnsi" w:hAnsiTheme="minorHAnsi" w:cs="Arial"/>
          <w:color w:val="101010"/>
        </w:rPr>
        <w:t>aplicación</w:t>
      </w:r>
      <w:r w:rsidRPr="00B3231A">
        <w:rPr>
          <w:rFonts w:asciiTheme="minorHAnsi" w:hAnsiTheme="minorHAnsi" w:cs="Arial"/>
          <w:color w:val="101010"/>
        </w:rPr>
        <w:t xml:space="preserve"> a las  empresas contratistas y subcontratistas. </w:t>
      </w:r>
    </w:p>
    <w:p w14:paraId="5F8E111A" w14:textId="77777777" w:rsidR="00291632" w:rsidRPr="00B3231A" w:rsidRDefault="00543C33" w:rsidP="00972E9D">
      <w:pPr>
        <w:pStyle w:val="Sinespaciado"/>
        <w:numPr>
          <w:ilvl w:val="0"/>
          <w:numId w:val="8"/>
        </w:numPr>
        <w:spacing w:line="360" w:lineRule="auto"/>
        <w:jc w:val="both"/>
        <w:rPr>
          <w:rFonts w:asciiTheme="minorHAnsi" w:hAnsiTheme="minorHAnsi" w:cs="Arial"/>
          <w:color w:val="101010"/>
        </w:rPr>
      </w:pPr>
      <w:r w:rsidRPr="00B3231A">
        <w:rPr>
          <w:rFonts w:asciiTheme="minorHAnsi" w:hAnsiTheme="minorHAnsi" w:cs="Arial"/>
          <w:color w:val="101010"/>
        </w:rPr>
        <w:t>Es obligatorio el uso de</w:t>
      </w:r>
      <w:r w:rsidR="00291632" w:rsidRPr="00B3231A">
        <w:rPr>
          <w:rFonts w:asciiTheme="minorHAnsi" w:hAnsiTheme="minorHAnsi" w:cs="Arial"/>
          <w:color w:val="101010"/>
        </w:rPr>
        <w:t xml:space="preserve"> </w:t>
      </w:r>
      <w:r w:rsidRPr="00B3231A">
        <w:rPr>
          <w:rFonts w:asciiTheme="minorHAnsi" w:hAnsiTheme="minorHAnsi" w:cs="Arial"/>
          <w:color w:val="101010"/>
        </w:rPr>
        <w:t>los implementos de seguridad adecuados al trabajo</w:t>
      </w:r>
      <w:r w:rsidR="00291632" w:rsidRPr="00B3231A">
        <w:rPr>
          <w:rFonts w:asciiTheme="minorHAnsi" w:hAnsiTheme="minorHAnsi" w:cs="Arial"/>
          <w:color w:val="101010"/>
        </w:rPr>
        <w:t xml:space="preserve"> (guantes, protección auditiva, antiparras, mascarilla en lugares cerrados o pocos ventilados, cinturón de seguridad en trabajos de altura).</w:t>
      </w:r>
    </w:p>
    <w:p w14:paraId="6832EC22" w14:textId="77777777" w:rsidR="00291632" w:rsidRPr="00B3231A" w:rsidRDefault="00291632" w:rsidP="00972E9D">
      <w:pPr>
        <w:pStyle w:val="Sinespaciado"/>
        <w:numPr>
          <w:ilvl w:val="0"/>
          <w:numId w:val="8"/>
        </w:numPr>
        <w:spacing w:line="360" w:lineRule="auto"/>
        <w:jc w:val="both"/>
        <w:rPr>
          <w:rFonts w:asciiTheme="minorHAnsi" w:hAnsiTheme="minorHAnsi" w:cs="Arial"/>
          <w:color w:val="101010"/>
        </w:rPr>
      </w:pPr>
      <w:r w:rsidRPr="00B3231A">
        <w:rPr>
          <w:rFonts w:asciiTheme="minorHAnsi" w:hAnsiTheme="minorHAnsi" w:cs="Arial"/>
          <w:color w:val="101010"/>
        </w:rPr>
        <w:t>El operario debe estar en perfectas condiciones físicas y mentales para operar dicha herramienta.</w:t>
      </w:r>
    </w:p>
    <w:p w14:paraId="0499BE74" w14:textId="77777777" w:rsidR="007A51A6" w:rsidRPr="00B3231A" w:rsidRDefault="007A51A6" w:rsidP="00972E9D">
      <w:pPr>
        <w:pStyle w:val="Sinespaciado"/>
        <w:numPr>
          <w:ilvl w:val="0"/>
          <w:numId w:val="8"/>
        </w:numPr>
        <w:spacing w:line="360" w:lineRule="auto"/>
        <w:jc w:val="both"/>
        <w:rPr>
          <w:rFonts w:asciiTheme="minorHAnsi" w:hAnsiTheme="minorHAnsi" w:cs="Arial"/>
          <w:color w:val="101010"/>
        </w:rPr>
      </w:pPr>
      <w:r w:rsidRPr="00B3231A">
        <w:rPr>
          <w:rFonts w:asciiTheme="minorHAnsi" w:hAnsiTheme="minorHAnsi" w:cs="Arial"/>
          <w:color w:val="101010"/>
        </w:rPr>
        <w:t xml:space="preserve">No usar sin recibir </w:t>
      </w:r>
      <w:r w:rsidR="00C422A5" w:rsidRPr="00B3231A">
        <w:rPr>
          <w:rFonts w:asciiTheme="minorHAnsi" w:hAnsiTheme="minorHAnsi" w:cs="Arial"/>
          <w:color w:val="101010"/>
        </w:rPr>
        <w:t xml:space="preserve"> </w:t>
      </w:r>
      <w:r w:rsidR="002661C6" w:rsidRPr="00B3231A">
        <w:rPr>
          <w:rFonts w:asciiTheme="minorHAnsi" w:hAnsiTheme="minorHAnsi" w:cs="Arial"/>
          <w:color w:val="101010"/>
        </w:rPr>
        <w:t>capacitación</w:t>
      </w:r>
      <w:r w:rsidR="00C422A5" w:rsidRPr="00B3231A">
        <w:rPr>
          <w:rFonts w:asciiTheme="minorHAnsi" w:hAnsiTheme="minorHAnsi" w:cs="Arial"/>
          <w:color w:val="101010"/>
        </w:rPr>
        <w:t xml:space="preserve"> </w:t>
      </w:r>
      <w:r w:rsidRPr="00B3231A">
        <w:rPr>
          <w:rFonts w:asciiTheme="minorHAnsi" w:hAnsiTheme="minorHAnsi" w:cs="Arial"/>
          <w:color w:val="101010"/>
        </w:rPr>
        <w:t xml:space="preserve">para el manejo del equipo </w:t>
      </w:r>
    </w:p>
    <w:p w14:paraId="192C2369" w14:textId="77777777" w:rsidR="00291632" w:rsidRPr="00B3231A" w:rsidRDefault="00291632" w:rsidP="00972E9D">
      <w:pPr>
        <w:pStyle w:val="Sinespaciado"/>
        <w:numPr>
          <w:ilvl w:val="0"/>
          <w:numId w:val="8"/>
        </w:numPr>
        <w:spacing w:line="360" w:lineRule="auto"/>
        <w:jc w:val="both"/>
        <w:rPr>
          <w:rFonts w:asciiTheme="minorHAnsi" w:hAnsiTheme="minorHAnsi" w:cs="Arial"/>
          <w:color w:val="101010"/>
        </w:rPr>
      </w:pPr>
      <w:r w:rsidRPr="00B3231A">
        <w:rPr>
          <w:rFonts w:asciiTheme="minorHAnsi" w:hAnsiTheme="minorHAnsi" w:cs="Arial"/>
          <w:color w:val="101010"/>
        </w:rPr>
        <w:t>No trate de repara</w:t>
      </w:r>
      <w:r w:rsidR="007A51A6" w:rsidRPr="00B3231A">
        <w:rPr>
          <w:rFonts w:asciiTheme="minorHAnsi" w:hAnsiTheme="minorHAnsi" w:cs="Arial"/>
          <w:color w:val="101010"/>
        </w:rPr>
        <w:t>r cualquier defecto de la herramienta</w:t>
      </w:r>
      <w:r w:rsidR="00232471" w:rsidRPr="00B3231A">
        <w:rPr>
          <w:rFonts w:asciiTheme="minorHAnsi" w:hAnsiTheme="minorHAnsi" w:cs="Arial"/>
          <w:color w:val="101010"/>
        </w:rPr>
        <w:t xml:space="preserve"> </w:t>
      </w:r>
    </w:p>
    <w:p w14:paraId="4D57409F" w14:textId="77777777" w:rsidR="002661C6" w:rsidRPr="00B3231A" w:rsidRDefault="002661C6" w:rsidP="00972E9D">
      <w:pPr>
        <w:pStyle w:val="Sinespaciado"/>
        <w:numPr>
          <w:ilvl w:val="0"/>
          <w:numId w:val="8"/>
        </w:numPr>
        <w:spacing w:line="360" w:lineRule="auto"/>
        <w:jc w:val="both"/>
        <w:rPr>
          <w:rFonts w:asciiTheme="minorHAnsi" w:hAnsiTheme="minorHAnsi" w:cs="Arial"/>
          <w:color w:val="101010"/>
        </w:rPr>
      </w:pPr>
      <w:r w:rsidRPr="00B3231A">
        <w:rPr>
          <w:rFonts w:asciiTheme="minorHAnsi" w:hAnsiTheme="minorHAnsi" w:cs="Arial"/>
          <w:color w:val="101010"/>
        </w:rPr>
        <w:t xml:space="preserve">Chequear  que exista corriente monofásica y tierra de protección </w:t>
      </w:r>
    </w:p>
    <w:p w14:paraId="2756E68F" w14:textId="77777777" w:rsidR="007D1DE2" w:rsidRPr="00B3231A" w:rsidRDefault="007D1DE2" w:rsidP="00972E9D">
      <w:pPr>
        <w:pStyle w:val="Sinespaciado"/>
        <w:numPr>
          <w:ilvl w:val="0"/>
          <w:numId w:val="8"/>
        </w:numPr>
        <w:spacing w:line="360" w:lineRule="auto"/>
        <w:jc w:val="both"/>
        <w:rPr>
          <w:rFonts w:asciiTheme="minorHAnsi" w:hAnsiTheme="minorHAnsi" w:cs="Arial"/>
          <w:color w:val="101010"/>
        </w:rPr>
      </w:pPr>
      <w:r w:rsidRPr="00B3231A">
        <w:rPr>
          <w:rFonts w:asciiTheme="minorHAnsi" w:hAnsiTheme="minorHAnsi" w:cs="Arial"/>
          <w:color w:val="101010"/>
        </w:rPr>
        <w:t>Proteger todo elemento que puede ver  afectado por las chispas propias del proceso esmerilado.</w:t>
      </w:r>
    </w:p>
    <w:p w14:paraId="4BD7CAC6" w14:textId="77777777" w:rsidR="0029137F" w:rsidRPr="00B3231A" w:rsidRDefault="00092B2C" w:rsidP="00972E9D">
      <w:pPr>
        <w:pStyle w:val="Sinespaciado"/>
        <w:numPr>
          <w:ilvl w:val="0"/>
          <w:numId w:val="8"/>
        </w:numPr>
        <w:spacing w:line="360" w:lineRule="auto"/>
        <w:jc w:val="both"/>
        <w:rPr>
          <w:rFonts w:asciiTheme="minorHAnsi" w:hAnsiTheme="minorHAnsi" w:cs="Arial"/>
          <w:color w:val="101010"/>
        </w:rPr>
      </w:pPr>
      <w:r w:rsidRPr="00B3231A">
        <w:rPr>
          <w:rFonts w:asciiTheme="minorHAnsi" w:hAnsiTheme="minorHAnsi" w:cs="Arial"/>
          <w:color w:val="101010"/>
        </w:rPr>
        <w:t xml:space="preserve">Que los cables de </w:t>
      </w:r>
      <w:r w:rsidR="00E46F27" w:rsidRPr="00B3231A">
        <w:rPr>
          <w:rFonts w:asciiTheme="minorHAnsi" w:hAnsiTheme="minorHAnsi" w:cs="Arial"/>
          <w:color w:val="101010"/>
        </w:rPr>
        <w:t>alimentación</w:t>
      </w:r>
      <w:r w:rsidRPr="00B3231A">
        <w:rPr>
          <w:rFonts w:asciiTheme="minorHAnsi" w:hAnsiTheme="minorHAnsi" w:cs="Arial"/>
          <w:color w:val="101010"/>
        </w:rPr>
        <w:t xml:space="preserve"> </w:t>
      </w:r>
      <w:r w:rsidR="00E46F27" w:rsidRPr="00B3231A">
        <w:rPr>
          <w:rFonts w:asciiTheme="minorHAnsi" w:hAnsiTheme="minorHAnsi" w:cs="Arial"/>
          <w:color w:val="101010"/>
        </w:rPr>
        <w:t>estén</w:t>
      </w:r>
      <w:r w:rsidR="0029137F" w:rsidRPr="00B3231A">
        <w:rPr>
          <w:rFonts w:asciiTheme="minorHAnsi" w:hAnsiTheme="minorHAnsi" w:cs="Arial"/>
          <w:color w:val="101010"/>
        </w:rPr>
        <w:t xml:space="preserve"> en buenas condiciones</w:t>
      </w:r>
    </w:p>
    <w:p w14:paraId="308AEB11" w14:textId="77777777" w:rsidR="0029137F" w:rsidRPr="00B3231A" w:rsidRDefault="0029137F" w:rsidP="00972E9D">
      <w:pPr>
        <w:pStyle w:val="Sinespaciado"/>
        <w:numPr>
          <w:ilvl w:val="0"/>
          <w:numId w:val="8"/>
        </w:numPr>
        <w:spacing w:line="360" w:lineRule="auto"/>
        <w:jc w:val="both"/>
        <w:rPr>
          <w:rFonts w:asciiTheme="minorHAnsi" w:hAnsiTheme="minorHAnsi" w:cs="Arial"/>
          <w:color w:val="101010"/>
        </w:rPr>
      </w:pPr>
      <w:r w:rsidRPr="00B3231A">
        <w:rPr>
          <w:rFonts w:asciiTheme="minorHAnsi" w:hAnsiTheme="minorHAnsi" w:cs="Arial"/>
          <w:color w:val="101010"/>
        </w:rPr>
        <w:t>Antes de ser montado el disco los discos, rajados o picados no deben ser usados.</w:t>
      </w:r>
    </w:p>
    <w:p w14:paraId="5C68BC8C" w14:textId="77777777" w:rsidR="0029137F" w:rsidRPr="00B3231A" w:rsidRDefault="0029137F" w:rsidP="00972E9D">
      <w:pPr>
        <w:pStyle w:val="Sinespaciado"/>
        <w:numPr>
          <w:ilvl w:val="0"/>
          <w:numId w:val="8"/>
        </w:numPr>
        <w:spacing w:line="360" w:lineRule="auto"/>
        <w:jc w:val="both"/>
        <w:rPr>
          <w:rFonts w:asciiTheme="minorHAnsi" w:hAnsiTheme="minorHAnsi" w:cs="Arial"/>
          <w:color w:val="101010"/>
        </w:rPr>
      </w:pPr>
      <w:r w:rsidRPr="00B3231A">
        <w:rPr>
          <w:rFonts w:asciiTheme="minorHAnsi" w:hAnsiTheme="minorHAnsi" w:cs="Arial"/>
          <w:color w:val="101010"/>
        </w:rPr>
        <w:t xml:space="preserve">Que la unidad este con el disco del </w:t>
      </w:r>
      <w:r w:rsidR="00E46F27" w:rsidRPr="00B3231A">
        <w:rPr>
          <w:rFonts w:asciiTheme="minorHAnsi" w:hAnsiTheme="minorHAnsi" w:cs="Arial"/>
          <w:color w:val="101010"/>
        </w:rPr>
        <w:t>diámetro</w:t>
      </w:r>
      <w:r w:rsidRPr="00B3231A">
        <w:rPr>
          <w:rFonts w:asciiTheme="minorHAnsi" w:hAnsiTheme="minorHAnsi" w:cs="Arial"/>
          <w:color w:val="101010"/>
        </w:rPr>
        <w:t xml:space="preserve"> y debidamente colocado.</w:t>
      </w:r>
    </w:p>
    <w:p w14:paraId="39162ABD" w14:textId="77777777" w:rsidR="0029137F" w:rsidRPr="00B3231A" w:rsidRDefault="0029137F" w:rsidP="00972E9D">
      <w:pPr>
        <w:pStyle w:val="Sinespaciado"/>
        <w:numPr>
          <w:ilvl w:val="0"/>
          <w:numId w:val="8"/>
        </w:numPr>
        <w:spacing w:line="360" w:lineRule="auto"/>
        <w:jc w:val="both"/>
        <w:rPr>
          <w:rFonts w:asciiTheme="minorHAnsi" w:hAnsiTheme="minorHAnsi" w:cs="Arial"/>
          <w:color w:val="101010"/>
        </w:rPr>
      </w:pPr>
      <w:r w:rsidRPr="00B3231A">
        <w:rPr>
          <w:rFonts w:asciiTheme="minorHAnsi" w:hAnsiTheme="minorHAnsi" w:cs="Arial"/>
          <w:color w:val="101010"/>
        </w:rPr>
        <w:t xml:space="preserve">Chequear </w:t>
      </w:r>
      <w:r w:rsidR="00E46F27" w:rsidRPr="00B3231A">
        <w:rPr>
          <w:rFonts w:asciiTheme="minorHAnsi" w:hAnsiTheme="minorHAnsi" w:cs="Arial"/>
          <w:color w:val="101010"/>
        </w:rPr>
        <w:t>funcionamiento</w:t>
      </w:r>
      <w:r w:rsidRPr="00B3231A">
        <w:rPr>
          <w:rFonts w:asciiTheme="minorHAnsi" w:hAnsiTheme="minorHAnsi" w:cs="Arial"/>
          <w:color w:val="101010"/>
        </w:rPr>
        <w:t xml:space="preserve">, haciendo </w:t>
      </w:r>
      <w:r w:rsidR="00E46F27" w:rsidRPr="00B3231A">
        <w:rPr>
          <w:rFonts w:asciiTheme="minorHAnsi" w:hAnsiTheme="minorHAnsi" w:cs="Arial"/>
          <w:color w:val="101010"/>
        </w:rPr>
        <w:t>funcionar</w:t>
      </w:r>
      <w:r w:rsidRPr="00B3231A">
        <w:rPr>
          <w:rFonts w:asciiTheme="minorHAnsi" w:hAnsiTheme="minorHAnsi" w:cs="Arial"/>
          <w:color w:val="101010"/>
        </w:rPr>
        <w:t xml:space="preserve"> sin carga.</w:t>
      </w:r>
    </w:p>
    <w:p w14:paraId="2272735F" w14:textId="77777777" w:rsidR="00C340DD" w:rsidRPr="00B3231A" w:rsidRDefault="00C340DD" w:rsidP="00972E9D">
      <w:pPr>
        <w:pStyle w:val="Sinespaciado"/>
        <w:numPr>
          <w:ilvl w:val="0"/>
          <w:numId w:val="8"/>
        </w:numPr>
        <w:spacing w:line="360" w:lineRule="auto"/>
        <w:jc w:val="both"/>
        <w:rPr>
          <w:rFonts w:asciiTheme="minorHAnsi" w:hAnsiTheme="minorHAnsi" w:cs="Arial"/>
          <w:color w:val="101010"/>
        </w:rPr>
      </w:pPr>
      <w:r w:rsidRPr="00B3231A">
        <w:rPr>
          <w:rFonts w:asciiTheme="minorHAnsi" w:hAnsiTheme="minorHAnsi" w:cs="Arial"/>
          <w:color w:val="101010"/>
        </w:rPr>
        <w:t xml:space="preserve">Se debe observar si </w:t>
      </w:r>
      <w:r w:rsidR="00E46F27" w:rsidRPr="00B3231A">
        <w:rPr>
          <w:rFonts w:asciiTheme="minorHAnsi" w:hAnsiTheme="minorHAnsi" w:cs="Arial"/>
          <w:color w:val="101010"/>
        </w:rPr>
        <w:t>presenta</w:t>
      </w:r>
      <w:r w:rsidRPr="00B3231A">
        <w:rPr>
          <w:rFonts w:asciiTheme="minorHAnsi" w:hAnsiTheme="minorHAnsi" w:cs="Arial"/>
          <w:color w:val="101010"/>
        </w:rPr>
        <w:t xml:space="preserve"> existencia de trizaduras, mal ajuste, posibles roces con el casquete </w:t>
      </w:r>
      <w:r w:rsidR="00E46F27" w:rsidRPr="00B3231A">
        <w:rPr>
          <w:rFonts w:asciiTheme="minorHAnsi" w:hAnsiTheme="minorHAnsi" w:cs="Arial"/>
          <w:color w:val="101010"/>
        </w:rPr>
        <w:t>protector</w:t>
      </w:r>
      <w:r w:rsidRPr="00B3231A">
        <w:rPr>
          <w:rFonts w:asciiTheme="minorHAnsi" w:hAnsiTheme="minorHAnsi" w:cs="Arial"/>
          <w:color w:val="101010"/>
        </w:rPr>
        <w:t>, etc.</w:t>
      </w:r>
    </w:p>
    <w:p w14:paraId="1BC0CDC5" w14:textId="77777777" w:rsidR="00C340DD" w:rsidRPr="00B3231A" w:rsidRDefault="00C340DD" w:rsidP="00972E9D">
      <w:pPr>
        <w:pStyle w:val="Sinespaciado"/>
        <w:numPr>
          <w:ilvl w:val="0"/>
          <w:numId w:val="8"/>
        </w:numPr>
        <w:spacing w:line="360" w:lineRule="auto"/>
        <w:jc w:val="both"/>
        <w:rPr>
          <w:rFonts w:asciiTheme="minorHAnsi" w:hAnsiTheme="minorHAnsi" w:cs="Arial"/>
          <w:color w:val="101010"/>
        </w:rPr>
      </w:pPr>
      <w:r w:rsidRPr="00B3231A">
        <w:rPr>
          <w:rFonts w:asciiTheme="minorHAnsi" w:hAnsiTheme="minorHAnsi" w:cs="Arial"/>
          <w:color w:val="101010"/>
        </w:rPr>
        <w:t xml:space="preserve">Utilizar siempre los elementos de </w:t>
      </w:r>
      <w:r w:rsidR="00E46F27" w:rsidRPr="00B3231A">
        <w:rPr>
          <w:rFonts w:asciiTheme="minorHAnsi" w:hAnsiTheme="minorHAnsi" w:cs="Arial"/>
          <w:color w:val="101010"/>
        </w:rPr>
        <w:t>protección</w:t>
      </w:r>
      <w:r w:rsidRPr="00B3231A">
        <w:rPr>
          <w:rFonts w:asciiTheme="minorHAnsi" w:hAnsiTheme="minorHAnsi" w:cs="Arial"/>
          <w:color w:val="101010"/>
        </w:rPr>
        <w:t xml:space="preserve"> personal adecuados a la actividad (casco, guantes de descarne, tapones auditivos, antiparra, careta facial, chaqueta de cuero)</w:t>
      </w:r>
    </w:p>
    <w:p w14:paraId="4EA2B244" w14:textId="77777777" w:rsidR="00B47441" w:rsidRDefault="0029137F" w:rsidP="00B3231A">
      <w:pPr>
        <w:pStyle w:val="Sinespaciado"/>
        <w:spacing w:line="360" w:lineRule="auto"/>
        <w:ind w:left="142"/>
        <w:jc w:val="both"/>
        <w:rPr>
          <w:rFonts w:asciiTheme="minorHAnsi" w:hAnsiTheme="minorHAnsi" w:cs="Arial"/>
          <w:color w:val="101010"/>
        </w:rPr>
      </w:pPr>
      <w:r w:rsidRPr="00B3231A">
        <w:rPr>
          <w:rFonts w:asciiTheme="minorHAnsi" w:hAnsiTheme="minorHAnsi" w:cs="Arial"/>
          <w:color w:val="101010"/>
        </w:rPr>
        <w:t xml:space="preserve"> </w:t>
      </w:r>
    </w:p>
    <w:p w14:paraId="529DC147" w14:textId="77777777" w:rsidR="008E2C8C" w:rsidRDefault="008E2C8C" w:rsidP="00B3231A">
      <w:pPr>
        <w:pStyle w:val="Sinespaciado"/>
        <w:spacing w:line="360" w:lineRule="auto"/>
        <w:ind w:left="142"/>
        <w:jc w:val="both"/>
        <w:rPr>
          <w:rFonts w:asciiTheme="minorHAnsi" w:hAnsiTheme="minorHAnsi" w:cs="Arial"/>
          <w:color w:val="101010"/>
        </w:rPr>
      </w:pPr>
    </w:p>
    <w:p w14:paraId="090CB430" w14:textId="77777777" w:rsidR="008E2C8C" w:rsidRDefault="008E2C8C" w:rsidP="00B3231A">
      <w:pPr>
        <w:pStyle w:val="Sinespaciado"/>
        <w:spacing w:line="360" w:lineRule="auto"/>
        <w:ind w:left="142"/>
        <w:jc w:val="both"/>
        <w:rPr>
          <w:rFonts w:asciiTheme="minorHAnsi" w:hAnsiTheme="minorHAnsi" w:cs="Arial"/>
          <w:color w:val="101010"/>
        </w:rPr>
      </w:pPr>
    </w:p>
    <w:p w14:paraId="47693E6C" w14:textId="77777777" w:rsidR="008E2C8C" w:rsidRDefault="008E2C8C" w:rsidP="00B3231A">
      <w:pPr>
        <w:pStyle w:val="Sinespaciado"/>
        <w:spacing w:line="360" w:lineRule="auto"/>
        <w:ind w:left="142"/>
        <w:jc w:val="both"/>
        <w:rPr>
          <w:rFonts w:asciiTheme="minorHAnsi" w:hAnsiTheme="minorHAnsi" w:cs="Arial"/>
          <w:color w:val="101010"/>
        </w:rPr>
      </w:pPr>
    </w:p>
    <w:p w14:paraId="2B8C9CC9" w14:textId="77777777" w:rsidR="008E2C8C" w:rsidRDefault="008E2C8C" w:rsidP="00B3231A">
      <w:pPr>
        <w:pStyle w:val="Sinespaciado"/>
        <w:spacing w:line="360" w:lineRule="auto"/>
        <w:ind w:left="142"/>
        <w:jc w:val="both"/>
        <w:rPr>
          <w:rFonts w:asciiTheme="minorHAnsi" w:hAnsiTheme="minorHAnsi" w:cs="Arial"/>
          <w:color w:val="101010"/>
        </w:rPr>
      </w:pPr>
    </w:p>
    <w:p w14:paraId="4C67A5E8" w14:textId="77777777" w:rsidR="008E2C8C" w:rsidRDefault="008E2C8C" w:rsidP="00B3231A">
      <w:pPr>
        <w:pStyle w:val="Sinespaciado"/>
        <w:spacing w:line="360" w:lineRule="auto"/>
        <w:ind w:left="142"/>
        <w:jc w:val="both"/>
        <w:rPr>
          <w:rFonts w:asciiTheme="minorHAnsi" w:hAnsiTheme="minorHAnsi" w:cs="Arial"/>
          <w:color w:val="101010"/>
        </w:rPr>
      </w:pPr>
    </w:p>
    <w:p w14:paraId="3F549BC9" w14:textId="77777777" w:rsidR="00406E9D" w:rsidRDefault="00406E9D" w:rsidP="00B3231A">
      <w:pPr>
        <w:pStyle w:val="Sinespaciado"/>
        <w:spacing w:line="360" w:lineRule="auto"/>
        <w:ind w:left="142"/>
        <w:jc w:val="both"/>
        <w:rPr>
          <w:rFonts w:asciiTheme="minorHAnsi" w:hAnsiTheme="minorHAnsi" w:cs="Arial"/>
          <w:color w:val="101010"/>
        </w:rPr>
      </w:pPr>
    </w:p>
    <w:p w14:paraId="2BE93414" w14:textId="77777777" w:rsidR="00406E9D" w:rsidRDefault="00406E9D" w:rsidP="00B3231A">
      <w:pPr>
        <w:pStyle w:val="Sinespaciado"/>
        <w:spacing w:line="360" w:lineRule="auto"/>
        <w:ind w:left="142"/>
        <w:jc w:val="both"/>
        <w:rPr>
          <w:rFonts w:asciiTheme="minorHAnsi" w:hAnsiTheme="minorHAnsi" w:cs="Arial"/>
          <w:color w:val="101010"/>
        </w:rPr>
      </w:pPr>
    </w:p>
    <w:p w14:paraId="2C7FB6BD" w14:textId="77777777" w:rsidR="00406E9D" w:rsidRDefault="00406E9D" w:rsidP="00B3231A">
      <w:pPr>
        <w:pStyle w:val="Sinespaciado"/>
        <w:spacing w:line="360" w:lineRule="auto"/>
        <w:ind w:left="142"/>
        <w:jc w:val="both"/>
        <w:rPr>
          <w:rFonts w:asciiTheme="minorHAnsi" w:hAnsiTheme="minorHAnsi" w:cs="Arial"/>
          <w:color w:val="101010"/>
        </w:rPr>
      </w:pPr>
    </w:p>
    <w:p w14:paraId="3A923179" w14:textId="77777777" w:rsidR="00406E9D" w:rsidRPr="00B3231A" w:rsidRDefault="00406E9D" w:rsidP="00B3231A">
      <w:pPr>
        <w:pStyle w:val="Sinespaciado"/>
        <w:spacing w:line="360" w:lineRule="auto"/>
        <w:ind w:left="142"/>
        <w:jc w:val="both"/>
        <w:rPr>
          <w:rFonts w:asciiTheme="minorHAnsi" w:hAnsiTheme="minorHAnsi" w:cs="Arial"/>
          <w:color w:val="101010"/>
        </w:rPr>
      </w:pPr>
    </w:p>
    <w:p w14:paraId="1580CD5F" w14:textId="77777777" w:rsidR="00DE043B" w:rsidRPr="00B3231A" w:rsidRDefault="00351A59" w:rsidP="00972E9D">
      <w:pPr>
        <w:pStyle w:val="Sinespaciado"/>
        <w:numPr>
          <w:ilvl w:val="0"/>
          <w:numId w:val="2"/>
        </w:numPr>
        <w:spacing w:line="360" w:lineRule="auto"/>
        <w:ind w:left="142" w:firstLine="0"/>
        <w:jc w:val="both"/>
        <w:rPr>
          <w:rFonts w:asciiTheme="minorHAnsi" w:hAnsiTheme="minorHAnsi" w:cs="Arial"/>
          <w:b/>
          <w:w w:val="108"/>
        </w:rPr>
      </w:pPr>
      <w:r w:rsidRPr="00B3231A">
        <w:rPr>
          <w:rFonts w:asciiTheme="minorHAnsi" w:hAnsiTheme="minorHAnsi" w:cs="Arial"/>
          <w:b/>
          <w:w w:val="108"/>
        </w:rPr>
        <w:t>Restricciones</w:t>
      </w:r>
    </w:p>
    <w:p w14:paraId="095363E5" w14:textId="77777777" w:rsidR="001B6559" w:rsidRPr="00B3231A" w:rsidRDefault="001B6559" w:rsidP="00B3231A">
      <w:pPr>
        <w:pStyle w:val="Sinespaciado"/>
        <w:spacing w:line="360" w:lineRule="auto"/>
        <w:ind w:left="142"/>
        <w:jc w:val="both"/>
        <w:rPr>
          <w:rFonts w:asciiTheme="minorHAnsi" w:hAnsiTheme="minorHAnsi" w:cs="Arial"/>
          <w:b/>
          <w:w w:val="108"/>
          <w:sz w:val="8"/>
          <w:szCs w:val="8"/>
        </w:rPr>
      </w:pPr>
    </w:p>
    <w:p w14:paraId="5F2C0C60" w14:textId="77777777" w:rsidR="00835894" w:rsidRPr="00B3231A" w:rsidRDefault="00835894" w:rsidP="00972E9D">
      <w:pPr>
        <w:pStyle w:val="Sinespaciado"/>
        <w:numPr>
          <w:ilvl w:val="0"/>
          <w:numId w:val="9"/>
        </w:numPr>
        <w:tabs>
          <w:tab w:val="left" w:pos="284"/>
        </w:tabs>
        <w:spacing w:line="360" w:lineRule="auto"/>
        <w:jc w:val="both"/>
        <w:rPr>
          <w:rFonts w:asciiTheme="minorHAnsi" w:hAnsiTheme="minorHAnsi" w:cs="Arial"/>
          <w:b/>
          <w:w w:val="108"/>
        </w:rPr>
      </w:pPr>
      <w:r w:rsidRPr="00B3231A">
        <w:rPr>
          <w:rFonts w:asciiTheme="minorHAnsi" w:hAnsiTheme="minorHAnsi" w:cs="Arial"/>
          <w:w w:val="108"/>
        </w:rPr>
        <w:t>Nunca forzar el corte cargando o apurando la maquina.</w:t>
      </w:r>
    </w:p>
    <w:p w14:paraId="37E3A3F4" w14:textId="77777777" w:rsidR="00835894" w:rsidRPr="00B3231A" w:rsidRDefault="00835894" w:rsidP="008E2C8C">
      <w:pPr>
        <w:pStyle w:val="Sinespaciado"/>
        <w:tabs>
          <w:tab w:val="left" w:pos="284"/>
        </w:tabs>
        <w:spacing w:line="360" w:lineRule="auto"/>
        <w:ind w:left="142"/>
        <w:jc w:val="both"/>
        <w:rPr>
          <w:rFonts w:asciiTheme="minorHAnsi" w:hAnsiTheme="minorHAnsi" w:cs="Arial"/>
          <w:b/>
          <w:w w:val="108"/>
          <w:sz w:val="8"/>
          <w:szCs w:val="8"/>
        </w:rPr>
      </w:pPr>
    </w:p>
    <w:p w14:paraId="3315A2C1" w14:textId="77777777" w:rsidR="0036710A" w:rsidRPr="00B3231A" w:rsidRDefault="0036710A" w:rsidP="00972E9D">
      <w:pPr>
        <w:pStyle w:val="Sinespaciado"/>
        <w:numPr>
          <w:ilvl w:val="0"/>
          <w:numId w:val="9"/>
        </w:numPr>
        <w:tabs>
          <w:tab w:val="left" w:pos="284"/>
        </w:tabs>
        <w:spacing w:line="360" w:lineRule="auto"/>
        <w:jc w:val="both"/>
        <w:rPr>
          <w:rFonts w:asciiTheme="minorHAnsi" w:hAnsiTheme="minorHAnsi" w:cs="Arial"/>
          <w:b/>
          <w:w w:val="108"/>
        </w:rPr>
      </w:pPr>
      <w:r w:rsidRPr="00B3231A">
        <w:rPr>
          <w:rFonts w:asciiTheme="minorHAnsi" w:hAnsiTheme="minorHAnsi" w:cs="Arial"/>
          <w:w w:val="108"/>
        </w:rPr>
        <w:t xml:space="preserve">Trabajar en zonas que estén libre de agua, humedad o combustible </w:t>
      </w:r>
    </w:p>
    <w:p w14:paraId="60119B28" w14:textId="77777777" w:rsidR="0036710A" w:rsidRPr="00B3231A" w:rsidRDefault="0036710A" w:rsidP="008E2C8C">
      <w:pPr>
        <w:pStyle w:val="Sinespaciado"/>
        <w:tabs>
          <w:tab w:val="left" w:pos="284"/>
        </w:tabs>
        <w:spacing w:line="360" w:lineRule="auto"/>
        <w:ind w:left="142"/>
        <w:jc w:val="both"/>
        <w:rPr>
          <w:rFonts w:asciiTheme="minorHAnsi" w:hAnsiTheme="minorHAnsi" w:cs="Arial"/>
          <w:b/>
          <w:w w:val="108"/>
          <w:sz w:val="8"/>
          <w:szCs w:val="8"/>
        </w:rPr>
      </w:pPr>
    </w:p>
    <w:p w14:paraId="1E7A2D97" w14:textId="77777777" w:rsidR="0036710A" w:rsidRPr="00B3231A" w:rsidRDefault="0036710A" w:rsidP="00972E9D">
      <w:pPr>
        <w:pStyle w:val="Sinespaciado"/>
        <w:numPr>
          <w:ilvl w:val="0"/>
          <w:numId w:val="9"/>
        </w:numPr>
        <w:tabs>
          <w:tab w:val="left" w:pos="284"/>
        </w:tabs>
        <w:spacing w:line="360" w:lineRule="auto"/>
        <w:jc w:val="both"/>
        <w:rPr>
          <w:rFonts w:asciiTheme="minorHAnsi" w:hAnsiTheme="minorHAnsi" w:cs="Arial"/>
          <w:b/>
          <w:w w:val="108"/>
        </w:rPr>
      </w:pPr>
      <w:r w:rsidRPr="00B3231A">
        <w:rPr>
          <w:rFonts w:asciiTheme="minorHAnsi" w:hAnsiTheme="minorHAnsi" w:cs="Arial"/>
          <w:w w:val="108"/>
        </w:rPr>
        <w:t>Nunca usar sin el protector</w:t>
      </w:r>
    </w:p>
    <w:p w14:paraId="5033CE73" w14:textId="77777777" w:rsidR="0036710A" w:rsidRPr="00B3231A" w:rsidRDefault="0036710A" w:rsidP="008E2C8C">
      <w:pPr>
        <w:pStyle w:val="Sinespaciado"/>
        <w:tabs>
          <w:tab w:val="left" w:pos="284"/>
        </w:tabs>
        <w:spacing w:line="360" w:lineRule="auto"/>
        <w:ind w:left="142"/>
        <w:jc w:val="both"/>
        <w:rPr>
          <w:rFonts w:asciiTheme="minorHAnsi" w:hAnsiTheme="minorHAnsi" w:cs="Arial"/>
          <w:b/>
          <w:w w:val="108"/>
          <w:sz w:val="8"/>
          <w:szCs w:val="8"/>
        </w:rPr>
      </w:pPr>
    </w:p>
    <w:p w14:paraId="6E83EE63" w14:textId="77777777" w:rsidR="0036710A" w:rsidRPr="00B3231A" w:rsidRDefault="0036710A" w:rsidP="00972E9D">
      <w:pPr>
        <w:pStyle w:val="Sinespaciado"/>
        <w:numPr>
          <w:ilvl w:val="0"/>
          <w:numId w:val="9"/>
        </w:numPr>
        <w:tabs>
          <w:tab w:val="left" w:pos="284"/>
        </w:tabs>
        <w:spacing w:line="360" w:lineRule="auto"/>
        <w:jc w:val="both"/>
        <w:rPr>
          <w:rFonts w:asciiTheme="minorHAnsi" w:hAnsiTheme="minorHAnsi" w:cs="Arial"/>
          <w:b/>
          <w:w w:val="108"/>
        </w:rPr>
      </w:pPr>
      <w:r w:rsidRPr="00B3231A">
        <w:rPr>
          <w:rFonts w:asciiTheme="minorHAnsi" w:hAnsiTheme="minorHAnsi" w:cs="Arial"/>
          <w:w w:val="108"/>
        </w:rPr>
        <w:t xml:space="preserve">No tapar las escotillas de </w:t>
      </w:r>
      <w:r w:rsidR="008236C9" w:rsidRPr="00B3231A">
        <w:rPr>
          <w:rFonts w:asciiTheme="minorHAnsi" w:hAnsiTheme="minorHAnsi" w:cs="Arial"/>
          <w:w w:val="108"/>
        </w:rPr>
        <w:t>ventilación</w:t>
      </w:r>
      <w:r w:rsidRPr="00B3231A">
        <w:rPr>
          <w:rFonts w:asciiTheme="minorHAnsi" w:hAnsiTheme="minorHAnsi" w:cs="Arial"/>
          <w:w w:val="108"/>
        </w:rPr>
        <w:t xml:space="preserve"> de la unidad</w:t>
      </w:r>
    </w:p>
    <w:p w14:paraId="565D3949" w14:textId="77777777" w:rsidR="0036710A" w:rsidRPr="00B3231A" w:rsidRDefault="0036710A" w:rsidP="008E2C8C">
      <w:pPr>
        <w:pStyle w:val="Sinespaciado"/>
        <w:tabs>
          <w:tab w:val="left" w:pos="284"/>
        </w:tabs>
        <w:spacing w:line="360" w:lineRule="auto"/>
        <w:ind w:left="142"/>
        <w:jc w:val="both"/>
        <w:rPr>
          <w:rFonts w:asciiTheme="minorHAnsi" w:hAnsiTheme="minorHAnsi" w:cs="Arial"/>
          <w:b/>
          <w:w w:val="108"/>
          <w:sz w:val="8"/>
          <w:szCs w:val="8"/>
        </w:rPr>
      </w:pPr>
    </w:p>
    <w:p w14:paraId="516B7FF5" w14:textId="77777777" w:rsidR="00B3396B" w:rsidRPr="00B3231A" w:rsidRDefault="0036710A" w:rsidP="00972E9D">
      <w:pPr>
        <w:pStyle w:val="Sinespaciado"/>
        <w:numPr>
          <w:ilvl w:val="0"/>
          <w:numId w:val="9"/>
        </w:numPr>
        <w:tabs>
          <w:tab w:val="left" w:pos="284"/>
        </w:tabs>
        <w:spacing w:line="360" w:lineRule="auto"/>
        <w:jc w:val="both"/>
        <w:rPr>
          <w:rFonts w:asciiTheme="minorHAnsi" w:hAnsiTheme="minorHAnsi" w:cs="Arial"/>
          <w:b/>
          <w:w w:val="108"/>
        </w:rPr>
      </w:pPr>
      <w:r w:rsidRPr="00B3231A">
        <w:rPr>
          <w:rFonts w:asciiTheme="minorHAnsi" w:hAnsiTheme="minorHAnsi" w:cs="Arial"/>
          <w:w w:val="108"/>
        </w:rPr>
        <w:t xml:space="preserve">Apagar y </w:t>
      </w:r>
      <w:r w:rsidR="008236C9" w:rsidRPr="00B3231A">
        <w:rPr>
          <w:rFonts w:asciiTheme="minorHAnsi" w:hAnsiTheme="minorHAnsi" w:cs="Arial"/>
          <w:w w:val="108"/>
        </w:rPr>
        <w:t>desenchufar</w:t>
      </w:r>
      <w:r w:rsidRPr="00B3231A">
        <w:rPr>
          <w:rFonts w:asciiTheme="minorHAnsi" w:hAnsiTheme="minorHAnsi" w:cs="Arial"/>
          <w:w w:val="108"/>
        </w:rPr>
        <w:t xml:space="preserve"> la unidad </w:t>
      </w:r>
      <w:r w:rsidR="001B6559" w:rsidRPr="00B3231A">
        <w:rPr>
          <w:rFonts w:asciiTheme="minorHAnsi" w:hAnsiTheme="minorHAnsi" w:cs="Arial"/>
          <w:w w:val="108"/>
        </w:rPr>
        <w:t>Que la zona este libre de agua y humedad</w:t>
      </w:r>
    </w:p>
    <w:p w14:paraId="2418BD10" w14:textId="77777777" w:rsidR="00B3396B" w:rsidRPr="00B3231A" w:rsidRDefault="00B3396B" w:rsidP="008E2C8C">
      <w:pPr>
        <w:pStyle w:val="Sinespaciado"/>
        <w:spacing w:line="360" w:lineRule="auto"/>
        <w:ind w:left="142"/>
        <w:jc w:val="both"/>
        <w:rPr>
          <w:rFonts w:asciiTheme="minorHAnsi" w:hAnsiTheme="minorHAnsi" w:cs="Arial"/>
          <w:b/>
          <w:w w:val="108"/>
          <w:sz w:val="8"/>
          <w:szCs w:val="8"/>
        </w:rPr>
      </w:pPr>
    </w:p>
    <w:p w14:paraId="6419C73B" w14:textId="77777777" w:rsidR="00DF7C91" w:rsidRPr="00B3231A" w:rsidRDefault="0036710A" w:rsidP="00972E9D">
      <w:pPr>
        <w:pStyle w:val="Sinespaciado"/>
        <w:numPr>
          <w:ilvl w:val="0"/>
          <w:numId w:val="9"/>
        </w:numPr>
        <w:tabs>
          <w:tab w:val="left" w:pos="284"/>
        </w:tabs>
        <w:spacing w:line="360" w:lineRule="auto"/>
        <w:jc w:val="both"/>
        <w:rPr>
          <w:rFonts w:asciiTheme="minorHAnsi" w:hAnsiTheme="minorHAnsi" w:cs="Arial"/>
          <w:b/>
          <w:w w:val="108"/>
        </w:rPr>
      </w:pPr>
      <w:r w:rsidRPr="00B3231A">
        <w:rPr>
          <w:rFonts w:asciiTheme="minorHAnsi" w:hAnsiTheme="minorHAnsi" w:cs="Arial"/>
          <w:w w:val="108"/>
        </w:rPr>
        <w:t xml:space="preserve">Limpiar la unidad del polvo </w:t>
      </w:r>
      <w:r w:rsidR="008236C9" w:rsidRPr="00B3231A">
        <w:rPr>
          <w:rFonts w:asciiTheme="minorHAnsi" w:hAnsiTheme="minorHAnsi" w:cs="Arial"/>
          <w:w w:val="108"/>
        </w:rPr>
        <w:t>metálico</w:t>
      </w:r>
      <w:r w:rsidR="00F23CB5" w:rsidRPr="00B3231A">
        <w:rPr>
          <w:rFonts w:asciiTheme="minorHAnsi" w:hAnsiTheme="minorHAnsi" w:cs="Arial"/>
          <w:w w:val="108"/>
        </w:rPr>
        <w:t>.</w:t>
      </w:r>
    </w:p>
    <w:p w14:paraId="4BFD1A05" w14:textId="77777777" w:rsidR="00DF7C91" w:rsidRPr="00B3231A" w:rsidRDefault="00DF7C91" w:rsidP="00B3231A">
      <w:pPr>
        <w:pStyle w:val="Sinespaciado"/>
        <w:tabs>
          <w:tab w:val="left" w:pos="284"/>
        </w:tabs>
        <w:spacing w:line="360" w:lineRule="auto"/>
        <w:ind w:left="142"/>
        <w:jc w:val="both"/>
        <w:rPr>
          <w:rFonts w:asciiTheme="minorHAnsi" w:hAnsiTheme="minorHAnsi" w:cs="Arial"/>
          <w:b/>
          <w:w w:val="108"/>
        </w:rPr>
      </w:pPr>
    </w:p>
    <w:p w14:paraId="47DC07C2" w14:textId="77777777" w:rsidR="00E46F27" w:rsidRPr="00B3231A" w:rsidRDefault="00E46F27" w:rsidP="00972E9D">
      <w:pPr>
        <w:pStyle w:val="Prrafodelista"/>
        <w:numPr>
          <w:ilvl w:val="0"/>
          <w:numId w:val="2"/>
        </w:numPr>
        <w:spacing w:line="360" w:lineRule="auto"/>
        <w:ind w:left="142" w:hanging="720"/>
        <w:jc w:val="both"/>
        <w:rPr>
          <w:rFonts w:asciiTheme="minorHAnsi" w:hAnsiTheme="minorHAnsi" w:cs="Arial"/>
          <w:b/>
          <w:spacing w:val="1"/>
        </w:rPr>
      </w:pPr>
      <w:r w:rsidRPr="00B3231A">
        <w:rPr>
          <w:rFonts w:asciiTheme="minorHAnsi" w:hAnsiTheme="minorHAnsi" w:cs="Arial"/>
          <w:b/>
          <w:spacing w:val="1"/>
        </w:rPr>
        <w:t>Anexos</w:t>
      </w:r>
    </w:p>
    <w:p w14:paraId="5F22846D" w14:textId="77777777" w:rsidR="00E46F27" w:rsidRPr="00B3231A" w:rsidRDefault="00E46F27" w:rsidP="00B3231A">
      <w:pPr>
        <w:spacing w:line="360" w:lineRule="auto"/>
        <w:ind w:left="142"/>
        <w:jc w:val="both"/>
        <w:rPr>
          <w:rFonts w:asciiTheme="minorHAnsi" w:hAnsiTheme="minorHAnsi" w:cs="Arial"/>
          <w:spacing w:val="1"/>
        </w:rPr>
      </w:pPr>
      <w:r w:rsidRPr="00B3231A">
        <w:rPr>
          <w:rFonts w:asciiTheme="minorHAnsi" w:hAnsiTheme="minorHAnsi" w:cs="Arial"/>
          <w:spacing w:val="1"/>
        </w:rPr>
        <w:t>El objetivo de los anexos es generalizar los formatos que forman parte del Estándar de Seguridad Operación de Esmeril Angular.</w:t>
      </w:r>
    </w:p>
    <w:p w14:paraId="4A3F3977" w14:textId="77777777" w:rsidR="00E46F27" w:rsidRPr="00B3231A" w:rsidRDefault="00F23CB5" w:rsidP="00B3231A">
      <w:pPr>
        <w:spacing w:line="360" w:lineRule="auto"/>
        <w:ind w:left="142"/>
        <w:jc w:val="both"/>
        <w:rPr>
          <w:rFonts w:asciiTheme="minorHAnsi" w:hAnsiTheme="minorHAnsi" w:cs="Arial"/>
        </w:rPr>
      </w:pPr>
      <w:r w:rsidRPr="00B3231A">
        <w:rPr>
          <w:rFonts w:asciiTheme="minorHAnsi" w:hAnsiTheme="minorHAnsi" w:cs="Arial"/>
          <w:spacing w:val="1"/>
        </w:rPr>
        <w:t>5</w:t>
      </w:r>
      <w:r w:rsidR="00E46F27" w:rsidRPr="00B3231A">
        <w:rPr>
          <w:rFonts w:asciiTheme="minorHAnsi" w:hAnsiTheme="minorHAnsi" w:cs="Arial"/>
          <w:spacing w:val="1"/>
        </w:rPr>
        <w:t>.01</w:t>
      </w:r>
      <w:r w:rsidR="00E46F27" w:rsidRPr="00B3231A">
        <w:rPr>
          <w:rFonts w:asciiTheme="minorHAnsi" w:hAnsiTheme="minorHAnsi" w:cs="Arial"/>
          <w:spacing w:val="1"/>
        </w:rPr>
        <w:tab/>
      </w:r>
      <w:r w:rsidR="00E46F27" w:rsidRPr="00B3231A">
        <w:rPr>
          <w:rFonts w:asciiTheme="minorHAnsi" w:hAnsiTheme="minorHAnsi" w:cs="Arial"/>
          <w:spacing w:val="1"/>
          <w:u w:val="single"/>
        </w:rPr>
        <w:t>Anexo N° 01</w:t>
      </w:r>
      <w:r w:rsidR="00E46F27" w:rsidRPr="00B3231A">
        <w:rPr>
          <w:rFonts w:asciiTheme="minorHAnsi" w:hAnsiTheme="minorHAnsi" w:cs="Arial"/>
          <w:spacing w:val="1"/>
        </w:rPr>
        <w:t xml:space="preserve">: </w:t>
      </w:r>
      <w:r w:rsidRPr="00B3231A">
        <w:rPr>
          <w:rFonts w:asciiTheme="minorHAnsi" w:hAnsiTheme="minorHAnsi" w:cs="Arial"/>
        </w:rPr>
        <w:t>LV</w:t>
      </w:r>
      <w:r w:rsidR="00E46F27" w:rsidRPr="00B3231A">
        <w:rPr>
          <w:rFonts w:asciiTheme="minorHAnsi" w:hAnsiTheme="minorHAnsi" w:cs="Arial"/>
        </w:rPr>
        <w:t>-EST-</w:t>
      </w:r>
      <w:r w:rsidRPr="00B3231A">
        <w:rPr>
          <w:rFonts w:asciiTheme="minorHAnsi" w:hAnsiTheme="minorHAnsi" w:cs="Arial"/>
        </w:rPr>
        <w:t>OEA-</w:t>
      </w:r>
      <w:r w:rsidR="00E46F27" w:rsidRPr="00B3231A">
        <w:rPr>
          <w:rFonts w:asciiTheme="minorHAnsi" w:hAnsiTheme="minorHAnsi" w:cs="Arial"/>
        </w:rPr>
        <w:t>01</w:t>
      </w:r>
      <w:r w:rsidR="00E46F27" w:rsidRPr="00B3231A">
        <w:rPr>
          <w:rFonts w:asciiTheme="minorHAnsi" w:hAnsiTheme="minorHAnsi" w:cs="Arial"/>
          <w:spacing w:val="1"/>
        </w:rPr>
        <w:t xml:space="preserve">; </w:t>
      </w:r>
      <w:r w:rsidR="00E46F27" w:rsidRPr="00B3231A">
        <w:rPr>
          <w:rFonts w:asciiTheme="minorHAnsi" w:hAnsiTheme="minorHAnsi" w:cs="Arial"/>
        </w:rPr>
        <w:t>Control de Operación de Esmeril Angular.</w:t>
      </w:r>
    </w:p>
    <w:p w14:paraId="768C6B56" w14:textId="77777777" w:rsidR="009917BD" w:rsidRPr="00B3231A" w:rsidRDefault="009917BD" w:rsidP="00B3231A">
      <w:pPr>
        <w:pStyle w:val="Sinespaciado"/>
        <w:spacing w:line="360" w:lineRule="auto"/>
        <w:ind w:left="142"/>
        <w:jc w:val="both"/>
        <w:rPr>
          <w:rFonts w:asciiTheme="minorHAnsi" w:hAnsiTheme="minorHAnsi" w:cs="Arial"/>
          <w:b/>
          <w:w w:val="108"/>
          <w:lang w:val="es-ES"/>
        </w:rPr>
      </w:pPr>
    </w:p>
    <w:p w14:paraId="03FEABAC" w14:textId="77777777" w:rsidR="00BC44E2" w:rsidRPr="00B3231A" w:rsidRDefault="009917BD" w:rsidP="00B3231A">
      <w:pPr>
        <w:pStyle w:val="Sinespaciado"/>
        <w:spacing w:line="360" w:lineRule="auto"/>
        <w:ind w:left="142"/>
        <w:jc w:val="both"/>
        <w:rPr>
          <w:rFonts w:asciiTheme="minorHAnsi" w:hAnsiTheme="minorHAnsi" w:cs="Arial"/>
          <w:b/>
          <w:color w:val="4B4B4B"/>
        </w:rPr>
      </w:pPr>
      <w:r w:rsidRPr="00B3231A">
        <w:rPr>
          <w:rFonts w:asciiTheme="minorHAnsi" w:hAnsiTheme="minorHAnsi" w:cs="Arial"/>
          <w:w w:val="108"/>
        </w:rPr>
        <w:t xml:space="preserve"> </w:t>
      </w:r>
    </w:p>
    <w:p w14:paraId="5C0C8879" w14:textId="77777777" w:rsidR="005A71BB" w:rsidRDefault="00910E5E" w:rsidP="00B3231A">
      <w:pPr>
        <w:pStyle w:val="Sinespaciado"/>
        <w:spacing w:line="360" w:lineRule="auto"/>
        <w:ind w:left="142"/>
        <w:jc w:val="both"/>
        <w:rPr>
          <w:rFonts w:asciiTheme="minorHAnsi" w:hAnsiTheme="minorHAnsi" w:cs="Arial"/>
          <w:b/>
          <w:bCs/>
          <w:color w:val="111111"/>
        </w:rPr>
      </w:pPr>
      <w:r w:rsidRPr="00B3231A">
        <w:rPr>
          <w:rFonts w:asciiTheme="minorHAnsi" w:hAnsiTheme="minorHAnsi" w:cs="Arial"/>
          <w:b/>
          <w:bCs/>
          <w:color w:val="111111"/>
        </w:rPr>
        <w:t xml:space="preserve"> </w:t>
      </w:r>
    </w:p>
    <w:p w14:paraId="67DC837D" w14:textId="77777777" w:rsidR="00406E9D" w:rsidRDefault="00406E9D" w:rsidP="00B3231A">
      <w:pPr>
        <w:pStyle w:val="Sinespaciado"/>
        <w:spacing w:line="360" w:lineRule="auto"/>
        <w:ind w:left="142"/>
        <w:jc w:val="both"/>
        <w:rPr>
          <w:rFonts w:asciiTheme="minorHAnsi" w:hAnsiTheme="minorHAnsi" w:cs="Arial"/>
          <w:b/>
          <w:bCs/>
          <w:color w:val="111111"/>
        </w:rPr>
      </w:pPr>
    </w:p>
    <w:p w14:paraId="11AD4414" w14:textId="77777777" w:rsidR="00406E9D" w:rsidRDefault="00406E9D" w:rsidP="00B3231A">
      <w:pPr>
        <w:pStyle w:val="Sinespaciado"/>
        <w:spacing w:line="360" w:lineRule="auto"/>
        <w:ind w:left="142"/>
        <w:jc w:val="both"/>
        <w:rPr>
          <w:rFonts w:asciiTheme="minorHAnsi" w:hAnsiTheme="minorHAnsi" w:cs="Arial"/>
          <w:b/>
          <w:bCs/>
          <w:color w:val="111111"/>
        </w:rPr>
      </w:pPr>
    </w:p>
    <w:p w14:paraId="3F197BCC" w14:textId="77777777" w:rsidR="00406E9D" w:rsidRDefault="00406E9D" w:rsidP="00B3231A">
      <w:pPr>
        <w:pStyle w:val="Sinespaciado"/>
        <w:spacing w:line="360" w:lineRule="auto"/>
        <w:ind w:left="142"/>
        <w:jc w:val="both"/>
        <w:rPr>
          <w:rFonts w:asciiTheme="minorHAnsi" w:hAnsiTheme="minorHAnsi" w:cs="Arial"/>
          <w:b/>
          <w:bCs/>
          <w:color w:val="111111"/>
        </w:rPr>
      </w:pPr>
    </w:p>
    <w:p w14:paraId="4FAF145B" w14:textId="77777777" w:rsidR="00406E9D" w:rsidRDefault="00406E9D" w:rsidP="00B3231A">
      <w:pPr>
        <w:pStyle w:val="Sinespaciado"/>
        <w:spacing w:line="360" w:lineRule="auto"/>
        <w:ind w:left="142"/>
        <w:jc w:val="both"/>
        <w:rPr>
          <w:rFonts w:asciiTheme="minorHAnsi" w:hAnsiTheme="minorHAnsi" w:cs="Arial"/>
          <w:b/>
          <w:bCs/>
          <w:color w:val="111111"/>
        </w:rPr>
      </w:pPr>
    </w:p>
    <w:p w14:paraId="0AACB955" w14:textId="77777777" w:rsidR="00406E9D" w:rsidRDefault="00406E9D" w:rsidP="00B3231A">
      <w:pPr>
        <w:pStyle w:val="Sinespaciado"/>
        <w:spacing w:line="360" w:lineRule="auto"/>
        <w:ind w:left="142"/>
        <w:jc w:val="both"/>
        <w:rPr>
          <w:rFonts w:asciiTheme="minorHAnsi" w:hAnsiTheme="minorHAnsi" w:cs="Arial"/>
          <w:b/>
          <w:bCs/>
          <w:color w:val="111111"/>
        </w:rPr>
      </w:pPr>
    </w:p>
    <w:p w14:paraId="1F4EB64A" w14:textId="77777777" w:rsidR="00406E9D" w:rsidRDefault="00406E9D" w:rsidP="00B3231A">
      <w:pPr>
        <w:pStyle w:val="Sinespaciado"/>
        <w:spacing w:line="360" w:lineRule="auto"/>
        <w:ind w:left="142"/>
        <w:jc w:val="both"/>
        <w:rPr>
          <w:rFonts w:asciiTheme="minorHAnsi" w:hAnsiTheme="minorHAnsi" w:cs="Arial"/>
          <w:b/>
          <w:bCs/>
          <w:color w:val="111111"/>
        </w:rPr>
      </w:pPr>
    </w:p>
    <w:p w14:paraId="29B40881" w14:textId="77777777" w:rsidR="00406E9D" w:rsidRDefault="00406E9D" w:rsidP="00B3231A">
      <w:pPr>
        <w:pStyle w:val="Sinespaciado"/>
        <w:spacing w:line="360" w:lineRule="auto"/>
        <w:ind w:left="142"/>
        <w:jc w:val="both"/>
        <w:rPr>
          <w:rFonts w:asciiTheme="minorHAnsi" w:hAnsiTheme="minorHAnsi" w:cs="Arial"/>
          <w:b/>
          <w:bCs/>
          <w:color w:val="111111"/>
        </w:rPr>
      </w:pPr>
    </w:p>
    <w:p w14:paraId="7AB70B9C" w14:textId="77777777" w:rsidR="00406E9D" w:rsidRDefault="00406E9D" w:rsidP="00B3231A">
      <w:pPr>
        <w:pStyle w:val="Sinespaciado"/>
        <w:spacing w:line="360" w:lineRule="auto"/>
        <w:ind w:left="142"/>
        <w:jc w:val="both"/>
        <w:rPr>
          <w:rFonts w:asciiTheme="minorHAnsi" w:hAnsiTheme="minorHAnsi" w:cs="Arial"/>
          <w:b/>
          <w:bCs/>
          <w:color w:val="111111"/>
        </w:rPr>
      </w:pPr>
    </w:p>
    <w:p w14:paraId="5B455C34" w14:textId="77777777" w:rsidR="00406E9D" w:rsidRDefault="00406E9D" w:rsidP="00B3231A">
      <w:pPr>
        <w:pStyle w:val="Sinespaciado"/>
        <w:spacing w:line="360" w:lineRule="auto"/>
        <w:ind w:left="142"/>
        <w:jc w:val="both"/>
        <w:rPr>
          <w:rFonts w:asciiTheme="minorHAnsi" w:hAnsiTheme="minorHAnsi" w:cs="Arial"/>
          <w:b/>
          <w:bCs/>
          <w:color w:val="111111"/>
        </w:rPr>
      </w:pPr>
    </w:p>
    <w:p w14:paraId="0EEF0C89" w14:textId="77777777" w:rsidR="00406E9D" w:rsidRPr="00B3231A" w:rsidRDefault="00406E9D" w:rsidP="00B3231A">
      <w:pPr>
        <w:pStyle w:val="Sinespaciado"/>
        <w:spacing w:line="360" w:lineRule="auto"/>
        <w:ind w:left="142"/>
        <w:jc w:val="both"/>
        <w:rPr>
          <w:rFonts w:asciiTheme="minorHAnsi" w:hAnsiTheme="minorHAnsi" w:cs="Arial"/>
          <w:b/>
          <w:bCs/>
          <w:color w:val="111111"/>
        </w:rPr>
      </w:pPr>
      <w:r>
        <w:rPr>
          <w:rFonts w:asciiTheme="minorHAnsi" w:hAnsiTheme="minorHAnsi" w:cs="Arial"/>
          <w:b/>
          <w:bCs/>
          <w:noProof/>
          <w:color w:val="111111"/>
          <w:lang w:val="es-ES" w:eastAsia="es-ES"/>
        </w:rPr>
        <w:lastRenderedPageBreak/>
        <w:drawing>
          <wp:anchor distT="0" distB="0" distL="114300" distR="114300" simplePos="0" relativeHeight="251658240" behindDoc="1" locked="0" layoutInCell="1" allowOverlap="1" wp14:anchorId="03C0AEDA" wp14:editId="120094D3">
            <wp:simplePos x="0" y="0"/>
            <wp:positionH relativeFrom="column">
              <wp:posOffset>-458470</wp:posOffset>
            </wp:positionH>
            <wp:positionV relativeFrom="paragraph">
              <wp:posOffset>271780</wp:posOffset>
            </wp:positionV>
            <wp:extent cx="6668135" cy="5636260"/>
            <wp:effectExtent l="19050" t="0" r="0" b="0"/>
            <wp:wrapTight wrapText="bothSides">
              <wp:wrapPolygon edited="0">
                <wp:start x="-62" y="0"/>
                <wp:lineTo x="-62" y="21537"/>
                <wp:lineTo x="21598" y="21537"/>
                <wp:lineTo x="21598" y="0"/>
                <wp:lineTo x="-62" y="0"/>
              </wp:wrapPolygon>
            </wp:wrapTight>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srcRect/>
                    <a:stretch>
                      <a:fillRect/>
                    </a:stretch>
                  </pic:blipFill>
                  <pic:spPr bwMode="auto">
                    <a:xfrm>
                      <a:off x="0" y="0"/>
                      <a:ext cx="6668135" cy="5636260"/>
                    </a:xfrm>
                    <a:prstGeom prst="rect">
                      <a:avLst/>
                    </a:prstGeom>
                    <a:noFill/>
                    <a:ln w="9525">
                      <a:noFill/>
                      <a:miter lim="800000"/>
                      <a:headEnd/>
                      <a:tailEnd/>
                    </a:ln>
                  </pic:spPr>
                </pic:pic>
              </a:graphicData>
            </a:graphic>
          </wp:anchor>
        </w:drawing>
      </w:r>
    </w:p>
    <w:sectPr w:rsidR="00406E9D" w:rsidRPr="00B3231A" w:rsidSect="00B3231A">
      <w:headerReference w:type="default" r:id="rId8"/>
      <w:footerReference w:type="default" r:id="rId9"/>
      <w:pgSz w:w="11906" w:h="16838"/>
      <w:pgMar w:top="1417" w:right="1416" w:bottom="1417" w:left="1418"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403D7" w14:textId="77777777" w:rsidR="00C134A9" w:rsidRDefault="00C134A9" w:rsidP="00402A9C">
      <w:pPr>
        <w:spacing w:after="0" w:line="240" w:lineRule="auto"/>
      </w:pPr>
      <w:r>
        <w:separator/>
      </w:r>
    </w:p>
  </w:endnote>
  <w:endnote w:type="continuationSeparator" w:id="0">
    <w:p w14:paraId="1128A4E3" w14:textId="77777777" w:rsidR="00C134A9" w:rsidRDefault="00C134A9" w:rsidP="00402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90B34" w14:textId="77777777" w:rsidR="00D05761" w:rsidRDefault="00D05761">
    <w:pPr>
      <w:pStyle w:val="Piedepgina"/>
      <w:jc w:val="right"/>
    </w:pPr>
  </w:p>
  <w:p w14:paraId="546F87C8" w14:textId="77777777" w:rsidR="00D05761" w:rsidRDefault="00D05761">
    <w:pPr>
      <w:pStyle w:val="Piedepgina"/>
    </w:pPr>
  </w:p>
  <w:p w14:paraId="55B8DED8" w14:textId="77777777" w:rsidR="00D05761" w:rsidRDefault="00D05761"/>
  <w:p w14:paraId="3049E07B" w14:textId="77777777" w:rsidR="00D05761" w:rsidRDefault="00D0576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28E94" w14:textId="77777777" w:rsidR="00C134A9" w:rsidRDefault="00C134A9" w:rsidP="00402A9C">
      <w:pPr>
        <w:spacing w:after="0" w:line="240" w:lineRule="auto"/>
      </w:pPr>
      <w:r>
        <w:separator/>
      </w:r>
    </w:p>
  </w:footnote>
  <w:footnote w:type="continuationSeparator" w:id="0">
    <w:p w14:paraId="074E208E" w14:textId="77777777" w:rsidR="00C134A9" w:rsidRDefault="00C134A9" w:rsidP="00402A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48" w:type="dxa"/>
      <w:tblInd w:w="-72" w:type="dxa"/>
      <w:tblCellMar>
        <w:left w:w="70" w:type="dxa"/>
        <w:right w:w="70" w:type="dxa"/>
      </w:tblCellMar>
      <w:tblLook w:val="04A0" w:firstRow="1" w:lastRow="0" w:firstColumn="1" w:lastColumn="0" w:noHBand="0" w:noVBand="1"/>
    </w:tblPr>
    <w:tblGrid>
      <w:gridCol w:w="1900"/>
      <w:gridCol w:w="5155"/>
      <w:gridCol w:w="2593"/>
    </w:tblGrid>
    <w:tr w:rsidR="008E2C8C" w:rsidRPr="00B52326" w14:paraId="14E2FFB8" w14:textId="77777777" w:rsidTr="008E2C8C">
      <w:trPr>
        <w:trHeight w:val="247"/>
      </w:trPr>
      <w:tc>
        <w:tcPr>
          <w:tcW w:w="1900" w:type="dxa"/>
          <w:vMerge w:val="restart"/>
          <w:tcBorders>
            <w:top w:val="single" w:sz="8" w:space="0" w:color="000000"/>
            <w:left w:val="single" w:sz="8" w:space="0" w:color="000000"/>
            <w:bottom w:val="single" w:sz="8" w:space="0" w:color="000000"/>
            <w:right w:val="single" w:sz="8" w:space="0" w:color="000000"/>
          </w:tcBorders>
          <w:shd w:val="clear" w:color="000000" w:fill="B8CCE4"/>
          <w:vAlign w:val="center"/>
          <w:hideMark/>
        </w:tcPr>
        <w:p w14:paraId="54891B57" w14:textId="11270804" w:rsidR="008E2C8C" w:rsidRPr="00B52326" w:rsidRDefault="008E2C8C" w:rsidP="00E66802">
          <w:pPr>
            <w:spacing w:after="0" w:line="240" w:lineRule="auto"/>
            <w:jc w:val="center"/>
            <w:rPr>
              <w:color w:val="000000"/>
            </w:rPr>
          </w:pPr>
          <w:r w:rsidRPr="00B52326">
            <w:rPr>
              <w:color w:val="000000"/>
            </w:rPr>
            <w:t> </w:t>
          </w:r>
        </w:p>
      </w:tc>
      <w:tc>
        <w:tcPr>
          <w:tcW w:w="5155" w:type="dxa"/>
          <w:tcBorders>
            <w:top w:val="single" w:sz="8" w:space="0" w:color="000000"/>
            <w:left w:val="nil"/>
            <w:bottom w:val="nil"/>
            <w:right w:val="nil"/>
          </w:tcBorders>
          <w:shd w:val="clear" w:color="000000" w:fill="B8CCE4"/>
          <w:vAlign w:val="center"/>
          <w:hideMark/>
        </w:tcPr>
        <w:p w14:paraId="2AEAC09C" w14:textId="77777777" w:rsidR="008E2C8C" w:rsidRPr="00B52326" w:rsidRDefault="008E2C8C" w:rsidP="00E66802">
          <w:pPr>
            <w:spacing w:after="0" w:line="240" w:lineRule="auto"/>
            <w:jc w:val="center"/>
            <w:rPr>
              <w:color w:val="000000"/>
              <w:sz w:val="20"/>
              <w:szCs w:val="20"/>
            </w:rPr>
          </w:pPr>
          <w:r w:rsidRPr="00B52326">
            <w:rPr>
              <w:color w:val="000000"/>
              <w:sz w:val="20"/>
            </w:rPr>
            <w:t>PROCEDIMIENTOS DE TRABAJO SEGURO</w:t>
          </w:r>
        </w:p>
      </w:tc>
      <w:tc>
        <w:tcPr>
          <w:tcW w:w="2593" w:type="dxa"/>
          <w:tcBorders>
            <w:top w:val="single" w:sz="8" w:space="0" w:color="000000"/>
            <w:left w:val="single" w:sz="8" w:space="0" w:color="000000"/>
            <w:bottom w:val="nil"/>
            <w:right w:val="single" w:sz="8" w:space="0" w:color="000000"/>
          </w:tcBorders>
          <w:shd w:val="clear" w:color="000000" w:fill="B8CCE4"/>
          <w:vAlign w:val="center"/>
          <w:hideMark/>
        </w:tcPr>
        <w:p w14:paraId="0AEBD8A6" w14:textId="77777777" w:rsidR="008E2C8C" w:rsidRPr="00B52326" w:rsidRDefault="008E2C8C" w:rsidP="00E66802">
          <w:pPr>
            <w:spacing w:after="0" w:line="240" w:lineRule="auto"/>
            <w:rPr>
              <w:color w:val="000000"/>
              <w:sz w:val="20"/>
              <w:szCs w:val="20"/>
            </w:rPr>
          </w:pPr>
          <w:r w:rsidRPr="00B52326">
            <w:rPr>
              <w:color w:val="000000"/>
              <w:sz w:val="20"/>
              <w:szCs w:val="20"/>
            </w:rPr>
            <w:t> </w:t>
          </w:r>
        </w:p>
      </w:tc>
    </w:tr>
    <w:tr w:rsidR="008E2C8C" w:rsidRPr="00B52326" w14:paraId="7946F291" w14:textId="77777777" w:rsidTr="008E2C8C">
      <w:trPr>
        <w:trHeight w:val="247"/>
      </w:trPr>
      <w:tc>
        <w:tcPr>
          <w:tcW w:w="1900" w:type="dxa"/>
          <w:vMerge/>
          <w:tcBorders>
            <w:top w:val="single" w:sz="8" w:space="0" w:color="000000"/>
            <w:left w:val="single" w:sz="8" w:space="0" w:color="000000"/>
            <w:bottom w:val="single" w:sz="8" w:space="0" w:color="000000"/>
            <w:right w:val="single" w:sz="8" w:space="0" w:color="000000"/>
          </w:tcBorders>
          <w:vAlign w:val="center"/>
          <w:hideMark/>
        </w:tcPr>
        <w:p w14:paraId="6378FE26" w14:textId="77777777" w:rsidR="008E2C8C" w:rsidRPr="00B52326" w:rsidRDefault="008E2C8C" w:rsidP="00E66802">
          <w:pPr>
            <w:spacing w:after="0" w:line="240" w:lineRule="auto"/>
            <w:rPr>
              <w:color w:val="000000"/>
            </w:rPr>
          </w:pPr>
        </w:p>
      </w:tc>
      <w:tc>
        <w:tcPr>
          <w:tcW w:w="5155" w:type="dxa"/>
          <w:tcBorders>
            <w:top w:val="nil"/>
            <w:left w:val="nil"/>
            <w:bottom w:val="nil"/>
            <w:right w:val="nil"/>
          </w:tcBorders>
          <w:shd w:val="clear" w:color="000000" w:fill="B8CCE4"/>
          <w:vAlign w:val="center"/>
          <w:hideMark/>
        </w:tcPr>
        <w:p w14:paraId="33BADC82" w14:textId="77777777" w:rsidR="008E2C8C" w:rsidRPr="00B52326" w:rsidRDefault="008E2C8C" w:rsidP="00E66802">
          <w:pPr>
            <w:spacing w:after="0" w:line="240" w:lineRule="auto"/>
            <w:jc w:val="center"/>
            <w:rPr>
              <w:color w:val="000000"/>
              <w:sz w:val="20"/>
              <w:szCs w:val="20"/>
            </w:rPr>
          </w:pPr>
          <w:r w:rsidRPr="00B52326">
            <w:rPr>
              <w:color w:val="000000"/>
              <w:sz w:val="20"/>
            </w:rPr>
            <w:t>PRE-PRO-</w:t>
          </w:r>
          <w:r>
            <w:rPr>
              <w:color w:val="000000"/>
              <w:sz w:val="20"/>
            </w:rPr>
            <w:t>04</w:t>
          </w:r>
        </w:p>
      </w:tc>
      <w:tc>
        <w:tcPr>
          <w:tcW w:w="2593" w:type="dxa"/>
          <w:tcBorders>
            <w:top w:val="nil"/>
            <w:left w:val="single" w:sz="8" w:space="0" w:color="000000"/>
            <w:bottom w:val="nil"/>
            <w:right w:val="single" w:sz="8" w:space="0" w:color="000000"/>
          </w:tcBorders>
          <w:shd w:val="clear" w:color="000000" w:fill="B8CCE4"/>
          <w:vAlign w:val="center"/>
          <w:hideMark/>
        </w:tcPr>
        <w:p w14:paraId="22AA45DD" w14:textId="77777777" w:rsidR="008E2C8C" w:rsidRPr="00B52326" w:rsidRDefault="008E2C8C" w:rsidP="00E66802">
          <w:pPr>
            <w:spacing w:after="0" w:line="240" w:lineRule="auto"/>
            <w:rPr>
              <w:color w:val="000000"/>
              <w:sz w:val="20"/>
              <w:szCs w:val="20"/>
            </w:rPr>
          </w:pPr>
          <w:r w:rsidRPr="00B52326">
            <w:rPr>
              <w:color w:val="000000"/>
              <w:sz w:val="20"/>
              <w:szCs w:val="20"/>
            </w:rPr>
            <w:t>FECHA:  10-09-15</w:t>
          </w:r>
        </w:p>
      </w:tc>
    </w:tr>
    <w:tr w:rsidR="008E2C8C" w:rsidRPr="00B52326" w14:paraId="0F27D1A6" w14:textId="77777777" w:rsidTr="008E2C8C">
      <w:trPr>
        <w:trHeight w:val="433"/>
      </w:trPr>
      <w:tc>
        <w:tcPr>
          <w:tcW w:w="1900" w:type="dxa"/>
          <w:vMerge/>
          <w:tcBorders>
            <w:top w:val="single" w:sz="8" w:space="0" w:color="000000"/>
            <w:left w:val="single" w:sz="8" w:space="0" w:color="000000"/>
            <w:bottom w:val="single" w:sz="8" w:space="0" w:color="000000"/>
            <w:right w:val="single" w:sz="8" w:space="0" w:color="000000"/>
          </w:tcBorders>
          <w:vAlign w:val="center"/>
          <w:hideMark/>
        </w:tcPr>
        <w:p w14:paraId="31D4A93A" w14:textId="77777777" w:rsidR="008E2C8C" w:rsidRPr="00B52326" w:rsidRDefault="008E2C8C" w:rsidP="00E66802">
          <w:pPr>
            <w:spacing w:after="0" w:line="240" w:lineRule="auto"/>
            <w:rPr>
              <w:color w:val="000000"/>
            </w:rPr>
          </w:pPr>
        </w:p>
      </w:tc>
      <w:tc>
        <w:tcPr>
          <w:tcW w:w="5155" w:type="dxa"/>
          <w:tcBorders>
            <w:top w:val="nil"/>
            <w:left w:val="nil"/>
            <w:bottom w:val="single" w:sz="8" w:space="0" w:color="000000"/>
            <w:right w:val="nil"/>
          </w:tcBorders>
          <w:shd w:val="clear" w:color="000000" w:fill="B8CCE4"/>
          <w:vAlign w:val="center"/>
          <w:hideMark/>
        </w:tcPr>
        <w:p w14:paraId="466CD5FC" w14:textId="77777777" w:rsidR="008E2C8C" w:rsidRPr="00B52326" w:rsidRDefault="008E2C8C" w:rsidP="00E66802">
          <w:pPr>
            <w:spacing w:after="0" w:line="240" w:lineRule="auto"/>
            <w:jc w:val="center"/>
            <w:rPr>
              <w:b/>
              <w:bCs/>
              <w:color w:val="000000"/>
              <w:sz w:val="20"/>
              <w:szCs w:val="20"/>
            </w:rPr>
          </w:pPr>
          <w:r>
            <w:rPr>
              <w:b/>
              <w:bCs/>
              <w:color w:val="000000"/>
              <w:sz w:val="20"/>
            </w:rPr>
            <w:t>PROCEDIMIENTO DE ESMARIL ANGULAR</w:t>
          </w:r>
        </w:p>
      </w:tc>
      <w:tc>
        <w:tcPr>
          <w:tcW w:w="2593" w:type="dxa"/>
          <w:tcBorders>
            <w:top w:val="nil"/>
            <w:left w:val="single" w:sz="8" w:space="0" w:color="000000"/>
            <w:bottom w:val="single" w:sz="8" w:space="0" w:color="000000"/>
            <w:right w:val="single" w:sz="8" w:space="0" w:color="000000"/>
          </w:tcBorders>
          <w:shd w:val="clear" w:color="000000" w:fill="B8CCE4"/>
          <w:vAlign w:val="center"/>
          <w:hideMark/>
        </w:tcPr>
        <w:p w14:paraId="5859FC10" w14:textId="77777777" w:rsidR="008E2C8C" w:rsidRPr="00B52326" w:rsidRDefault="008E2C8C" w:rsidP="00E66802">
          <w:pPr>
            <w:spacing w:after="0" w:line="240" w:lineRule="auto"/>
            <w:rPr>
              <w:color w:val="000000"/>
              <w:sz w:val="20"/>
              <w:szCs w:val="20"/>
            </w:rPr>
          </w:pPr>
          <w:r w:rsidRPr="00B52326">
            <w:rPr>
              <w:color w:val="000000"/>
              <w:sz w:val="20"/>
              <w:szCs w:val="20"/>
            </w:rPr>
            <w:t>REV:  00</w:t>
          </w:r>
        </w:p>
      </w:tc>
    </w:tr>
    <w:tr w:rsidR="008E2C8C" w:rsidRPr="00B52326" w14:paraId="4807D53F" w14:textId="77777777" w:rsidTr="008E2C8C">
      <w:trPr>
        <w:trHeight w:val="346"/>
      </w:trPr>
      <w:tc>
        <w:tcPr>
          <w:tcW w:w="9648" w:type="dxa"/>
          <w:gridSpan w:val="3"/>
          <w:tcBorders>
            <w:top w:val="single" w:sz="8" w:space="0" w:color="000000"/>
            <w:left w:val="single" w:sz="8" w:space="0" w:color="auto"/>
            <w:bottom w:val="single" w:sz="8" w:space="0" w:color="auto"/>
            <w:right w:val="single" w:sz="8" w:space="0" w:color="000000"/>
          </w:tcBorders>
          <w:shd w:val="clear" w:color="000000" w:fill="B8CCE4"/>
          <w:vAlign w:val="center"/>
          <w:hideMark/>
        </w:tcPr>
        <w:p w14:paraId="05A28CFF" w14:textId="77777777" w:rsidR="008E2C8C" w:rsidRPr="00B52326" w:rsidRDefault="008E2C8C" w:rsidP="00E66802">
          <w:pPr>
            <w:spacing w:after="0" w:line="240" w:lineRule="auto"/>
            <w:jc w:val="center"/>
            <w:rPr>
              <w:color w:val="000000"/>
            </w:rPr>
          </w:pPr>
          <w:r w:rsidRPr="00B52326">
            <w:rPr>
              <w:color w:val="000000"/>
              <w:lang w:val="es-VE"/>
            </w:rPr>
            <w:t>DEPARTAMENTO DE PREVENCION DE RIESGOS Y M.AMBIENTE</w:t>
          </w:r>
        </w:p>
      </w:tc>
    </w:tr>
  </w:tbl>
  <w:p w14:paraId="6F8CBE15" w14:textId="77777777" w:rsidR="008E2C8C" w:rsidRDefault="008E2C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974F2"/>
    <w:multiLevelType w:val="hybridMultilevel"/>
    <w:tmpl w:val="8A181D00"/>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 w15:restartNumberingAfterBreak="0">
    <w:nsid w:val="09C21844"/>
    <w:multiLevelType w:val="hybridMultilevel"/>
    <w:tmpl w:val="2B3AAA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D133DB"/>
    <w:multiLevelType w:val="hybridMultilevel"/>
    <w:tmpl w:val="0EC63276"/>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3" w15:restartNumberingAfterBreak="0">
    <w:nsid w:val="23263484"/>
    <w:multiLevelType w:val="hybridMultilevel"/>
    <w:tmpl w:val="DF5C83B8"/>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36C90928"/>
    <w:multiLevelType w:val="hybridMultilevel"/>
    <w:tmpl w:val="FEDCF484"/>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5" w15:restartNumberingAfterBreak="0">
    <w:nsid w:val="49910312"/>
    <w:multiLevelType w:val="hybridMultilevel"/>
    <w:tmpl w:val="7BB09D9E"/>
    <w:lvl w:ilvl="0" w:tplc="83049D06">
      <w:start w:val="1"/>
      <w:numFmt w:val="decimal"/>
      <w:lvlText w:val="%1."/>
      <w:lvlJc w:val="left"/>
      <w:pPr>
        <w:ind w:left="2770" w:hanging="360"/>
      </w:pPr>
      <w:rPr>
        <w:rFonts w:hint="default"/>
        <w:b/>
      </w:rPr>
    </w:lvl>
    <w:lvl w:ilvl="1" w:tplc="340A0019" w:tentative="1">
      <w:start w:val="1"/>
      <w:numFmt w:val="lowerLetter"/>
      <w:lvlText w:val="%2."/>
      <w:lvlJc w:val="left"/>
      <w:pPr>
        <w:ind w:left="3490" w:hanging="360"/>
      </w:pPr>
    </w:lvl>
    <w:lvl w:ilvl="2" w:tplc="340A001B" w:tentative="1">
      <w:start w:val="1"/>
      <w:numFmt w:val="lowerRoman"/>
      <w:lvlText w:val="%3."/>
      <w:lvlJc w:val="right"/>
      <w:pPr>
        <w:ind w:left="4210" w:hanging="180"/>
      </w:pPr>
    </w:lvl>
    <w:lvl w:ilvl="3" w:tplc="340A000F" w:tentative="1">
      <w:start w:val="1"/>
      <w:numFmt w:val="decimal"/>
      <w:lvlText w:val="%4."/>
      <w:lvlJc w:val="left"/>
      <w:pPr>
        <w:ind w:left="4930" w:hanging="360"/>
      </w:pPr>
    </w:lvl>
    <w:lvl w:ilvl="4" w:tplc="340A0019" w:tentative="1">
      <w:start w:val="1"/>
      <w:numFmt w:val="lowerLetter"/>
      <w:lvlText w:val="%5."/>
      <w:lvlJc w:val="left"/>
      <w:pPr>
        <w:ind w:left="5650" w:hanging="360"/>
      </w:pPr>
    </w:lvl>
    <w:lvl w:ilvl="5" w:tplc="340A001B" w:tentative="1">
      <w:start w:val="1"/>
      <w:numFmt w:val="lowerRoman"/>
      <w:lvlText w:val="%6."/>
      <w:lvlJc w:val="right"/>
      <w:pPr>
        <w:ind w:left="6370" w:hanging="180"/>
      </w:pPr>
    </w:lvl>
    <w:lvl w:ilvl="6" w:tplc="340A000F" w:tentative="1">
      <w:start w:val="1"/>
      <w:numFmt w:val="decimal"/>
      <w:lvlText w:val="%7."/>
      <w:lvlJc w:val="left"/>
      <w:pPr>
        <w:ind w:left="7090" w:hanging="360"/>
      </w:pPr>
    </w:lvl>
    <w:lvl w:ilvl="7" w:tplc="340A0019" w:tentative="1">
      <w:start w:val="1"/>
      <w:numFmt w:val="lowerLetter"/>
      <w:lvlText w:val="%8."/>
      <w:lvlJc w:val="left"/>
      <w:pPr>
        <w:ind w:left="7810" w:hanging="360"/>
      </w:pPr>
    </w:lvl>
    <w:lvl w:ilvl="8" w:tplc="340A001B" w:tentative="1">
      <w:start w:val="1"/>
      <w:numFmt w:val="lowerRoman"/>
      <w:lvlText w:val="%9."/>
      <w:lvlJc w:val="right"/>
      <w:pPr>
        <w:ind w:left="8530" w:hanging="180"/>
      </w:pPr>
    </w:lvl>
  </w:abstractNum>
  <w:abstractNum w:abstractNumId="6" w15:restartNumberingAfterBreak="0">
    <w:nsid w:val="50A75F7C"/>
    <w:multiLevelType w:val="hybridMultilevel"/>
    <w:tmpl w:val="15188928"/>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7" w15:restartNumberingAfterBreak="0">
    <w:nsid w:val="55876C4E"/>
    <w:multiLevelType w:val="hybridMultilevel"/>
    <w:tmpl w:val="97DC57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AEE6D2B"/>
    <w:multiLevelType w:val="hybridMultilevel"/>
    <w:tmpl w:val="C03A24E6"/>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16cid:durableId="1823886527">
    <w:abstractNumId w:val="3"/>
  </w:num>
  <w:num w:numId="2" w16cid:durableId="1074082960">
    <w:abstractNumId w:val="5"/>
  </w:num>
  <w:num w:numId="3" w16cid:durableId="195242159">
    <w:abstractNumId w:val="6"/>
  </w:num>
  <w:num w:numId="4" w16cid:durableId="252133144">
    <w:abstractNumId w:val="4"/>
  </w:num>
  <w:num w:numId="5" w16cid:durableId="980890023">
    <w:abstractNumId w:val="0"/>
  </w:num>
  <w:num w:numId="6" w16cid:durableId="1157258085">
    <w:abstractNumId w:val="2"/>
  </w:num>
  <w:num w:numId="7" w16cid:durableId="1243031923">
    <w:abstractNumId w:val="1"/>
  </w:num>
  <w:num w:numId="8" w16cid:durableId="1248342086">
    <w:abstractNumId w:val="7"/>
  </w:num>
  <w:num w:numId="9" w16cid:durableId="573782924">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2A9C"/>
    <w:rsid w:val="00004DA6"/>
    <w:rsid w:val="00012DC1"/>
    <w:rsid w:val="00055045"/>
    <w:rsid w:val="0006171F"/>
    <w:rsid w:val="00071282"/>
    <w:rsid w:val="00084C51"/>
    <w:rsid w:val="00085C98"/>
    <w:rsid w:val="00092B2C"/>
    <w:rsid w:val="000932C8"/>
    <w:rsid w:val="000942D9"/>
    <w:rsid w:val="000A2BD9"/>
    <w:rsid w:val="000A435F"/>
    <w:rsid w:val="000B045B"/>
    <w:rsid w:val="000C210D"/>
    <w:rsid w:val="000C4328"/>
    <w:rsid w:val="000C6880"/>
    <w:rsid w:val="001048F6"/>
    <w:rsid w:val="00107FAC"/>
    <w:rsid w:val="00131D7D"/>
    <w:rsid w:val="00140DB5"/>
    <w:rsid w:val="00143CE1"/>
    <w:rsid w:val="00146399"/>
    <w:rsid w:val="00166293"/>
    <w:rsid w:val="001903EE"/>
    <w:rsid w:val="00191879"/>
    <w:rsid w:val="001944B2"/>
    <w:rsid w:val="001A0735"/>
    <w:rsid w:val="001B6559"/>
    <w:rsid w:val="001C16D1"/>
    <w:rsid w:val="001D0D38"/>
    <w:rsid w:val="001D6BAE"/>
    <w:rsid w:val="001D7806"/>
    <w:rsid w:val="001E1ED7"/>
    <w:rsid w:val="001E27B0"/>
    <w:rsid w:val="001E3092"/>
    <w:rsid w:val="001E3A38"/>
    <w:rsid w:val="001E4116"/>
    <w:rsid w:val="001F1BF9"/>
    <w:rsid w:val="00204639"/>
    <w:rsid w:val="002118F3"/>
    <w:rsid w:val="0022444E"/>
    <w:rsid w:val="00226DD1"/>
    <w:rsid w:val="0023049A"/>
    <w:rsid w:val="00232471"/>
    <w:rsid w:val="00243D82"/>
    <w:rsid w:val="002476CA"/>
    <w:rsid w:val="00260049"/>
    <w:rsid w:val="002661C6"/>
    <w:rsid w:val="002671A3"/>
    <w:rsid w:val="00271345"/>
    <w:rsid w:val="00287E55"/>
    <w:rsid w:val="0029137F"/>
    <w:rsid w:val="00291632"/>
    <w:rsid w:val="00292179"/>
    <w:rsid w:val="00297C2C"/>
    <w:rsid w:val="002A0E9A"/>
    <w:rsid w:val="002A42F6"/>
    <w:rsid w:val="002A4C7B"/>
    <w:rsid w:val="002B5503"/>
    <w:rsid w:val="002B7845"/>
    <w:rsid w:val="002D399D"/>
    <w:rsid w:val="002E6ADC"/>
    <w:rsid w:val="002F3C56"/>
    <w:rsid w:val="002F4EA1"/>
    <w:rsid w:val="0030148A"/>
    <w:rsid w:val="00315963"/>
    <w:rsid w:val="003455D2"/>
    <w:rsid w:val="00351A59"/>
    <w:rsid w:val="00361CB3"/>
    <w:rsid w:val="0036710A"/>
    <w:rsid w:val="00371586"/>
    <w:rsid w:val="00374D76"/>
    <w:rsid w:val="00380ABD"/>
    <w:rsid w:val="0039056E"/>
    <w:rsid w:val="003952C9"/>
    <w:rsid w:val="003A03EE"/>
    <w:rsid w:val="003A44E7"/>
    <w:rsid w:val="003A45AA"/>
    <w:rsid w:val="003C23A4"/>
    <w:rsid w:val="003C5F8E"/>
    <w:rsid w:val="003C711D"/>
    <w:rsid w:val="003D5B51"/>
    <w:rsid w:val="003D62F7"/>
    <w:rsid w:val="003E2E3B"/>
    <w:rsid w:val="003E5A2B"/>
    <w:rsid w:val="003F3446"/>
    <w:rsid w:val="00401AAC"/>
    <w:rsid w:val="00402A9C"/>
    <w:rsid w:val="00406C50"/>
    <w:rsid w:val="00406E9D"/>
    <w:rsid w:val="00412A35"/>
    <w:rsid w:val="00413025"/>
    <w:rsid w:val="00417991"/>
    <w:rsid w:val="004379A9"/>
    <w:rsid w:val="004458F9"/>
    <w:rsid w:val="004638DB"/>
    <w:rsid w:val="004653AA"/>
    <w:rsid w:val="004717C6"/>
    <w:rsid w:val="0047333A"/>
    <w:rsid w:val="00490DDC"/>
    <w:rsid w:val="004919BD"/>
    <w:rsid w:val="004A4EB3"/>
    <w:rsid w:val="004B2CEB"/>
    <w:rsid w:val="004B6237"/>
    <w:rsid w:val="004D52CE"/>
    <w:rsid w:val="004E0FAC"/>
    <w:rsid w:val="004E360A"/>
    <w:rsid w:val="004E43CB"/>
    <w:rsid w:val="004F3944"/>
    <w:rsid w:val="004F637B"/>
    <w:rsid w:val="00502025"/>
    <w:rsid w:val="005216E3"/>
    <w:rsid w:val="00530D6D"/>
    <w:rsid w:val="00530FB0"/>
    <w:rsid w:val="00543C33"/>
    <w:rsid w:val="00544C7A"/>
    <w:rsid w:val="0054516D"/>
    <w:rsid w:val="005521F3"/>
    <w:rsid w:val="00556FC8"/>
    <w:rsid w:val="0056062D"/>
    <w:rsid w:val="00574921"/>
    <w:rsid w:val="005910C1"/>
    <w:rsid w:val="005A122D"/>
    <w:rsid w:val="005A1A84"/>
    <w:rsid w:val="005A229D"/>
    <w:rsid w:val="005A5F7E"/>
    <w:rsid w:val="005A71BB"/>
    <w:rsid w:val="005A78E6"/>
    <w:rsid w:val="005B0B73"/>
    <w:rsid w:val="005B6545"/>
    <w:rsid w:val="005C2D6F"/>
    <w:rsid w:val="005D002D"/>
    <w:rsid w:val="005E45B4"/>
    <w:rsid w:val="005F13A2"/>
    <w:rsid w:val="005F1BBC"/>
    <w:rsid w:val="005F2C56"/>
    <w:rsid w:val="005F3DC0"/>
    <w:rsid w:val="00601BDB"/>
    <w:rsid w:val="0060353D"/>
    <w:rsid w:val="00612B6B"/>
    <w:rsid w:val="006131F6"/>
    <w:rsid w:val="00613DF6"/>
    <w:rsid w:val="0062521B"/>
    <w:rsid w:val="006327E9"/>
    <w:rsid w:val="00633E3C"/>
    <w:rsid w:val="00634024"/>
    <w:rsid w:val="00654074"/>
    <w:rsid w:val="006675E6"/>
    <w:rsid w:val="00670DCD"/>
    <w:rsid w:val="0068127C"/>
    <w:rsid w:val="006860C9"/>
    <w:rsid w:val="006902B0"/>
    <w:rsid w:val="006A1E80"/>
    <w:rsid w:val="006A4B55"/>
    <w:rsid w:val="006A5068"/>
    <w:rsid w:val="006B0665"/>
    <w:rsid w:val="006B234B"/>
    <w:rsid w:val="006C3436"/>
    <w:rsid w:val="006C3D25"/>
    <w:rsid w:val="006D04BA"/>
    <w:rsid w:val="006D638E"/>
    <w:rsid w:val="006E4578"/>
    <w:rsid w:val="006E4837"/>
    <w:rsid w:val="006E4BFF"/>
    <w:rsid w:val="006E6865"/>
    <w:rsid w:val="006F4889"/>
    <w:rsid w:val="00707AB0"/>
    <w:rsid w:val="00742550"/>
    <w:rsid w:val="00743290"/>
    <w:rsid w:val="0074678C"/>
    <w:rsid w:val="00746DB9"/>
    <w:rsid w:val="0075202E"/>
    <w:rsid w:val="00757168"/>
    <w:rsid w:val="00765F8A"/>
    <w:rsid w:val="007763D1"/>
    <w:rsid w:val="00784421"/>
    <w:rsid w:val="00785D44"/>
    <w:rsid w:val="00786C26"/>
    <w:rsid w:val="007921BA"/>
    <w:rsid w:val="007A4568"/>
    <w:rsid w:val="007A51A6"/>
    <w:rsid w:val="007B4E91"/>
    <w:rsid w:val="007B690D"/>
    <w:rsid w:val="007D1DE2"/>
    <w:rsid w:val="007E1201"/>
    <w:rsid w:val="007E1EED"/>
    <w:rsid w:val="007E375C"/>
    <w:rsid w:val="007F32E3"/>
    <w:rsid w:val="007F5568"/>
    <w:rsid w:val="00806704"/>
    <w:rsid w:val="00812DFE"/>
    <w:rsid w:val="008236C9"/>
    <w:rsid w:val="00824AA7"/>
    <w:rsid w:val="0082771C"/>
    <w:rsid w:val="008320B4"/>
    <w:rsid w:val="00835894"/>
    <w:rsid w:val="008413F8"/>
    <w:rsid w:val="00845F7C"/>
    <w:rsid w:val="0089410C"/>
    <w:rsid w:val="00894BCB"/>
    <w:rsid w:val="008A2B0F"/>
    <w:rsid w:val="008A64F2"/>
    <w:rsid w:val="008B63F8"/>
    <w:rsid w:val="008C1E17"/>
    <w:rsid w:val="008D6492"/>
    <w:rsid w:val="008E2C8C"/>
    <w:rsid w:val="008F5DB2"/>
    <w:rsid w:val="0090132B"/>
    <w:rsid w:val="00910E5E"/>
    <w:rsid w:val="00912C13"/>
    <w:rsid w:val="0092074C"/>
    <w:rsid w:val="009213D0"/>
    <w:rsid w:val="00926440"/>
    <w:rsid w:val="00927E2B"/>
    <w:rsid w:val="00953508"/>
    <w:rsid w:val="00962C3F"/>
    <w:rsid w:val="00964FEB"/>
    <w:rsid w:val="00972E9D"/>
    <w:rsid w:val="0098386A"/>
    <w:rsid w:val="009917BD"/>
    <w:rsid w:val="00991EFF"/>
    <w:rsid w:val="009928F4"/>
    <w:rsid w:val="0099757B"/>
    <w:rsid w:val="009A2DC3"/>
    <w:rsid w:val="009A745F"/>
    <w:rsid w:val="009B273B"/>
    <w:rsid w:val="009B3042"/>
    <w:rsid w:val="009C1E0D"/>
    <w:rsid w:val="009E1D87"/>
    <w:rsid w:val="009E3F61"/>
    <w:rsid w:val="009E5398"/>
    <w:rsid w:val="009F0A5F"/>
    <w:rsid w:val="00A0163E"/>
    <w:rsid w:val="00A03C8C"/>
    <w:rsid w:val="00A04571"/>
    <w:rsid w:val="00A06774"/>
    <w:rsid w:val="00A10C81"/>
    <w:rsid w:val="00A24FDA"/>
    <w:rsid w:val="00A30224"/>
    <w:rsid w:val="00A32F51"/>
    <w:rsid w:val="00A40BA1"/>
    <w:rsid w:val="00A42BD4"/>
    <w:rsid w:val="00A434FA"/>
    <w:rsid w:val="00A6054D"/>
    <w:rsid w:val="00A61187"/>
    <w:rsid w:val="00A644ED"/>
    <w:rsid w:val="00A700F7"/>
    <w:rsid w:val="00A72A42"/>
    <w:rsid w:val="00A81E31"/>
    <w:rsid w:val="00A91A40"/>
    <w:rsid w:val="00A95C23"/>
    <w:rsid w:val="00AA5FBE"/>
    <w:rsid w:val="00AB1B75"/>
    <w:rsid w:val="00AB5A52"/>
    <w:rsid w:val="00AC5ED5"/>
    <w:rsid w:val="00AE2306"/>
    <w:rsid w:val="00B0064A"/>
    <w:rsid w:val="00B1704A"/>
    <w:rsid w:val="00B31D03"/>
    <w:rsid w:val="00B3231A"/>
    <w:rsid w:val="00B3396B"/>
    <w:rsid w:val="00B40092"/>
    <w:rsid w:val="00B45245"/>
    <w:rsid w:val="00B47441"/>
    <w:rsid w:val="00B50ECD"/>
    <w:rsid w:val="00B870BD"/>
    <w:rsid w:val="00B91A4D"/>
    <w:rsid w:val="00BA5492"/>
    <w:rsid w:val="00BA7349"/>
    <w:rsid w:val="00BC44E2"/>
    <w:rsid w:val="00BC5043"/>
    <w:rsid w:val="00BC5AF0"/>
    <w:rsid w:val="00BE3F9A"/>
    <w:rsid w:val="00BE64B8"/>
    <w:rsid w:val="00BF005A"/>
    <w:rsid w:val="00BF21B6"/>
    <w:rsid w:val="00BF55F2"/>
    <w:rsid w:val="00BF72ED"/>
    <w:rsid w:val="00C06446"/>
    <w:rsid w:val="00C134A9"/>
    <w:rsid w:val="00C152B2"/>
    <w:rsid w:val="00C30814"/>
    <w:rsid w:val="00C329A5"/>
    <w:rsid w:val="00C340DD"/>
    <w:rsid w:val="00C37739"/>
    <w:rsid w:val="00C422A5"/>
    <w:rsid w:val="00C441D9"/>
    <w:rsid w:val="00C52ED5"/>
    <w:rsid w:val="00C53C26"/>
    <w:rsid w:val="00C67819"/>
    <w:rsid w:val="00C71E05"/>
    <w:rsid w:val="00C750F3"/>
    <w:rsid w:val="00C76E8A"/>
    <w:rsid w:val="00C81A1D"/>
    <w:rsid w:val="00C83AC6"/>
    <w:rsid w:val="00C97840"/>
    <w:rsid w:val="00CA6B63"/>
    <w:rsid w:val="00CB02A6"/>
    <w:rsid w:val="00CB2F88"/>
    <w:rsid w:val="00CB63FE"/>
    <w:rsid w:val="00CC01CD"/>
    <w:rsid w:val="00CD2CA1"/>
    <w:rsid w:val="00CD4C47"/>
    <w:rsid w:val="00CF14AC"/>
    <w:rsid w:val="00CF7928"/>
    <w:rsid w:val="00D02BAD"/>
    <w:rsid w:val="00D05761"/>
    <w:rsid w:val="00D05F1E"/>
    <w:rsid w:val="00D109BC"/>
    <w:rsid w:val="00D2592A"/>
    <w:rsid w:val="00D302D4"/>
    <w:rsid w:val="00D33BD3"/>
    <w:rsid w:val="00D34D01"/>
    <w:rsid w:val="00D43AF2"/>
    <w:rsid w:val="00D55222"/>
    <w:rsid w:val="00D56847"/>
    <w:rsid w:val="00D57461"/>
    <w:rsid w:val="00D57536"/>
    <w:rsid w:val="00D61F05"/>
    <w:rsid w:val="00D67971"/>
    <w:rsid w:val="00D7278D"/>
    <w:rsid w:val="00D75D50"/>
    <w:rsid w:val="00D9086B"/>
    <w:rsid w:val="00D944AD"/>
    <w:rsid w:val="00D94CAF"/>
    <w:rsid w:val="00DA3B1A"/>
    <w:rsid w:val="00DA660D"/>
    <w:rsid w:val="00DB004A"/>
    <w:rsid w:val="00DB69FC"/>
    <w:rsid w:val="00DD3064"/>
    <w:rsid w:val="00DD732E"/>
    <w:rsid w:val="00DE043B"/>
    <w:rsid w:val="00DF347B"/>
    <w:rsid w:val="00DF378E"/>
    <w:rsid w:val="00DF7C91"/>
    <w:rsid w:val="00E059C8"/>
    <w:rsid w:val="00E05AA7"/>
    <w:rsid w:val="00E05C7B"/>
    <w:rsid w:val="00E12343"/>
    <w:rsid w:val="00E14DA9"/>
    <w:rsid w:val="00E16559"/>
    <w:rsid w:val="00E236D4"/>
    <w:rsid w:val="00E2513E"/>
    <w:rsid w:val="00E314BB"/>
    <w:rsid w:val="00E32E45"/>
    <w:rsid w:val="00E342A2"/>
    <w:rsid w:val="00E4413E"/>
    <w:rsid w:val="00E45F92"/>
    <w:rsid w:val="00E46F27"/>
    <w:rsid w:val="00E5243C"/>
    <w:rsid w:val="00E66259"/>
    <w:rsid w:val="00E754EB"/>
    <w:rsid w:val="00E82CDD"/>
    <w:rsid w:val="00E925AA"/>
    <w:rsid w:val="00E9663C"/>
    <w:rsid w:val="00EB223F"/>
    <w:rsid w:val="00EB5B7F"/>
    <w:rsid w:val="00EC2857"/>
    <w:rsid w:val="00EC607A"/>
    <w:rsid w:val="00ED2855"/>
    <w:rsid w:val="00ED5C9E"/>
    <w:rsid w:val="00EE0FFA"/>
    <w:rsid w:val="00EF69C2"/>
    <w:rsid w:val="00EF6D8E"/>
    <w:rsid w:val="00F004A7"/>
    <w:rsid w:val="00F03936"/>
    <w:rsid w:val="00F040CB"/>
    <w:rsid w:val="00F135C5"/>
    <w:rsid w:val="00F17391"/>
    <w:rsid w:val="00F21896"/>
    <w:rsid w:val="00F23CB5"/>
    <w:rsid w:val="00F327C4"/>
    <w:rsid w:val="00F51320"/>
    <w:rsid w:val="00F612EE"/>
    <w:rsid w:val="00F61622"/>
    <w:rsid w:val="00F66E49"/>
    <w:rsid w:val="00F70A50"/>
    <w:rsid w:val="00F74185"/>
    <w:rsid w:val="00F95B8C"/>
    <w:rsid w:val="00FB2F0E"/>
    <w:rsid w:val="00FC4E49"/>
    <w:rsid w:val="00FC6B79"/>
    <w:rsid w:val="00FE5359"/>
    <w:rsid w:val="00FF6E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9F30A"/>
  <w15:docId w15:val="{B32F74BB-A5F5-4036-8971-664C03EDF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DB2"/>
    <w:rPr>
      <w:rFonts w:ascii="Calibri" w:eastAsia="Times New Roman" w:hAnsi="Calibri" w:cs="Times New Roman"/>
      <w:lang w:eastAsia="es-ES"/>
    </w:rPr>
  </w:style>
  <w:style w:type="paragraph" w:styleId="Ttulo2">
    <w:name w:val="heading 2"/>
    <w:basedOn w:val="Normal"/>
    <w:next w:val="Normal"/>
    <w:link w:val="Ttulo2Car"/>
    <w:qFormat/>
    <w:rsid w:val="00E46F27"/>
    <w:pPr>
      <w:keepNext/>
      <w:overflowPunct w:val="0"/>
      <w:autoSpaceDE w:val="0"/>
      <w:autoSpaceDN w:val="0"/>
      <w:adjustRightInd w:val="0"/>
      <w:spacing w:after="0" w:line="240" w:lineRule="auto"/>
      <w:jc w:val="both"/>
      <w:textAlignment w:val="baseline"/>
      <w:outlineLvl w:val="1"/>
    </w:pPr>
    <w:rPr>
      <w:rFonts w:ascii="Times New Roman" w:hAnsi="Times New Roman"/>
      <w:sz w:val="23"/>
      <w:szCs w:val="20"/>
    </w:rPr>
  </w:style>
  <w:style w:type="paragraph" w:styleId="Ttulo3">
    <w:name w:val="heading 3"/>
    <w:basedOn w:val="Normal"/>
    <w:next w:val="Normal"/>
    <w:link w:val="Ttulo3Car"/>
    <w:qFormat/>
    <w:rsid w:val="00E46F27"/>
    <w:pPr>
      <w:keepNext/>
      <w:overflowPunct w:val="0"/>
      <w:autoSpaceDE w:val="0"/>
      <w:autoSpaceDN w:val="0"/>
      <w:adjustRightInd w:val="0"/>
      <w:spacing w:after="0" w:line="240" w:lineRule="auto"/>
      <w:jc w:val="center"/>
      <w:textAlignment w:val="baseline"/>
      <w:outlineLvl w:val="2"/>
    </w:pPr>
    <w:rPr>
      <w:rFonts w:ascii="Times New Roman" w:hAnsi="Times New Roman"/>
      <w:b/>
      <w:sz w:val="3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02A9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02A9C"/>
  </w:style>
  <w:style w:type="paragraph" w:styleId="Piedepgina">
    <w:name w:val="footer"/>
    <w:basedOn w:val="Normal"/>
    <w:link w:val="PiedepginaCar"/>
    <w:uiPriority w:val="99"/>
    <w:unhideWhenUsed/>
    <w:rsid w:val="00402A9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02A9C"/>
  </w:style>
  <w:style w:type="paragraph" w:styleId="Sinespaciado">
    <w:name w:val="No Spacing"/>
    <w:uiPriority w:val="1"/>
    <w:qFormat/>
    <w:rsid w:val="00402A9C"/>
    <w:pPr>
      <w:spacing w:after="0" w:line="240" w:lineRule="auto"/>
    </w:pPr>
    <w:rPr>
      <w:rFonts w:ascii="Calibri" w:eastAsia="Times New Roman" w:hAnsi="Calibri" w:cs="Times New Roman"/>
      <w:lang w:val="es-CL" w:eastAsia="es-CL"/>
    </w:rPr>
  </w:style>
  <w:style w:type="paragraph" w:styleId="Textodeglobo">
    <w:name w:val="Balloon Text"/>
    <w:basedOn w:val="Normal"/>
    <w:link w:val="TextodegloboCar"/>
    <w:uiPriority w:val="99"/>
    <w:semiHidden/>
    <w:unhideWhenUsed/>
    <w:rsid w:val="00EF69C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F69C2"/>
    <w:rPr>
      <w:rFonts w:ascii="Tahoma" w:eastAsia="Times New Roman" w:hAnsi="Tahoma" w:cs="Tahoma"/>
      <w:sz w:val="16"/>
      <w:szCs w:val="16"/>
      <w:lang w:eastAsia="es-ES"/>
    </w:rPr>
  </w:style>
  <w:style w:type="paragraph" w:styleId="Prrafodelista">
    <w:name w:val="List Paragraph"/>
    <w:basedOn w:val="Normal"/>
    <w:uiPriority w:val="34"/>
    <w:qFormat/>
    <w:rsid w:val="005B6545"/>
    <w:pPr>
      <w:ind w:left="720"/>
      <w:contextualSpacing/>
    </w:pPr>
  </w:style>
  <w:style w:type="paragraph" w:customStyle="1" w:styleId="St11Standard">
    <w:name w:val="St11_Standard"/>
    <w:basedOn w:val="Normal"/>
    <w:link w:val="St11StandardZchnZchn"/>
    <w:rsid w:val="00380ABD"/>
    <w:pPr>
      <w:tabs>
        <w:tab w:val="left" w:pos="851"/>
      </w:tabs>
      <w:spacing w:before="140" w:after="40" w:line="240" w:lineRule="auto"/>
      <w:ind w:left="851"/>
    </w:pPr>
    <w:rPr>
      <w:rFonts w:ascii="Arial" w:hAnsi="Arial"/>
      <w:szCs w:val="20"/>
      <w:lang w:val="en-GB" w:eastAsia="de-DE"/>
    </w:rPr>
  </w:style>
  <w:style w:type="character" w:customStyle="1" w:styleId="St11StandardZchnZchn">
    <w:name w:val="St11_Standard Zchn Zchn"/>
    <w:link w:val="St11Standard"/>
    <w:rsid w:val="00380ABD"/>
    <w:rPr>
      <w:rFonts w:ascii="Arial" w:eastAsia="Times New Roman" w:hAnsi="Arial" w:cs="Times New Roman"/>
      <w:szCs w:val="20"/>
      <w:lang w:val="en-GB" w:eastAsia="de-DE"/>
    </w:rPr>
  </w:style>
  <w:style w:type="character" w:customStyle="1" w:styleId="Ttulo2Car">
    <w:name w:val="Título 2 Car"/>
    <w:basedOn w:val="Fuentedeprrafopredeter"/>
    <w:link w:val="Ttulo2"/>
    <w:rsid w:val="00E46F27"/>
    <w:rPr>
      <w:rFonts w:ascii="Times New Roman" w:eastAsia="Times New Roman" w:hAnsi="Times New Roman" w:cs="Times New Roman"/>
      <w:sz w:val="23"/>
      <w:szCs w:val="20"/>
      <w:lang w:eastAsia="es-ES"/>
    </w:rPr>
  </w:style>
  <w:style w:type="character" w:customStyle="1" w:styleId="Ttulo3Car">
    <w:name w:val="Título 3 Car"/>
    <w:basedOn w:val="Fuentedeprrafopredeter"/>
    <w:link w:val="Ttulo3"/>
    <w:rsid w:val="00E46F27"/>
    <w:rPr>
      <w:rFonts w:ascii="Times New Roman" w:eastAsia="Times New Roman" w:hAnsi="Times New Roman" w:cs="Times New Roman"/>
      <w:b/>
      <w:sz w:val="32"/>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1</Pages>
  <Words>965</Words>
  <Characters>5309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 Yàñez O.</dc:creator>
  <cp:lastModifiedBy>Dell Latitude</cp:lastModifiedBy>
  <cp:revision>5</cp:revision>
  <dcterms:created xsi:type="dcterms:W3CDTF">2016-01-29T16:20:00Z</dcterms:created>
  <dcterms:modified xsi:type="dcterms:W3CDTF">2026-02-17T19:33:00Z</dcterms:modified>
</cp:coreProperties>
</file>