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1" w:rightFromText="141" w:vertAnchor="page" w:horzAnchor="margin" w:tblpXSpec="center" w:tblpY="3523"/>
        <w:tblW w:w="0" w:type="auto"/>
        <w:jc w:val="center"/>
        <w:tblLook w:val="04A0" w:firstRow="1" w:lastRow="0" w:firstColumn="1" w:lastColumn="0" w:noHBand="0" w:noVBand="1"/>
      </w:tblPr>
      <w:tblGrid>
        <w:gridCol w:w="2972"/>
        <w:gridCol w:w="5856"/>
      </w:tblGrid>
      <w:tr w:rsidR="003073D3" w:rsidRPr="003073D3" w14:paraId="1AB43857" w14:textId="77777777" w:rsidTr="00DB3565">
        <w:trPr>
          <w:jc w:val="center"/>
        </w:trPr>
        <w:tc>
          <w:tcPr>
            <w:tcW w:w="2972" w:type="dxa"/>
            <w:shd w:val="clear" w:color="auto" w:fill="E3F1ED" w:themeFill="accent3" w:themeFillTint="33"/>
          </w:tcPr>
          <w:p w14:paraId="79EF49F0" w14:textId="77777777" w:rsidR="003073D3" w:rsidRPr="00DB3565" w:rsidRDefault="003073D3" w:rsidP="003073D3">
            <w:pPr>
              <w:rPr>
                <w:rFonts w:ascii="Calibri" w:hAnsi="Calibri" w:cs="Calibri"/>
                <w:b/>
                <w:bCs/>
                <w:i/>
                <w:iCs/>
              </w:rPr>
            </w:pPr>
            <w:r w:rsidRPr="00DB3565">
              <w:rPr>
                <w:rFonts w:ascii="Calibri" w:hAnsi="Calibri" w:cs="Calibri"/>
                <w:b/>
                <w:bCs/>
                <w:i/>
                <w:iCs/>
              </w:rPr>
              <w:t>Entidad empleadora</w:t>
            </w:r>
          </w:p>
        </w:tc>
        <w:tc>
          <w:tcPr>
            <w:tcW w:w="5856" w:type="dxa"/>
          </w:tcPr>
          <w:p w14:paraId="6BF46ADB" w14:textId="77777777" w:rsidR="003073D3" w:rsidRPr="003073D3" w:rsidRDefault="003073D3" w:rsidP="003073D3">
            <w:pPr>
              <w:rPr>
                <w:rFonts w:ascii="Calibri" w:hAnsi="Calibri" w:cs="Calibri"/>
              </w:rPr>
            </w:pPr>
          </w:p>
        </w:tc>
      </w:tr>
      <w:tr w:rsidR="003073D3" w:rsidRPr="003073D3" w14:paraId="2207F617" w14:textId="77777777" w:rsidTr="00DB3565">
        <w:trPr>
          <w:jc w:val="center"/>
        </w:trPr>
        <w:tc>
          <w:tcPr>
            <w:tcW w:w="2972" w:type="dxa"/>
            <w:shd w:val="clear" w:color="auto" w:fill="E3F1ED" w:themeFill="accent3" w:themeFillTint="33"/>
          </w:tcPr>
          <w:p w14:paraId="0EE220EC" w14:textId="77777777" w:rsidR="003073D3" w:rsidRPr="00DB3565" w:rsidRDefault="003073D3" w:rsidP="003073D3">
            <w:pPr>
              <w:rPr>
                <w:rFonts w:ascii="Calibri" w:hAnsi="Calibri" w:cs="Calibri"/>
                <w:b/>
                <w:bCs/>
                <w:i/>
                <w:iCs/>
              </w:rPr>
            </w:pPr>
            <w:r w:rsidRPr="00DB3565">
              <w:rPr>
                <w:rFonts w:ascii="Calibri" w:hAnsi="Calibri" w:cs="Calibri"/>
                <w:b/>
                <w:bCs/>
                <w:i/>
                <w:iCs/>
              </w:rPr>
              <w:t>Representante legal</w:t>
            </w:r>
          </w:p>
        </w:tc>
        <w:tc>
          <w:tcPr>
            <w:tcW w:w="5856" w:type="dxa"/>
          </w:tcPr>
          <w:p w14:paraId="1415C3DF" w14:textId="77777777" w:rsidR="003073D3" w:rsidRPr="003073D3" w:rsidRDefault="003073D3" w:rsidP="003073D3">
            <w:pPr>
              <w:rPr>
                <w:rFonts w:ascii="Calibri" w:hAnsi="Calibri" w:cs="Calibri"/>
              </w:rPr>
            </w:pPr>
          </w:p>
        </w:tc>
      </w:tr>
      <w:tr w:rsidR="003073D3" w:rsidRPr="003073D3" w14:paraId="048830AB" w14:textId="77777777" w:rsidTr="00DB3565">
        <w:trPr>
          <w:jc w:val="center"/>
        </w:trPr>
        <w:tc>
          <w:tcPr>
            <w:tcW w:w="2972" w:type="dxa"/>
            <w:shd w:val="clear" w:color="auto" w:fill="E3F1ED" w:themeFill="accent3" w:themeFillTint="33"/>
          </w:tcPr>
          <w:p w14:paraId="26788D0D" w14:textId="77777777" w:rsidR="003073D3" w:rsidRPr="00DB3565" w:rsidRDefault="003073D3" w:rsidP="003073D3">
            <w:pPr>
              <w:rPr>
                <w:rFonts w:ascii="Calibri" w:hAnsi="Calibri" w:cs="Calibri"/>
                <w:b/>
                <w:bCs/>
                <w:i/>
                <w:iCs/>
              </w:rPr>
            </w:pPr>
            <w:r w:rsidRPr="00DB3565">
              <w:rPr>
                <w:rFonts w:ascii="Calibri" w:hAnsi="Calibri" w:cs="Calibri"/>
                <w:b/>
                <w:bCs/>
                <w:i/>
                <w:iCs/>
              </w:rPr>
              <w:t>Dirección</w:t>
            </w:r>
          </w:p>
        </w:tc>
        <w:tc>
          <w:tcPr>
            <w:tcW w:w="5856" w:type="dxa"/>
          </w:tcPr>
          <w:p w14:paraId="79C7E424" w14:textId="77777777" w:rsidR="003073D3" w:rsidRPr="003073D3" w:rsidRDefault="003073D3" w:rsidP="003073D3">
            <w:pPr>
              <w:rPr>
                <w:rFonts w:ascii="Calibri" w:hAnsi="Calibri" w:cs="Calibri"/>
              </w:rPr>
            </w:pPr>
          </w:p>
        </w:tc>
      </w:tr>
      <w:tr w:rsidR="003073D3" w:rsidRPr="003073D3" w14:paraId="74A692D6" w14:textId="77777777" w:rsidTr="00DB3565">
        <w:trPr>
          <w:jc w:val="center"/>
        </w:trPr>
        <w:tc>
          <w:tcPr>
            <w:tcW w:w="2972" w:type="dxa"/>
            <w:shd w:val="clear" w:color="auto" w:fill="E3F1ED" w:themeFill="accent3" w:themeFillTint="33"/>
          </w:tcPr>
          <w:p w14:paraId="77BFBFB3" w14:textId="77777777" w:rsidR="003073D3" w:rsidRPr="00DB3565" w:rsidRDefault="003073D3" w:rsidP="003073D3">
            <w:pPr>
              <w:rPr>
                <w:rFonts w:ascii="Calibri" w:hAnsi="Calibri" w:cs="Calibri"/>
                <w:b/>
                <w:bCs/>
                <w:i/>
                <w:iCs/>
              </w:rPr>
            </w:pPr>
            <w:r w:rsidRPr="00DB3565">
              <w:rPr>
                <w:rFonts w:ascii="Calibri" w:hAnsi="Calibri" w:cs="Calibri"/>
                <w:b/>
                <w:bCs/>
                <w:i/>
                <w:iCs/>
              </w:rPr>
              <w:t>Rut empresa</w:t>
            </w:r>
          </w:p>
        </w:tc>
        <w:tc>
          <w:tcPr>
            <w:tcW w:w="5856" w:type="dxa"/>
          </w:tcPr>
          <w:p w14:paraId="122A1CFB" w14:textId="77777777" w:rsidR="003073D3" w:rsidRPr="003073D3" w:rsidRDefault="003073D3" w:rsidP="003073D3">
            <w:pPr>
              <w:rPr>
                <w:rFonts w:ascii="Calibri" w:hAnsi="Calibri" w:cs="Calibri"/>
              </w:rPr>
            </w:pPr>
          </w:p>
        </w:tc>
      </w:tr>
    </w:tbl>
    <w:p w14:paraId="68AD1CB1" w14:textId="77777777" w:rsidR="003073D3" w:rsidRDefault="003073D3" w:rsidP="0099458A">
      <w:pPr>
        <w:ind w:left="708" w:hanging="708"/>
        <w:jc w:val="center"/>
        <w:rPr>
          <w:rFonts w:ascii="Calibri" w:hAnsi="Calibri" w:cs="Calibri"/>
        </w:rPr>
      </w:pPr>
    </w:p>
    <w:p w14:paraId="489BD7E5" w14:textId="75FDD2B8" w:rsidR="0099458A" w:rsidRPr="00E603BD" w:rsidRDefault="0099458A" w:rsidP="00945D82">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1C6194" w:themeFill="accent6" w:themeFillShade="BF"/>
        <w:tabs>
          <w:tab w:val="center" w:pos="4419"/>
          <w:tab w:val="left" w:pos="6585"/>
        </w:tabs>
        <w:ind w:left="708" w:hanging="708"/>
        <w:jc w:val="center"/>
        <w:rPr>
          <w:rFonts w:ascii="Calibri" w:hAnsi="Calibri" w:cs="Calibri"/>
          <w:b/>
          <w:bCs/>
          <w:color w:val="FFFFFF" w:themeColor="background1"/>
        </w:rPr>
      </w:pPr>
      <w:r w:rsidRPr="00945D82">
        <w:rPr>
          <w:rFonts w:ascii="Calibri" w:hAnsi="Calibri" w:cs="Calibri"/>
          <w:b/>
          <w:bCs/>
          <w:color w:val="FFFFFF" w:themeColor="background1"/>
        </w:rPr>
        <w:t>DATOS ENTIDAD EMPLEADORA</w:t>
      </w:r>
    </w:p>
    <w:p w14:paraId="04E0C734" w14:textId="77777777" w:rsidR="00DB3565" w:rsidRPr="00DB3565" w:rsidRDefault="00DB3565" w:rsidP="00DB3565">
      <w:pPr>
        <w:ind w:left="708" w:hanging="708"/>
        <w:rPr>
          <w:rFonts w:ascii="Calibri" w:hAnsi="Calibri" w:cs="Calibri"/>
          <w:b/>
          <w:bCs/>
        </w:rPr>
      </w:pPr>
    </w:p>
    <w:p w14:paraId="2CCCF70D" w14:textId="77777777" w:rsidR="003073D3" w:rsidRPr="003073D3" w:rsidRDefault="003073D3" w:rsidP="003073D3">
      <w:pPr>
        <w:rPr>
          <w:rFonts w:ascii="Calibri" w:hAnsi="Calibri" w:cs="Calibri"/>
        </w:rPr>
      </w:pPr>
    </w:p>
    <w:p w14:paraId="4D43D3EE" w14:textId="77777777" w:rsidR="00DB3565" w:rsidRDefault="00DB3565" w:rsidP="00DB3565">
      <w:pPr>
        <w:ind w:left="708" w:hanging="708"/>
        <w:rPr>
          <w:rFonts w:ascii="Calibri" w:hAnsi="Calibri" w:cs="Calibri"/>
          <w:b/>
          <w:bCs/>
        </w:rPr>
      </w:pPr>
    </w:p>
    <w:p w14:paraId="75028E91" w14:textId="40AD23D1" w:rsidR="0099458A" w:rsidRPr="00E603BD" w:rsidRDefault="0099458A" w:rsidP="00945D82">
      <w:pPr>
        <w:pBdr>
          <w:top w:val="single" w:sz="2" w:space="0"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1C6194" w:themeFill="accent6" w:themeFillShade="BF"/>
        <w:ind w:left="708" w:hanging="708"/>
        <w:jc w:val="center"/>
        <w:rPr>
          <w:rFonts w:ascii="Calibri" w:hAnsi="Calibri" w:cs="Calibri"/>
          <w:b/>
          <w:bCs/>
          <w:color w:val="FFFFFF" w:themeColor="background1"/>
        </w:rPr>
      </w:pPr>
      <w:r w:rsidRPr="00E603BD">
        <w:rPr>
          <w:rFonts w:ascii="Calibri" w:hAnsi="Calibri" w:cs="Calibri"/>
          <w:b/>
          <w:bCs/>
          <w:color w:val="FFFFFF" w:themeColor="background1"/>
        </w:rPr>
        <w:t>DATOS PERSONA TRABAJADORA</w:t>
      </w:r>
    </w:p>
    <w:p w14:paraId="3B68DB2D" w14:textId="77777777" w:rsidR="00DB3565" w:rsidRPr="00DB3565" w:rsidRDefault="00DB3565" w:rsidP="00DB3565">
      <w:pPr>
        <w:ind w:left="708" w:hanging="708"/>
        <w:rPr>
          <w:rFonts w:ascii="Calibri" w:hAnsi="Calibri" w:cs="Calibri"/>
          <w:b/>
          <w:bCs/>
        </w:rPr>
      </w:pPr>
    </w:p>
    <w:tbl>
      <w:tblPr>
        <w:tblStyle w:val="Tablaconcuadrcula"/>
        <w:tblW w:w="8964" w:type="dxa"/>
        <w:tblInd w:w="-5" w:type="dxa"/>
        <w:tblLook w:val="04A0" w:firstRow="1" w:lastRow="0" w:firstColumn="1" w:lastColumn="0" w:noHBand="0" w:noVBand="1"/>
      </w:tblPr>
      <w:tblGrid>
        <w:gridCol w:w="2977"/>
        <w:gridCol w:w="5987"/>
      </w:tblGrid>
      <w:tr w:rsidR="0099458A" w:rsidRPr="003073D3" w14:paraId="75E4611F" w14:textId="77777777" w:rsidTr="00DB3565">
        <w:trPr>
          <w:trHeight w:val="282"/>
        </w:trPr>
        <w:tc>
          <w:tcPr>
            <w:tcW w:w="2977" w:type="dxa"/>
            <w:shd w:val="clear" w:color="auto" w:fill="E3F1ED" w:themeFill="accent3" w:themeFillTint="33"/>
          </w:tcPr>
          <w:p w14:paraId="63C27982" w14:textId="33C7EC00" w:rsidR="0099458A" w:rsidRPr="00DB3565" w:rsidRDefault="0099458A" w:rsidP="00DB3565">
            <w:pPr>
              <w:rPr>
                <w:rFonts w:ascii="Calibri" w:hAnsi="Calibri" w:cs="Calibri"/>
                <w:b/>
                <w:bCs/>
                <w:i/>
                <w:iCs/>
              </w:rPr>
            </w:pPr>
            <w:r w:rsidRPr="00DB3565">
              <w:rPr>
                <w:rFonts w:ascii="Calibri" w:hAnsi="Calibri" w:cs="Calibri"/>
                <w:b/>
                <w:bCs/>
                <w:i/>
                <w:iCs/>
              </w:rPr>
              <w:t>Nombre y apellido</w:t>
            </w:r>
          </w:p>
        </w:tc>
        <w:tc>
          <w:tcPr>
            <w:tcW w:w="5987" w:type="dxa"/>
          </w:tcPr>
          <w:p w14:paraId="36BC6E68" w14:textId="77777777" w:rsidR="0099458A" w:rsidRPr="003073D3" w:rsidRDefault="0099458A" w:rsidP="0099458A">
            <w:pPr>
              <w:jc w:val="center"/>
              <w:rPr>
                <w:rFonts w:ascii="Calibri" w:hAnsi="Calibri" w:cs="Calibri"/>
              </w:rPr>
            </w:pPr>
          </w:p>
        </w:tc>
      </w:tr>
      <w:tr w:rsidR="0099458A" w:rsidRPr="003073D3" w14:paraId="03376349" w14:textId="77777777" w:rsidTr="00DB3565">
        <w:trPr>
          <w:trHeight w:val="282"/>
        </w:trPr>
        <w:tc>
          <w:tcPr>
            <w:tcW w:w="2977" w:type="dxa"/>
            <w:shd w:val="clear" w:color="auto" w:fill="E3F1ED" w:themeFill="accent3" w:themeFillTint="33"/>
          </w:tcPr>
          <w:p w14:paraId="556EDE31" w14:textId="2C7BA831" w:rsidR="0099458A" w:rsidRPr="00DB3565" w:rsidRDefault="0099458A" w:rsidP="00DB3565">
            <w:pPr>
              <w:rPr>
                <w:rFonts w:ascii="Calibri" w:hAnsi="Calibri" w:cs="Calibri"/>
                <w:b/>
                <w:bCs/>
                <w:i/>
                <w:iCs/>
              </w:rPr>
            </w:pPr>
            <w:r w:rsidRPr="00DB3565">
              <w:rPr>
                <w:rFonts w:ascii="Calibri" w:hAnsi="Calibri" w:cs="Calibri"/>
                <w:b/>
                <w:bCs/>
                <w:i/>
                <w:iCs/>
              </w:rPr>
              <w:t>Cargo</w:t>
            </w:r>
          </w:p>
        </w:tc>
        <w:tc>
          <w:tcPr>
            <w:tcW w:w="5987" w:type="dxa"/>
          </w:tcPr>
          <w:p w14:paraId="194EE86D" w14:textId="77777777" w:rsidR="0099458A" w:rsidRPr="003073D3" w:rsidRDefault="0099458A" w:rsidP="0099458A">
            <w:pPr>
              <w:jc w:val="center"/>
              <w:rPr>
                <w:rFonts w:ascii="Calibri" w:hAnsi="Calibri" w:cs="Calibri"/>
              </w:rPr>
            </w:pPr>
          </w:p>
        </w:tc>
      </w:tr>
      <w:tr w:rsidR="0099458A" w:rsidRPr="003073D3" w14:paraId="75B1E152" w14:textId="77777777" w:rsidTr="00DB3565">
        <w:trPr>
          <w:trHeight w:val="282"/>
        </w:trPr>
        <w:tc>
          <w:tcPr>
            <w:tcW w:w="2977" w:type="dxa"/>
            <w:shd w:val="clear" w:color="auto" w:fill="E3F1ED" w:themeFill="accent3" w:themeFillTint="33"/>
          </w:tcPr>
          <w:p w14:paraId="7EE89825" w14:textId="7FF464DA" w:rsidR="0099458A" w:rsidRPr="00DB3565" w:rsidRDefault="0099458A" w:rsidP="00DB3565">
            <w:pPr>
              <w:rPr>
                <w:rFonts w:ascii="Calibri" w:hAnsi="Calibri" w:cs="Calibri"/>
                <w:b/>
                <w:bCs/>
                <w:i/>
                <w:iCs/>
              </w:rPr>
            </w:pPr>
            <w:r w:rsidRPr="00DB3565">
              <w:rPr>
                <w:rFonts w:ascii="Calibri" w:hAnsi="Calibri" w:cs="Calibri"/>
                <w:b/>
                <w:bCs/>
                <w:i/>
                <w:iCs/>
              </w:rPr>
              <w:t>Rut</w:t>
            </w:r>
          </w:p>
        </w:tc>
        <w:tc>
          <w:tcPr>
            <w:tcW w:w="5987" w:type="dxa"/>
          </w:tcPr>
          <w:p w14:paraId="3C21BF3A" w14:textId="77777777" w:rsidR="0099458A" w:rsidRPr="003073D3" w:rsidRDefault="0099458A" w:rsidP="0099458A">
            <w:pPr>
              <w:jc w:val="center"/>
              <w:rPr>
                <w:rFonts w:ascii="Calibri" w:hAnsi="Calibri" w:cs="Calibri"/>
              </w:rPr>
            </w:pPr>
          </w:p>
        </w:tc>
      </w:tr>
      <w:tr w:rsidR="00EA348D" w:rsidRPr="003073D3" w14:paraId="0ED93798" w14:textId="77777777" w:rsidTr="00DB3565">
        <w:trPr>
          <w:trHeight w:val="282"/>
        </w:trPr>
        <w:tc>
          <w:tcPr>
            <w:tcW w:w="2977" w:type="dxa"/>
            <w:shd w:val="clear" w:color="auto" w:fill="E3F1ED" w:themeFill="accent3" w:themeFillTint="33"/>
          </w:tcPr>
          <w:p w14:paraId="559BD87C" w14:textId="7DC32C80" w:rsidR="00EA348D" w:rsidRPr="00DB3565" w:rsidRDefault="00EA348D" w:rsidP="00DB3565">
            <w:pPr>
              <w:rPr>
                <w:rFonts w:ascii="Calibri" w:hAnsi="Calibri" w:cs="Calibri"/>
                <w:b/>
                <w:bCs/>
                <w:i/>
                <w:iCs/>
              </w:rPr>
            </w:pPr>
            <w:r w:rsidRPr="00DB3565">
              <w:rPr>
                <w:rFonts w:ascii="Calibri" w:hAnsi="Calibri" w:cs="Calibri"/>
                <w:b/>
                <w:bCs/>
                <w:i/>
                <w:iCs/>
              </w:rPr>
              <w:t>Género con el que se identifica (Hombre, mujer, otro)</w:t>
            </w:r>
          </w:p>
        </w:tc>
        <w:tc>
          <w:tcPr>
            <w:tcW w:w="5987" w:type="dxa"/>
          </w:tcPr>
          <w:p w14:paraId="56CCEE27" w14:textId="77777777" w:rsidR="00EA348D" w:rsidRPr="003073D3" w:rsidRDefault="00EA348D" w:rsidP="0099458A">
            <w:pPr>
              <w:jc w:val="center"/>
              <w:rPr>
                <w:rFonts w:ascii="Calibri" w:hAnsi="Calibri" w:cs="Calibri"/>
              </w:rPr>
            </w:pPr>
          </w:p>
        </w:tc>
      </w:tr>
      <w:tr w:rsidR="0099458A" w:rsidRPr="003073D3" w14:paraId="3778DB74" w14:textId="77777777" w:rsidTr="00DB3565">
        <w:trPr>
          <w:trHeight w:val="282"/>
        </w:trPr>
        <w:tc>
          <w:tcPr>
            <w:tcW w:w="2977" w:type="dxa"/>
            <w:shd w:val="clear" w:color="auto" w:fill="E3F1ED" w:themeFill="accent3" w:themeFillTint="33"/>
          </w:tcPr>
          <w:p w14:paraId="20135744" w14:textId="7A608789" w:rsidR="0099458A" w:rsidRPr="00DB3565" w:rsidRDefault="0099458A" w:rsidP="00DB3565">
            <w:pPr>
              <w:rPr>
                <w:rFonts w:ascii="Calibri" w:hAnsi="Calibri" w:cs="Calibri"/>
                <w:b/>
                <w:bCs/>
                <w:i/>
                <w:iCs/>
              </w:rPr>
            </w:pPr>
            <w:r w:rsidRPr="00DB3565">
              <w:rPr>
                <w:rFonts w:ascii="Calibri" w:hAnsi="Calibri" w:cs="Calibri"/>
                <w:b/>
                <w:bCs/>
                <w:i/>
                <w:iCs/>
              </w:rPr>
              <w:t>Fono / correo</w:t>
            </w:r>
          </w:p>
        </w:tc>
        <w:tc>
          <w:tcPr>
            <w:tcW w:w="5987" w:type="dxa"/>
          </w:tcPr>
          <w:p w14:paraId="21077DFB" w14:textId="77777777" w:rsidR="0099458A" w:rsidRPr="003073D3" w:rsidRDefault="0099458A" w:rsidP="0099458A">
            <w:pPr>
              <w:jc w:val="center"/>
              <w:rPr>
                <w:rFonts w:ascii="Calibri" w:hAnsi="Calibri" w:cs="Calibri"/>
              </w:rPr>
            </w:pPr>
          </w:p>
        </w:tc>
      </w:tr>
      <w:tr w:rsidR="0099458A" w:rsidRPr="003073D3" w14:paraId="7D8106D3" w14:textId="77777777" w:rsidTr="00DB3565">
        <w:trPr>
          <w:trHeight w:val="282"/>
        </w:trPr>
        <w:tc>
          <w:tcPr>
            <w:tcW w:w="2977" w:type="dxa"/>
            <w:shd w:val="clear" w:color="auto" w:fill="E3F1ED" w:themeFill="accent3" w:themeFillTint="33"/>
          </w:tcPr>
          <w:p w14:paraId="441DEB0B" w14:textId="48EF14C8" w:rsidR="0099458A" w:rsidRPr="00DB3565" w:rsidRDefault="0099458A" w:rsidP="00DB3565">
            <w:pPr>
              <w:rPr>
                <w:rFonts w:ascii="Calibri" w:hAnsi="Calibri" w:cs="Calibri"/>
                <w:b/>
                <w:bCs/>
                <w:i/>
                <w:iCs/>
              </w:rPr>
            </w:pPr>
            <w:r w:rsidRPr="00DB3565">
              <w:rPr>
                <w:rFonts w:ascii="Calibri" w:hAnsi="Calibri" w:cs="Calibri"/>
                <w:b/>
                <w:bCs/>
                <w:i/>
                <w:iCs/>
              </w:rPr>
              <w:t>Nombre contacto emergencia</w:t>
            </w:r>
          </w:p>
        </w:tc>
        <w:tc>
          <w:tcPr>
            <w:tcW w:w="5987" w:type="dxa"/>
          </w:tcPr>
          <w:p w14:paraId="4ACEE055" w14:textId="77777777" w:rsidR="0099458A" w:rsidRPr="003073D3" w:rsidRDefault="0099458A" w:rsidP="0099458A">
            <w:pPr>
              <w:jc w:val="center"/>
              <w:rPr>
                <w:rFonts w:ascii="Calibri" w:hAnsi="Calibri" w:cs="Calibri"/>
              </w:rPr>
            </w:pPr>
          </w:p>
        </w:tc>
      </w:tr>
      <w:tr w:rsidR="0099458A" w:rsidRPr="003073D3" w14:paraId="493408A9" w14:textId="77777777" w:rsidTr="00DB3565">
        <w:trPr>
          <w:trHeight w:val="282"/>
        </w:trPr>
        <w:tc>
          <w:tcPr>
            <w:tcW w:w="2977" w:type="dxa"/>
            <w:shd w:val="clear" w:color="auto" w:fill="E3F1ED" w:themeFill="accent3" w:themeFillTint="33"/>
          </w:tcPr>
          <w:p w14:paraId="59EFC6B6" w14:textId="0E4F4DB6" w:rsidR="0099458A" w:rsidRPr="00DB3565" w:rsidRDefault="0099458A" w:rsidP="00DB3565">
            <w:pPr>
              <w:rPr>
                <w:rFonts w:ascii="Calibri" w:hAnsi="Calibri" w:cs="Calibri"/>
                <w:b/>
                <w:bCs/>
                <w:i/>
                <w:iCs/>
              </w:rPr>
            </w:pPr>
            <w:r w:rsidRPr="00DB3565">
              <w:rPr>
                <w:rFonts w:ascii="Calibri" w:hAnsi="Calibri" w:cs="Calibri"/>
                <w:b/>
                <w:bCs/>
                <w:i/>
                <w:iCs/>
              </w:rPr>
              <w:t>Numero contacto emergencia</w:t>
            </w:r>
          </w:p>
        </w:tc>
        <w:tc>
          <w:tcPr>
            <w:tcW w:w="5987" w:type="dxa"/>
          </w:tcPr>
          <w:p w14:paraId="5EA709E9" w14:textId="77777777" w:rsidR="0099458A" w:rsidRPr="003073D3" w:rsidRDefault="0099458A" w:rsidP="0099458A">
            <w:pPr>
              <w:jc w:val="center"/>
              <w:rPr>
                <w:rFonts w:ascii="Calibri" w:hAnsi="Calibri" w:cs="Calibri"/>
              </w:rPr>
            </w:pPr>
          </w:p>
        </w:tc>
      </w:tr>
      <w:tr w:rsidR="0099458A" w:rsidRPr="003073D3" w14:paraId="6886D8F0" w14:textId="77777777" w:rsidTr="00DB3565">
        <w:trPr>
          <w:trHeight w:val="282"/>
        </w:trPr>
        <w:tc>
          <w:tcPr>
            <w:tcW w:w="2977" w:type="dxa"/>
            <w:shd w:val="clear" w:color="auto" w:fill="E3F1ED" w:themeFill="accent3" w:themeFillTint="33"/>
          </w:tcPr>
          <w:p w14:paraId="6C3D0D24" w14:textId="6B56A51A" w:rsidR="0099458A" w:rsidRPr="00DB3565" w:rsidRDefault="0099458A" w:rsidP="00DB3565">
            <w:pPr>
              <w:rPr>
                <w:rFonts w:ascii="Calibri" w:hAnsi="Calibri" w:cs="Calibri"/>
                <w:b/>
                <w:bCs/>
                <w:i/>
                <w:iCs/>
              </w:rPr>
            </w:pPr>
            <w:r w:rsidRPr="00DB3565">
              <w:rPr>
                <w:rFonts w:ascii="Calibri" w:hAnsi="Calibri" w:cs="Calibri"/>
                <w:b/>
                <w:bCs/>
                <w:i/>
                <w:iCs/>
              </w:rPr>
              <w:t>Fecha inducción</w:t>
            </w:r>
          </w:p>
        </w:tc>
        <w:tc>
          <w:tcPr>
            <w:tcW w:w="5987" w:type="dxa"/>
          </w:tcPr>
          <w:p w14:paraId="7D2DFE6F" w14:textId="77777777" w:rsidR="0099458A" w:rsidRPr="003073D3" w:rsidRDefault="0099458A" w:rsidP="0099458A">
            <w:pPr>
              <w:jc w:val="center"/>
              <w:rPr>
                <w:rFonts w:ascii="Calibri" w:hAnsi="Calibri" w:cs="Calibri"/>
              </w:rPr>
            </w:pPr>
          </w:p>
        </w:tc>
      </w:tr>
    </w:tbl>
    <w:p w14:paraId="295541FF" w14:textId="77777777" w:rsidR="0099458A" w:rsidRPr="003073D3" w:rsidRDefault="0099458A" w:rsidP="0099458A">
      <w:pPr>
        <w:ind w:left="708" w:hanging="708"/>
        <w:jc w:val="center"/>
        <w:rPr>
          <w:rFonts w:ascii="Calibri" w:hAnsi="Calibri" w:cs="Calibri"/>
        </w:rPr>
      </w:pPr>
    </w:p>
    <w:tbl>
      <w:tblPr>
        <w:tblStyle w:val="Tablaconcuadrcula"/>
        <w:tblW w:w="8984" w:type="dxa"/>
        <w:jc w:val="center"/>
        <w:tblLook w:val="04A0" w:firstRow="1" w:lastRow="0" w:firstColumn="1" w:lastColumn="0" w:noHBand="0" w:noVBand="1"/>
      </w:tblPr>
      <w:tblGrid>
        <w:gridCol w:w="2994"/>
        <w:gridCol w:w="2995"/>
        <w:gridCol w:w="2995"/>
      </w:tblGrid>
      <w:tr w:rsidR="0099458A" w:rsidRPr="003073D3" w14:paraId="6261AF3B" w14:textId="77777777" w:rsidTr="00DB3565">
        <w:trPr>
          <w:trHeight w:val="307"/>
          <w:jc w:val="center"/>
        </w:trPr>
        <w:tc>
          <w:tcPr>
            <w:tcW w:w="2994" w:type="dxa"/>
            <w:shd w:val="clear" w:color="auto" w:fill="E3F1ED" w:themeFill="accent3" w:themeFillTint="33"/>
          </w:tcPr>
          <w:p w14:paraId="29FE2FED" w14:textId="38336671" w:rsidR="0099458A" w:rsidRPr="00DB3565" w:rsidRDefault="0099458A" w:rsidP="0099458A">
            <w:pPr>
              <w:jc w:val="center"/>
              <w:rPr>
                <w:rFonts w:ascii="Calibri" w:hAnsi="Calibri" w:cs="Calibri"/>
                <w:b/>
                <w:bCs/>
                <w:i/>
                <w:iCs/>
              </w:rPr>
            </w:pPr>
            <w:r w:rsidRPr="00DB3565">
              <w:rPr>
                <w:rFonts w:ascii="Calibri" w:hAnsi="Calibri" w:cs="Calibri"/>
                <w:b/>
                <w:bCs/>
                <w:i/>
                <w:iCs/>
              </w:rPr>
              <w:t>Hora de Inicio</w:t>
            </w:r>
          </w:p>
        </w:tc>
        <w:tc>
          <w:tcPr>
            <w:tcW w:w="2995" w:type="dxa"/>
            <w:shd w:val="clear" w:color="auto" w:fill="E3F1ED" w:themeFill="accent3" w:themeFillTint="33"/>
          </w:tcPr>
          <w:p w14:paraId="17815178" w14:textId="0A974706" w:rsidR="0099458A" w:rsidRPr="00DB3565" w:rsidRDefault="0099458A" w:rsidP="0099458A">
            <w:pPr>
              <w:jc w:val="center"/>
              <w:rPr>
                <w:rFonts w:ascii="Calibri" w:hAnsi="Calibri" w:cs="Calibri"/>
                <w:b/>
                <w:bCs/>
                <w:i/>
                <w:iCs/>
              </w:rPr>
            </w:pPr>
            <w:r w:rsidRPr="00DB3565">
              <w:rPr>
                <w:rFonts w:ascii="Calibri" w:hAnsi="Calibri" w:cs="Calibri"/>
                <w:b/>
                <w:bCs/>
                <w:i/>
                <w:iCs/>
              </w:rPr>
              <w:t>Hora Termino</w:t>
            </w:r>
          </w:p>
        </w:tc>
        <w:tc>
          <w:tcPr>
            <w:tcW w:w="2995" w:type="dxa"/>
            <w:shd w:val="clear" w:color="auto" w:fill="E3F1ED" w:themeFill="accent3" w:themeFillTint="33"/>
          </w:tcPr>
          <w:p w14:paraId="571F2F2D" w14:textId="45652E95" w:rsidR="0099458A" w:rsidRPr="00DB3565" w:rsidRDefault="0099458A" w:rsidP="0099458A">
            <w:pPr>
              <w:jc w:val="center"/>
              <w:rPr>
                <w:rFonts w:ascii="Calibri" w:hAnsi="Calibri" w:cs="Calibri"/>
                <w:b/>
                <w:bCs/>
                <w:i/>
                <w:iCs/>
              </w:rPr>
            </w:pPr>
            <w:r w:rsidRPr="00DB3565">
              <w:rPr>
                <w:rFonts w:ascii="Calibri" w:hAnsi="Calibri" w:cs="Calibri"/>
                <w:b/>
                <w:bCs/>
                <w:i/>
                <w:iCs/>
              </w:rPr>
              <w:t>Lugar</w:t>
            </w:r>
          </w:p>
        </w:tc>
      </w:tr>
      <w:tr w:rsidR="0099458A" w:rsidRPr="003073D3" w14:paraId="21DECED0" w14:textId="77777777" w:rsidTr="0099458A">
        <w:trPr>
          <w:trHeight w:val="307"/>
          <w:jc w:val="center"/>
        </w:trPr>
        <w:tc>
          <w:tcPr>
            <w:tcW w:w="2994" w:type="dxa"/>
          </w:tcPr>
          <w:p w14:paraId="588C5B20" w14:textId="7A416FD1" w:rsidR="0099458A" w:rsidRPr="003073D3" w:rsidRDefault="00DB3565" w:rsidP="0099458A">
            <w:pPr>
              <w:jc w:val="center"/>
              <w:rPr>
                <w:rFonts w:ascii="Calibri" w:hAnsi="Calibri" w:cs="Calibri"/>
              </w:rPr>
            </w:pPr>
            <w:r>
              <w:rPr>
                <w:rFonts w:ascii="Calibri" w:hAnsi="Calibri" w:cs="Calibri"/>
              </w:rPr>
              <w:t xml:space="preserve">00:00 </w:t>
            </w:r>
            <w:proofErr w:type="spellStart"/>
            <w:r>
              <w:rPr>
                <w:rFonts w:ascii="Calibri" w:hAnsi="Calibri" w:cs="Calibri"/>
              </w:rPr>
              <w:t>hrs</w:t>
            </w:r>
            <w:proofErr w:type="spellEnd"/>
          </w:p>
        </w:tc>
        <w:tc>
          <w:tcPr>
            <w:tcW w:w="2995" w:type="dxa"/>
          </w:tcPr>
          <w:p w14:paraId="1B90BBA9" w14:textId="41B11F0A" w:rsidR="0099458A" w:rsidRPr="003073D3" w:rsidRDefault="00DB3565" w:rsidP="0099458A">
            <w:pPr>
              <w:jc w:val="center"/>
              <w:rPr>
                <w:rFonts w:ascii="Calibri" w:hAnsi="Calibri" w:cs="Calibri"/>
              </w:rPr>
            </w:pPr>
            <w:r>
              <w:rPr>
                <w:rFonts w:ascii="Calibri" w:hAnsi="Calibri" w:cs="Calibri"/>
              </w:rPr>
              <w:t xml:space="preserve">00:00 </w:t>
            </w:r>
            <w:proofErr w:type="spellStart"/>
            <w:r>
              <w:rPr>
                <w:rFonts w:ascii="Calibri" w:hAnsi="Calibri" w:cs="Calibri"/>
              </w:rPr>
              <w:t>hrs</w:t>
            </w:r>
            <w:proofErr w:type="spellEnd"/>
          </w:p>
        </w:tc>
        <w:tc>
          <w:tcPr>
            <w:tcW w:w="2995" w:type="dxa"/>
          </w:tcPr>
          <w:p w14:paraId="1A7BFE7D" w14:textId="77777777" w:rsidR="0099458A" w:rsidRPr="003073D3" w:rsidRDefault="0099458A" w:rsidP="0099458A">
            <w:pPr>
              <w:jc w:val="center"/>
              <w:rPr>
                <w:rFonts w:ascii="Calibri" w:hAnsi="Calibri" w:cs="Calibri"/>
              </w:rPr>
            </w:pPr>
          </w:p>
        </w:tc>
      </w:tr>
    </w:tbl>
    <w:p w14:paraId="047D6D06" w14:textId="77777777" w:rsidR="0099458A" w:rsidRPr="003073D3" w:rsidRDefault="0099458A" w:rsidP="0099458A">
      <w:pPr>
        <w:ind w:left="708" w:hanging="708"/>
        <w:jc w:val="center"/>
        <w:rPr>
          <w:rFonts w:ascii="Calibri" w:hAnsi="Calibri" w:cs="Calibri"/>
        </w:rPr>
      </w:pPr>
    </w:p>
    <w:tbl>
      <w:tblPr>
        <w:tblStyle w:val="Tablaconcuadrcula"/>
        <w:tblW w:w="8931" w:type="dxa"/>
        <w:tblInd w:w="-5" w:type="dxa"/>
        <w:tblLook w:val="04A0" w:firstRow="1" w:lastRow="0" w:firstColumn="1" w:lastColumn="0" w:noHBand="0" w:noVBand="1"/>
      </w:tblPr>
      <w:tblGrid>
        <w:gridCol w:w="4777"/>
        <w:gridCol w:w="4154"/>
      </w:tblGrid>
      <w:tr w:rsidR="0099458A" w:rsidRPr="003073D3" w14:paraId="64B935FC" w14:textId="77777777" w:rsidTr="00DB3565">
        <w:tc>
          <w:tcPr>
            <w:tcW w:w="4777" w:type="dxa"/>
            <w:shd w:val="clear" w:color="auto" w:fill="E3F1ED" w:themeFill="accent3" w:themeFillTint="33"/>
          </w:tcPr>
          <w:p w14:paraId="3DDEC023" w14:textId="040E99F2" w:rsidR="0099458A" w:rsidRPr="00DB3565" w:rsidRDefault="0099458A" w:rsidP="0099458A">
            <w:pPr>
              <w:jc w:val="center"/>
              <w:rPr>
                <w:rFonts w:ascii="Calibri" w:hAnsi="Calibri" w:cs="Calibri"/>
                <w:b/>
                <w:bCs/>
                <w:i/>
                <w:iCs/>
              </w:rPr>
            </w:pPr>
            <w:r w:rsidRPr="00DB3565">
              <w:rPr>
                <w:rFonts w:ascii="Calibri" w:hAnsi="Calibri" w:cs="Calibri"/>
                <w:b/>
                <w:bCs/>
                <w:i/>
                <w:iCs/>
              </w:rPr>
              <w:t>Trabajador nuevo</w:t>
            </w:r>
          </w:p>
        </w:tc>
        <w:tc>
          <w:tcPr>
            <w:tcW w:w="4154" w:type="dxa"/>
            <w:shd w:val="clear" w:color="auto" w:fill="E3F1ED" w:themeFill="accent3" w:themeFillTint="33"/>
          </w:tcPr>
          <w:p w14:paraId="257DC347" w14:textId="2BCB0972" w:rsidR="0099458A" w:rsidRPr="00DB3565" w:rsidRDefault="0099458A" w:rsidP="0099458A">
            <w:pPr>
              <w:jc w:val="center"/>
              <w:rPr>
                <w:rFonts w:ascii="Calibri" w:hAnsi="Calibri" w:cs="Calibri"/>
                <w:b/>
                <w:bCs/>
                <w:i/>
                <w:iCs/>
              </w:rPr>
            </w:pPr>
            <w:r w:rsidRPr="00DB3565">
              <w:rPr>
                <w:rFonts w:ascii="Calibri" w:hAnsi="Calibri" w:cs="Calibri"/>
                <w:b/>
                <w:bCs/>
                <w:i/>
                <w:iCs/>
              </w:rPr>
              <w:t>Re</w:t>
            </w:r>
            <w:r w:rsidR="00DB3565" w:rsidRPr="00DB3565">
              <w:rPr>
                <w:rFonts w:ascii="Calibri" w:hAnsi="Calibri" w:cs="Calibri"/>
                <w:b/>
                <w:bCs/>
                <w:i/>
                <w:iCs/>
              </w:rPr>
              <w:t>-</w:t>
            </w:r>
            <w:r w:rsidRPr="00DB3565">
              <w:rPr>
                <w:rFonts w:ascii="Calibri" w:hAnsi="Calibri" w:cs="Calibri"/>
                <w:b/>
                <w:bCs/>
                <w:i/>
                <w:iCs/>
              </w:rPr>
              <w:t>inducción</w:t>
            </w:r>
          </w:p>
        </w:tc>
      </w:tr>
      <w:tr w:rsidR="0099458A" w:rsidRPr="003073D3" w14:paraId="2C844FD6" w14:textId="77777777" w:rsidTr="0099458A">
        <w:tc>
          <w:tcPr>
            <w:tcW w:w="4777" w:type="dxa"/>
          </w:tcPr>
          <w:p w14:paraId="3058F16B" w14:textId="2086A268" w:rsidR="0099458A" w:rsidRPr="003073D3" w:rsidRDefault="0099458A" w:rsidP="0099458A">
            <w:pPr>
              <w:jc w:val="center"/>
              <w:rPr>
                <w:rFonts w:ascii="Calibri" w:hAnsi="Calibri" w:cs="Calibri"/>
              </w:rPr>
            </w:pPr>
            <w:r w:rsidRPr="003073D3">
              <w:rPr>
                <w:rFonts w:ascii="Calibri" w:hAnsi="Calibri" w:cs="Calibri"/>
              </w:rPr>
              <w:t>X</w:t>
            </w:r>
          </w:p>
        </w:tc>
        <w:tc>
          <w:tcPr>
            <w:tcW w:w="4154" w:type="dxa"/>
          </w:tcPr>
          <w:p w14:paraId="5F326CC9" w14:textId="77777777" w:rsidR="0099458A" w:rsidRPr="003073D3" w:rsidRDefault="0099458A" w:rsidP="0099458A">
            <w:pPr>
              <w:jc w:val="center"/>
              <w:rPr>
                <w:rFonts w:ascii="Calibri" w:hAnsi="Calibri" w:cs="Calibri"/>
              </w:rPr>
            </w:pPr>
          </w:p>
        </w:tc>
      </w:tr>
      <w:tr w:rsidR="0099458A" w:rsidRPr="003073D3" w14:paraId="02B2ECF9" w14:textId="77777777" w:rsidTr="0099458A">
        <w:tc>
          <w:tcPr>
            <w:tcW w:w="8931" w:type="dxa"/>
            <w:gridSpan w:val="2"/>
          </w:tcPr>
          <w:p w14:paraId="5D5A0433" w14:textId="080328E4" w:rsidR="0099458A" w:rsidRPr="003073D3" w:rsidRDefault="0099458A" w:rsidP="0099458A">
            <w:pPr>
              <w:jc w:val="center"/>
              <w:rPr>
                <w:rFonts w:ascii="Calibri" w:hAnsi="Calibri" w:cs="Calibri"/>
              </w:rPr>
            </w:pPr>
            <w:r w:rsidRPr="003073D3">
              <w:rPr>
                <w:rFonts w:ascii="Calibri" w:hAnsi="Calibri" w:cs="Calibri"/>
              </w:rPr>
              <w:t>OBSERVACIONES</w:t>
            </w:r>
          </w:p>
          <w:p w14:paraId="61601056" w14:textId="77777777" w:rsidR="0099458A" w:rsidRPr="003073D3" w:rsidRDefault="0099458A" w:rsidP="0099458A">
            <w:pPr>
              <w:jc w:val="center"/>
              <w:rPr>
                <w:rFonts w:ascii="Calibri" w:hAnsi="Calibri" w:cs="Calibri"/>
              </w:rPr>
            </w:pPr>
          </w:p>
          <w:p w14:paraId="3D5F9E17" w14:textId="77777777" w:rsidR="0099458A" w:rsidRPr="003073D3" w:rsidRDefault="0099458A" w:rsidP="0099458A">
            <w:pPr>
              <w:jc w:val="center"/>
              <w:rPr>
                <w:rFonts w:ascii="Calibri" w:hAnsi="Calibri" w:cs="Calibri"/>
              </w:rPr>
            </w:pPr>
          </w:p>
          <w:p w14:paraId="1840B2F2" w14:textId="77777777" w:rsidR="0099458A" w:rsidRPr="003073D3" w:rsidRDefault="0099458A" w:rsidP="0099458A">
            <w:pPr>
              <w:jc w:val="center"/>
              <w:rPr>
                <w:rFonts w:ascii="Calibri" w:hAnsi="Calibri" w:cs="Calibri"/>
              </w:rPr>
            </w:pPr>
          </w:p>
          <w:p w14:paraId="33D1623F" w14:textId="77777777" w:rsidR="0099458A" w:rsidRPr="003073D3" w:rsidRDefault="0099458A" w:rsidP="0099458A">
            <w:pPr>
              <w:jc w:val="center"/>
              <w:rPr>
                <w:rFonts w:ascii="Calibri" w:hAnsi="Calibri" w:cs="Calibri"/>
              </w:rPr>
            </w:pPr>
          </w:p>
        </w:tc>
      </w:tr>
    </w:tbl>
    <w:p w14:paraId="32396551" w14:textId="77777777" w:rsidR="0099458A" w:rsidRPr="003073D3" w:rsidRDefault="0099458A" w:rsidP="0099458A">
      <w:pPr>
        <w:ind w:left="708" w:hanging="708"/>
        <w:jc w:val="center"/>
        <w:rPr>
          <w:rFonts w:ascii="Calibri" w:hAnsi="Calibri" w:cs="Calibri"/>
        </w:rPr>
      </w:pPr>
    </w:p>
    <w:p w14:paraId="2C343E75" w14:textId="77777777" w:rsidR="0038074E" w:rsidRPr="003073D3" w:rsidRDefault="0038074E" w:rsidP="0099458A">
      <w:pPr>
        <w:ind w:left="708" w:hanging="708"/>
        <w:jc w:val="center"/>
        <w:rPr>
          <w:rFonts w:ascii="Calibri" w:hAnsi="Calibri" w:cs="Calibri"/>
        </w:rPr>
      </w:pPr>
    </w:p>
    <w:tbl>
      <w:tblPr>
        <w:tblStyle w:val="Tablaconcuadrcula"/>
        <w:tblW w:w="8931" w:type="dxa"/>
        <w:tblInd w:w="-5" w:type="dxa"/>
        <w:tblLook w:val="04A0" w:firstRow="1" w:lastRow="0" w:firstColumn="1" w:lastColumn="0" w:noHBand="0" w:noVBand="1"/>
      </w:tblPr>
      <w:tblGrid>
        <w:gridCol w:w="567"/>
        <w:gridCol w:w="3402"/>
        <w:gridCol w:w="4962"/>
      </w:tblGrid>
      <w:tr w:rsidR="0038074E" w:rsidRPr="003073D3" w14:paraId="0AEE3E75" w14:textId="77777777" w:rsidTr="00DB3565">
        <w:tc>
          <w:tcPr>
            <w:tcW w:w="8931" w:type="dxa"/>
            <w:gridSpan w:val="3"/>
            <w:shd w:val="clear" w:color="auto" w:fill="1C6194" w:themeFill="accent6" w:themeFillShade="BF"/>
          </w:tcPr>
          <w:p w14:paraId="30FA3C76" w14:textId="5A979944" w:rsidR="0038074E" w:rsidRPr="00DB3565" w:rsidRDefault="0038074E" w:rsidP="0099458A">
            <w:pPr>
              <w:jc w:val="center"/>
              <w:rPr>
                <w:rFonts w:ascii="Calibri" w:hAnsi="Calibri" w:cs="Calibri"/>
                <w:i/>
                <w:iCs/>
              </w:rPr>
            </w:pPr>
            <w:r w:rsidRPr="00DB3565">
              <w:rPr>
                <w:rFonts w:ascii="Calibri" w:eastAsia="Century Gothic" w:hAnsi="Calibri" w:cs="Calibri"/>
                <w:b/>
                <w:bCs/>
                <w:i/>
                <w:iCs/>
                <w:color w:val="FFFFFF" w:themeColor="background1"/>
              </w:rPr>
              <w:t>RIESGOS INHERENTES A LA ACTIVIDAD REALIZADA</w:t>
            </w:r>
          </w:p>
        </w:tc>
      </w:tr>
      <w:tr w:rsidR="0038074E" w:rsidRPr="003073D3" w14:paraId="29826CE1" w14:textId="77777777" w:rsidTr="00DB3565">
        <w:tc>
          <w:tcPr>
            <w:tcW w:w="567" w:type="dxa"/>
            <w:shd w:val="clear" w:color="auto" w:fill="E3F1ED" w:themeFill="accent3" w:themeFillTint="33"/>
          </w:tcPr>
          <w:p w14:paraId="70DEBBD5" w14:textId="08B9E191" w:rsidR="0038074E" w:rsidRPr="00DB3565" w:rsidRDefault="0038074E" w:rsidP="0099458A">
            <w:pPr>
              <w:jc w:val="center"/>
              <w:rPr>
                <w:rFonts w:ascii="Calibri" w:hAnsi="Calibri" w:cs="Calibri"/>
                <w:b/>
                <w:bCs/>
                <w:i/>
                <w:iCs/>
              </w:rPr>
            </w:pPr>
            <w:r w:rsidRPr="00DB3565">
              <w:rPr>
                <w:rFonts w:ascii="Calibri" w:hAnsi="Calibri" w:cs="Calibri"/>
                <w:b/>
                <w:bCs/>
                <w:i/>
                <w:iCs/>
              </w:rPr>
              <w:t>1</w:t>
            </w:r>
          </w:p>
        </w:tc>
        <w:tc>
          <w:tcPr>
            <w:tcW w:w="8364" w:type="dxa"/>
            <w:gridSpan w:val="2"/>
            <w:shd w:val="clear" w:color="auto" w:fill="E3F1ED" w:themeFill="accent3" w:themeFillTint="33"/>
          </w:tcPr>
          <w:p w14:paraId="38A83EEA" w14:textId="328A8FC2" w:rsidR="0038074E" w:rsidRPr="00DB3565" w:rsidRDefault="0038074E" w:rsidP="0038074E">
            <w:pPr>
              <w:rPr>
                <w:rFonts w:ascii="Calibri" w:hAnsi="Calibri" w:cs="Calibri"/>
                <w:i/>
                <w:iCs/>
              </w:rPr>
            </w:pPr>
            <w:r w:rsidRPr="00DB3565">
              <w:rPr>
                <w:rFonts w:ascii="Calibri" w:eastAsia="Century Gothic" w:hAnsi="Calibri" w:cs="Calibri"/>
                <w:b/>
                <w:bCs/>
                <w:i/>
                <w:iCs/>
                <w:color w:val="000000"/>
              </w:rPr>
              <w:t>CARACTERÍSTICAS DEL LUGAR DE TRABAJO</w:t>
            </w:r>
          </w:p>
        </w:tc>
      </w:tr>
      <w:tr w:rsidR="0038074E" w:rsidRPr="003073D3" w14:paraId="7F8D284C" w14:textId="77777777" w:rsidTr="007E2DC5">
        <w:tc>
          <w:tcPr>
            <w:tcW w:w="567" w:type="dxa"/>
          </w:tcPr>
          <w:p w14:paraId="0B97AD5D" w14:textId="034A7BAF" w:rsidR="0038074E" w:rsidRPr="003073D3" w:rsidRDefault="0038074E" w:rsidP="0099458A">
            <w:pPr>
              <w:jc w:val="center"/>
              <w:rPr>
                <w:rFonts w:ascii="Calibri" w:hAnsi="Calibri" w:cs="Calibri"/>
              </w:rPr>
            </w:pPr>
            <w:r w:rsidRPr="003073D3">
              <w:rPr>
                <w:rFonts w:ascii="Calibri" w:hAnsi="Calibri" w:cs="Calibri"/>
              </w:rPr>
              <w:t>1.1</w:t>
            </w:r>
          </w:p>
        </w:tc>
        <w:tc>
          <w:tcPr>
            <w:tcW w:w="3402" w:type="dxa"/>
          </w:tcPr>
          <w:p w14:paraId="54E2700C" w14:textId="24567A82" w:rsidR="0038074E" w:rsidRPr="003073D3" w:rsidRDefault="0038074E" w:rsidP="0038074E">
            <w:pPr>
              <w:rPr>
                <w:rFonts w:ascii="Calibri" w:hAnsi="Calibri" w:cs="Calibri"/>
              </w:rPr>
            </w:pPr>
            <w:r w:rsidRPr="003073D3">
              <w:rPr>
                <w:rFonts w:ascii="Calibri" w:eastAsia="Century Gothic" w:hAnsi="Calibri" w:cs="Calibri"/>
                <w:color w:val="000000"/>
              </w:rPr>
              <w:t>Espacio de trabajo</w:t>
            </w:r>
          </w:p>
        </w:tc>
        <w:tc>
          <w:tcPr>
            <w:tcW w:w="4962" w:type="dxa"/>
          </w:tcPr>
          <w:p w14:paraId="1DFB7AEF" w14:textId="77777777" w:rsidR="000D2DBC" w:rsidRPr="000D2DBC" w:rsidRDefault="000D2DBC" w:rsidP="000D2DBC">
            <w:pPr>
              <w:pStyle w:val="TableParagraph"/>
              <w:ind w:left="405"/>
              <w:rPr>
                <w:rFonts w:ascii="Calibri" w:hAnsi="Calibri" w:cs="Calibri"/>
                <w:sz w:val="20"/>
                <w:szCs w:val="20"/>
              </w:rPr>
            </w:pPr>
            <w:r w:rsidRPr="000D2DBC">
              <w:rPr>
                <w:rFonts w:ascii="Calibri" w:hAnsi="Calibri" w:cs="Calibri"/>
                <w:sz w:val="20"/>
                <w:szCs w:val="20"/>
                <w:highlight w:val="yellow"/>
              </w:rPr>
              <w:t>EJEMPLO:</w:t>
            </w:r>
          </w:p>
          <w:p w14:paraId="53A7DA92"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Ubicación:</w:t>
            </w:r>
            <w:r w:rsidRPr="000D2DBC">
              <w:rPr>
                <w:rFonts w:ascii="Calibri" w:hAnsi="Calibri" w:cs="Calibri"/>
                <w:sz w:val="20"/>
                <w:szCs w:val="20"/>
              </w:rPr>
              <w:t xml:space="preserve"> Interiores de edificaciones en etapa de terminaciones, incluyendo departamentos, oficinas, casas o locales comerciales en construcción.</w:t>
            </w:r>
          </w:p>
          <w:p w14:paraId="6978F245"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Dimensiones:</w:t>
            </w:r>
            <w:r w:rsidRPr="000D2DBC">
              <w:rPr>
                <w:rFonts w:ascii="Calibri" w:hAnsi="Calibri" w:cs="Calibri"/>
                <w:sz w:val="20"/>
                <w:szCs w:val="20"/>
              </w:rPr>
              <w:t xml:space="preserve"> Espacios reducidos o confinados, dependiendo de la estructura en la que se trabaje (habitaciones pequeñas, pasillos estrechos, etc.).</w:t>
            </w:r>
          </w:p>
          <w:p w14:paraId="5FF33C19"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Condiciones de acceso:</w:t>
            </w:r>
            <w:r w:rsidRPr="000D2DBC">
              <w:rPr>
                <w:rFonts w:ascii="Calibri" w:hAnsi="Calibri" w:cs="Calibri"/>
                <w:sz w:val="20"/>
                <w:szCs w:val="20"/>
              </w:rPr>
              <w:t xml:space="preserve"> Puede haber restricciones de espacio debido a la presencia de materiales de construcción, andamios o estructuras parciales.</w:t>
            </w:r>
          </w:p>
          <w:p w14:paraId="11556EAA"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Interferencia con otras especialidades:</w:t>
            </w:r>
            <w:r w:rsidRPr="000D2DBC">
              <w:rPr>
                <w:rFonts w:ascii="Calibri" w:hAnsi="Calibri" w:cs="Calibri"/>
                <w:sz w:val="20"/>
                <w:szCs w:val="20"/>
              </w:rPr>
              <w:t xml:space="preserve"> Trabajadores de otras áreas (electricistas, pintores, instaladores de cerámica, etc.) pueden estar operando en la misma zona, generando riesgos adicionales.</w:t>
            </w:r>
          </w:p>
          <w:p w14:paraId="15833299"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Alturas de trabajo:</w:t>
            </w:r>
            <w:r w:rsidRPr="000D2DBC">
              <w:rPr>
                <w:rFonts w:ascii="Calibri" w:hAnsi="Calibri" w:cs="Calibri"/>
                <w:sz w:val="20"/>
                <w:szCs w:val="20"/>
              </w:rPr>
              <w:t xml:space="preserve"> En algunos casos, puede ser necesario el uso de escaleras o andamios para la instalación de molduras, cornisas o marcos de puertas y ventanas.</w:t>
            </w:r>
          </w:p>
          <w:p w14:paraId="0DF15D18" w14:textId="6538CBF4" w:rsidR="0038074E" w:rsidRPr="003073D3" w:rsidRDefault="000D2DBC" w:rsidP="000D2DBC">
            <w:pPr>
              <w:jc w:val="center"/>
              <w:rPr>
                <w:rFonts w:ascii="Calibri" w:hAnsi="Calibri" w:cs="Calibri"/>
              </w:rPr>
            </w:pPr>
            <w:r w:rsidRPr="000D2DBC">
              <w:rPr>
                <w:rFonts w:ascii="Calibri" w:hAnsi="Calibri" w:cs="Calibri"/>
                <w:b/>
                <w:bCs/>
                <w:sz w:val="20"/>
                <w:szCs w:val="20"/>
              </w:rPr>
              <w:t>Pisos y superficies de trabajo:</w:t>
            </w:r>
            <w:r w:rsidRPr="000D2DBC">
              <w:rPr>
                <w:rFonts w:ascii="Calibri" w:hAnsi="Calibri" w:cs="Calibri"/>
                <w:sz w:val="20"/>
                <w:szCs w:val="20"/>
              </w:rPr>
              <w:t xml:space="preserve"> Dependiendo del avance de la obra, los pisos pueden estar terminados o en proceso, lo que puede implicar riesgos de tropiezos y caídas por desniveles, restos de materiales o superficies resbaladizas.</w:t>
            </w:r>
          </w:p>
        </w:tc>
      </w:tr>
      <w:tr w:rsidR="0038074E" w:rsidRPr="003073D3" w14:paraId="7DC6AB80" w14:textId="77777777" w:rsidTr="007E2DC5">
        <w:tc>
          <w:tcPr>
            <w:tcW w:w="567" w:type="dxa"/>
          </w:tcPr>
          <w:p w14:paraId="654FEFDB" w14:textId="6B098FF2" w:rsidR="0038074E" w:rsidRPr="003073D3" w:rsidRDefault="0038074E" w:rsidP="0099458A">
            <w:pPr>
              <w:jc w:val="center"/>
              <w:rPr>
                <w:rFonts w:ascii="Calibri" w:hAnsi="Calibri" w:cs="Calibri"/>
              </w:rPr>
            </w:pPr>
            <w:r w:rsidRPr="003073D3">
              <w:rPr>
                <w:rFonts w:ascii="Calibri" w:hAnsi="Calibri" w:cs="Calibri"/>
              </w:rPr>
              <w:t>1.2</w:t>
            </w:r>
          </w:p>
        </w:tc>
        <w:tc>
          <w:tcPr>
            <w:tcW w:w="3402" w:type="dxa"/>
          </w:tcPr>
          <w:p w14:paraId="46B19553" w14:textId="161ECBC3" w:rsidR="0038074E" w:rsidRPr="003073D3" w:rsidRDefault="0038074E" w:rsidP="0038074E">
            <w:pPr>
              <w:rPr>
                <w:rFonts w:ascii="Calibri" w:hAnsi="Calibri" w:cs="Calibri"/>
              </w:rPr>
            </w:pPr>
            <w:r w:rsidRPr="003073D3">
              <w:rPr>
                <w:rFonts w:ascii="Calibri" w:eastAsia="Century Gothic" w:hAnsi="Calibri" w:cs="Calibri"/>
                <w:color w:val="000000"/>
              </w:rPr>
              <w:t>Condiciones ambientales del puesto de trabajo</w:t>
            </w:r>
          </w:p>
        </w:tc>
        <w:tc>
          <w:tcPr>
            <w:tcW w:w="4962" w:type="dxa"/>
          </w:tcPr>
          <w:p w14:paraId="165FB9CA" w14:textId="77777777" w:rsidR="000D2DBC" w:rsidRPr="000D2DBC" w:rsidRDefault="000D2DBC" w:rsidP="000D2DBC">
            <w:pPr>
              <w:pStyle w:val="TableParagraph"/>
              <w:ind w:left="405"/>
              <w:rPr>
                <w:rFonts w:ascii="Calibri" w:hAnsi="Calibri" w:cs="Calibri"/>
                <w:sz w:val="20"/>
                <w:szCs w:val="20"/>
              </w:rPr>
            </w:pPr>
            <w:r w:rsidRPr="000D2DBC">
              <w:rPr>
                <w:rFonts w:ascii="Calibri" w:hAnsi="Calibri" w:cs="Calibri"/>
                <w:sz w:val="20"/>
                <w:szCs w:val="20"/>
                <w:highlight w:val="yellow"/>
              </w:rPr>
              <w:t>EJEMPLO:</w:t>
            </w:r>
          </w:p>
          <w:p w14:paraId="71674349"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Iluminación:</w:t>
            </w:r>
            <w:r w:rsidRPr="000D2DBC">
              <w:rPr>
                <w:rFonts w:ascii="Calibri" w:hAnsi="Calibri" w:cs="Calibri"/>
                <w:sz w:val="20"/>
                <w:szCs w:val="20"/>
              </w:rPr>
              <w:t xml:space="preserve"> Variable según la etapa de la obra. Puede haber zonas con iluminación artificial deficiente o con luz natural limitada por la falta de ventanas instaladas.</w:t>
            </w:r>
          </w:p>
          <w:p w14:paraId="218D3D9C"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Ventilación:</w:t>
            </w:r>
            <w:r w:rsidRPr="000D2DBC">
              <w:rPr>
                <w:rFonts w:ascii="Calibri" w:hAnsi="Calibri" w:cs="Calibri"/>
                <w:sz w:val="20"/>
                <w:szCs w:val="20"/>
              </w:rPr>
              <w:t xml:space="preserve"> Dependiendo del diseño del edificio y el avance de la construcción, puede haber poca circulación de aire, lo que aumenta la concentración de polvo de madera y vapores de adhesivos o selladores.</w:t>
            </w:r>
          </w:p>
          <w:p w14:paraId="42814757"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Ruido ambiental:</w:t>
            </w:r>
            <w:r w:rsidRPr="000D2DBC">
              <w:rPr>
                <w:rFonts w:ascii="Calibri" w:hAnsi="Calibri" w:cs="Calibri"/>
                <w:sz w:val="20"/>
                <w:szCs w:val="20"/>
              </w:rPr>
              <w:t xml:space="preserve"> El uso simultáneo de herramientas eléctricas genera niveles elevados de ruido, lo que puede afectar la comunicación entre trabajadores y aumentar el riesgo de accidentes.</w:t>
            </w:r>
          </w:p>
          <w:p w14:paraId="3BCB533C"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Temperatura y humedad:</w:t>
            </w:r>
            <w:r w:rsidRPr="000D2DBC">
              <w:rPr>
                <w:rFonts w:ascii="Calibri" w:hAnsi="Calibri" w:cs="Calibri"/>
                <w:sz w:val="20"/>
                <w:szCs w:val="20"/>
              </w:rPr>
              <w:t xml:space="preserve"> En obras sin climatización, la temperatura puede ser alta en verano y baja en invierno. En algunos casos, la humedad puede afectar la manipulación de materiales y el desempeño de adhesivos o pinturas.</w:t>
            </w:r>
          </w:p>
          <w:p w14:paraId="02450755"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Presencia de polvo:</w:t>
            </w:r>
            <w:r w:rsidRPr="000D2DBC">
              <w:rPr>
                <w:rFonts w:ascii="Calibri" w:hAnsi="Calibri" w:cs="Calibri"/>
                <w:sz w:val="20"/>
                <w:szCs w:val="20"/>
              </w:rPr>
              <w:t xml:space="preserve"> Alta concentración de partículas de madera en suspensión debido al lijado, corte y perforación de materiales. Esto puede generar molestias respiratorias y afectar la visibilidad en el </w:t>
            </w:r>
            <w:r w:rsidRPr="000D2DBC">
              <w:rPr>
                <w:rFonts w:ascii="Calibri" w:hAnsi="Calibri" w:cs="Calibri"/>
                <w:sz w:val="20"/>
                <w:szCs w:val="20"/>
              </w:rPr>
              <w:lastRenderedPageBreak/>
              <w:t>área de trabajo.</w:t>
            </w:r>
          </w:p>
          <w:p w14:paraId="25BA7928" w14:textId="2D36F5E3" w:rsidR="0038074E" w:rsidRPr="003073D3" w:rsidRDefault="0038074E" w:rsidP="000D2DBC">
            <w:pPr>
              <w:jc w:val="center"/>
              <w:rPr>
                <w:rFonts w:ascii="Calibri" w:hAnsi="Calibri" w:cs="Calibri"/>
              </w:rPr>
            </w:pPr>
          </w:p>
        </w:tc>
      </w:tr>
      <w:tr w:rsidR="0038074E" w:rsidRPr="003073D3" w14:paraId="3833C341" w14:textId="77777777" w:rsidTr="007E2DC5">
        <w:tc>
          <w:tcPr>
            <w:tcW w:w="567" w:type="dxa"/>
          </w:tcPr>
          <w:p w14:paraId="49AE41A3" w14:textId="54FE652B" w:rsidR="0038074E" w:rsidRPr="003073D3" w:rsidRDefault="0038074E" w:rsidP="0099458A">
            <w:pPr>
              <w:jc w:val="center"/>
              <w:rPr>
                <w:rFonts w:ascii="Calibri" w:hAnsi="Calibri" w:cs="Calibri"/>
              </w:rPr>
            </w:pPr>
            <w:r w:rsidRPr="003073D3">
              <w:rPr>
                <w:rFonts w:ascii="Calibri" w:hAnsi="Calibri" w:cs="Calibri"/>
              </w:rPr>
              <w:lastRenderedPageBreak/>
              <w:t>1.3</w:t>
            </w:r>
          </w:p>
        </w:tc>
        <w:tc>
          <w:tcPr>
            <w:tcW w:w="3402" w:type="dxa"/>
          </w:tcPr>
          <w:p w14:paraId="3D18F909" w14:textId="7BBFA50E" w:rsidR="0038074E" w:rsidRPr="0032165F" w:rsidRDefault="0038074E" w:rsidP="0038074E">
            <w:pPr>
              <w:rPr>
                <w:rFonts w:ascii="Calibri" w:hAnsi="Calibri" w:cs="Calibri"/>
              </w:rPr>
            </w:pPr>
            <w:r w:rsidRPr="0032165F">
              <w:rPr>
                <w:rFonts w:ascii="Calibri" w:eastAsia="Century Gothic" w:hAnsi="Calibri" w:cs="Calibri"/>
                <w:color w:val="000000"/>
              </w:rPr>
              <w:t>Condiciones de orden y aseo exigidas en el puesto de trabajo</w:t>
            </w:r>
          </w:p>
        </w:tc>
        <w:tc>
          <w:tcPr>
            <w:tcW w:w="4962" w:type="dxa"/>
          </w:tcPr>
          <w:p w14:paraId="2DE609A8" w14:textId="77777777" w:rsidR="000D2DBC" w:rsidRPr="000D2DBC" w:rsidRDefault="000D2DBC" w:rsidP="000D2DBC">
            <w:pPr>
              <w:pStyle w:val="TableParagraph"/>
              <w:ind w:left="405"/>
              <w:rPr>
                <w:rFonts w:ascii="Calibri" w:hAnsi="Calibri" w:cs="Calibri"/>
                <w:sz w:val="20"/>
                <w:szCs w:val="20"/>
              </w:rPr>
            </w:pPr>
            <w:r w:rsidRPr="000D2DBC">
              <w:rPr>
                <w:rFonts w:ascii="Calibri" w:hAnsi="Calibri" w:cs="Calibri"/>
                <w:sz w:val="20"/>
                <w:szCs w:val="20"/>
                <w:highlight w:val="yellow"/>
              </w:rPr>
              <w:t>EJEMPLO:</w:t>
            </w:r>
          </w:p>
          <w:p w14:paraId="6D0D4E7E"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Disposición de materiales:</w:t>
            </w:r>
            <w:r w:rsidRPr="000D2DBC">
              <w:rPr>
                <w:rFonts w:ascii="Calibri" w:hAnsi="Calibri" w:cs="Calibri"/>
                <w:sz w:val="20"/>
                <w:szCs w:val="20"/>
              </w:rPr>
              <w:t xml:space="preserve"> Los insumos deben almacenarse correctamente en zonas delimitadas para evitar riesgos de tropiezos o caídas de objetos.</w:t>
            </w:r>
          </w:p>
          <w:p w14:paraId="32891729"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Limpieza del área de trabajo:</w:t>
            </w:r>
            <w:r w:rsidRPr="000D2DBC">
              <w:rPr>
                <w:rFonts w:ascii="Calibri" w:hAnsi="Calibri" w:cs="Calibri"/>
                <w:sz w:val="20"/>
                <w:szCs w:val="20"/>
              </w:rPr>
              <w:t xml:space="preserve"> Es obligatorio eliminar residuos de madera, polvo y virutas de manera constante para reducir el riesgo de incendios y evitar acumulaciones que puedan generar resbalones o tropiezos.</w:t>
            </w:r>
          </w:p>
          <w:p w14:paraId="504A3C36"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Gestión de cables eléctricos:</w:t>
            </w:r>
            <w:r w:rsidRPr="000D2DBC">
              <w:rPr>
                <w:rFonts w:ascii="Calibri" w:hAnsi="Calibri" w:cs="Calibri"/>
                <w:sz w:val="20"/>
                <w:szCs w:val="20"/>
              </w:rPr>
              <w:t xml:space="preserve"> Las herramientas eléctricas deben utilizarse con extensiones en buen estado y evitar cables sueltos en el suelo que puedan generar enredos o tropiezos.</w:t>
            </w:r>
          </w:p>
          <w:p w14:paraId="2578B5C5" w14:textId="77777777" w:rsid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Uso de señalización:</w:t>
            </w:r>
            <w:r w:rsidRPr="000D2DBC">
              <w:rPr>
                <w:rFonts w:ascii="Calibri" w:hAnsi="Calibri" w:cs="Calibri"/>
                <w:sz w:val="20"/>
                <w:szCs w:val="20"/>
              </w:rPr>
              <w:t xml:space="preserve"> Se deben marcar las áreas de trabajo con cintas o conos de seguridad para evitar la interferencia de otros trabajadores.</w:t>
            </w:r>
          </w:p>
          <w:p w14:paraId="02169A8D" w14:textId="610F5D3C" w:rsidR="0038074E"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Zonas de descanso y alimentación:</w:t>
            </w:r>
            <w:r w:rsidRPr="000D2DBC">
              <w:rPr>
                <w:rFonts w:ascii="Calibri" w:hAnsi="Calibri" w:cs="Calibri"/>
                <w:sz w:val="20"/>
                <w:szCs w:val="20"/>
              </w:rPr>
              <w:t xml:space="preserve"> Deben estar separadas del área de trabajo para evitar la contaminación con polvo o residuos de madera.</w:t>
            </w:r>
          </w:p>
        </w:tc>
      </w:tr>
      <w:tr w:rsidR="0038074E" w:rsidRPr="003073D3" w14:paraId="5CF5D54B" w14:textId="77777777" w:rsidTr="007E2DC5">
        <w:tc>
          <w:tcPr>
            <w:tcW w:w="567" w:type="dxa"/>
          </w:tcPr>
          <w:p w14:paraId="34D658A7" w14:textId="61B579D6" w:rsidR="0038074E" w:rsidRPr="003073D3" w:rsidRDefault="0038074E" w:rsidP="0099458A">
            <w:pPr>
              <w:jc w:val="center"/>
              <w:rPr>
                <w:rFonts w:ascii="Calibri" w:hAnsi="Calibri" w:cs="Calibri"/>
              </w:rPr>
            </w:pPr>
            <w:r w:rsidRPr="003073D3">
              <w:rPr>
                <w:rFonts w:ascii="Calibri" w:hAnsi="Calibri" w:cs="Calibri"/>
              </w:rPr>
              <w:t>1.4</w:t>
            </w:r>
          </w:p>
        </w:tc>
        <w:tc>
          <w:tcPr>
            <w:tcW w:w="3402" w:type="dxa"/>
          </w:tcPr>
          <w:p w14:paraId="1E13C674" w14:textId="1CDD0A92" w:rsidR="0038074E" w:rsidRPr="0032165F" w:rsidRDefault="0038074E" w:rsidP="0038074E">
            <w:pPr>
              <w:rPr>
                <w:rFonts w:ascii="Calibri" w:hAnsi="Calibri" w:cs="Calibri"/>
              </w:rPr>
            </w:pPr>
            <w:r w:rsidRPr="0032165F">
              <w:rPr>
                <w:rFonts w:ascii="Calibri" w:eastAsia="Century Gothic" w:hAnsi="Calibri" w:cs="Calibri"/>
                <w:color w:val="000000"/>
              </w:rPr>
              <w:t>Máquinas y herramientas de trabajo que se deberán emplear.</w:t>
            </w:r>
          </w:p>
        </w:tc>
        <w:tc>
          <w:tcPr>
            <w:tcW w:w="4962" w:type="dxa"/>
          </w:tcPr>
          <w:p w14:paraId="1EB11B58" w14:textId="77777777" w:rsidR="000D2DBC" w:rsidRPr="000D2DBC" w:rsidRDefault="000D2DBC" w:rsidP="000D2DBC">
            <w:pPr>
              <w:pStyle w:val="TableParagraph"/>
              <w:ind w:left="405"/>
              <w:rPr>
                <w:rFonts w:ascii="Calibri" w:hAnsi="Calibri" w:cs="Calibri"/>
                <w:sz w:val="20"/>
                <w:szCs w:val="20"/>
              </w:rPr>
            </w:pPr>
            <w:r w:rsidRPr="000D2DBC">
              <w:rPr>
                <w:rFonts w:ascii="Calibri" w:hAnsi="Calibri" w:cs="Calibri"/>
                <w:sz w:val="20"/>
                <w:szCs w:val="20"/>
                <w:highlight w:val="yellow"/>
              </w:rPr>
              <w:t>EJEMPLO:</w:t>
            </w:r>
          </w:p>
          <w:p w14:paraId="0B72BD8A"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Herramientas eléctricas:</w:t>
            </w:r>
            <w:r w:rsidRPr="000D2DBC">
              <w:rPr>
                <w:rFonts w:ascii="Calibri" w:hAnsi="Calibri" w:cs="Calibri"/>
                <w:sz w:val="20"/>
                <w:szCs w:val="20"/>
              </w:rPr>
              <w:t xml:space="preserve"> Sierra circular, </w:t>
            </w:r>
            <w:proofErr w:type="spellStart"/>
            <w:r w:rsidRPr="000D2DBC">
              <w:rPr>
                <w:rFonts w:ascii="Calibri" w:hAnsi="Calibri" w:cs="Calibri"/>
                <w:sz w:val="20"/>
                <w:szCs w:val="20"/>
              </w:rPr>
              <w:t>Ingleteadora</w:t>
            </w:r>
            <w:proofErr w:type="spellEnd"/>
            <w:r w:rsidRPr="000D2DBC">
              <w:rPr>
                <w:rFonts w:ascii="Calibri" w:hAnsi="Calibri" w:cs="Calibri"/>
                <w:sz w:val="20"/>
                <w:szCs w:val="20"/>
              </w:rPr>
              <w:t>, Taladro percutor, Atornillador eléctrico, Lijadora eléctrica.</w:t>
            </w:r>
          </w:p>
          <w:p w14:paraId="4BDDFDF2" w14:textId="77777777" w:rsidR="000D2DBC" w:rsidRPr="000D2DBC" w:rsidRDefault="000D2DBC" w:rsidP="000D2DBC">
            <w:pPr>
              <w:pStyle w:val="TableParagraph"/>
              <w:numPr>
                <w:ilvl w:val="0"/>
                <w:numId w:val="28"/>
              </w:numPr>
              <w:rPr>
                <w:rFonts w:ascii="Calibri" w:hAnsi="Calibri" w:cs="Calibri"/>
                <w:sz w:val="20"/>
                <w:szCs w:val="20"/>
              </w:rPr>
            </w:pPr>
            <w:r w:rsidRPr="000D2DBC">
              <w:rPr>
                <w:rFonts w:ascii="Calibri" w:hAnsi="Calibri" w:cs="Calibri"/>
                <w:b/>
                <w:bCs/>
                <w:sz w:val="20"/>
                <w:szCs w:val="20"/>
              </w:rPr>
              <w:t xml:space="preserve">Herramientas manuales: </w:t>
            </w:r>
            <w:r w:rsidRPr="000D2DBC">
              <w:rPr>
                <w:rFonts w:ascii="Calibri" w:hAnsi="Calibri" w:cs="Calibri"/>
                <w:sz w:val="20"/>
                <w:szCs w:val="20"/>
              </w:rPr>
              <w:t>Martillos, Formones y cinceles, Serruchos, Reglas y niveles.</w:t>
            </w:r>
          </w:p>
          <w:p w14:paraId="77B10410" w14:textId="77777777" w:rsidR="0038074E" w:rsidRPr="003073D3" w:rsidRDefault="0038074E" w:rsidP="0099458A">
            <w:pPr>
              <w:jc w:val="center"/>
              <w:rPr>
                <w:rFonts w:ascii="Calibri" w:hAnsi="Calibri" w:cs="Calibri"/>
              </w:rPr>
            </w:pPr>
          </w:p>
        </w:tc>
      </w:tr>
      <w:tr w:rsidR="007E2DC5" w:rsidRPr="003073D3" w14:paraId="46AC955B" w14:textId="77777777" w:rsidTr="00DB3565">
        <w:tc>
          <w:tcPr>
            <w:tcW w:w="8931" w:type="dxa"/>
            <w:gridSpan w:val="3"/>
            <w:shd w:val="clear" w:color="auto" w:fill="1C6194" w:themeFill="accent6" w:themeFillShade="BF"/>
          </w:tcPr>
          <w:p w14:paraId="306BD1A5" w14:textId="77777777" w:rsidR="00DB3565" w:rsidRPr="0032165F" w:rsidRDefault="007E2DC5" w:rsidP="00DB3565">
            <w:pPr>
              <w:jc w:val="center"/>
              <w:rPr>
                <w:rFonts w:ascii="Calibri" w:eastAsia="Century Gothic" w:hAnsi="Calibri" w:cs="Calibri"/>
                <w:b/>
                <w:bCs/>
                <w:i/>
                <w:iCs/>
                <w:color w:val="FFFFFF" w:themeColor="background1"/>
                <w:sz w:val="20"/>
                <w:szCs w:val="20"/>
              </w:rPr>
            </w:pPr>
            <w:r w:rsidRPr="0032165F">
              <w:rPr>
                <w:rFonts w:ascii="Calibri" w:eastAsia="Century Gothic" w:hAnsi="Calibri" w:cs="Calibri"/>
                <w:b/>
                <w:bCs/>
                <w:i/>
                <w:iCs/>
                <w:color w:val="FFFFFF" w:themeColor="background1"/>
                <w:sz w:val="20"/>
                <w:szCs w:val="20"/>
              </w:rPr>
              <w:t xml:space="preserve">PRINCIPALES RIESGOS Y MEDIDAS PREVENTIVAS </w:t>
            </w:r>
          </w:p>
          <w:p w14:paraId="47FCC208" w14:textId="2BBDEE4D" w:rsidR="007E2DC5" w:rsidRPr="0032165F" w:rsidRDefault="007E2DC5" w:rsidP="00DB3565">
            <w:pPr>
              <w:jc w:val="center"/>
              <w:rPr>
                <w:rFonts w:ascii="Calibri" w:hAnsi="Calibri" w:cs="Calibri"/>
                <w:b/>
                <w:bCs/>
                <w:i/>
                <w:iCs/>
                <w:sz w:val="20"/>
                <w:szCs w:val="20"/>
              </w:rPr>
            </w:pPr>
            <w:r w:rsidRPr="0032165F">
              <w:rPr>
                <w:rFonts w:ascii="Calibri" w:eastAsia="Century Gothic" w:hAnsi="Calibri" w:cs="Calibri"/>
                <w:i/>
                <w:iCs/>
                <w:sz w:val="20"/>
                <w:szCs w:val="20"/>
                <w:highlight w:val="yellow"/>
              </w:rPr>
              <w:t>(solo los principales, luego más abajo desde la página 8, se especifican todos)</w:t>
            </w:r>
          </w:p>
        </w:tc>
      </w:tr>
      <w:tr w:rsidR="007E2DC5" w:rsidRPr="003073D3" w14:paraId="075F2CE0" w14:textId="77777777" w:rsidTr="00DB3565">
        <w:tc>
          <w:tcPr>
            <w:tcW w:w="567" w:type="dxa"/>
            <w:shd w:val="clear" w:color="auto" w:fill="E3F1ED" w:themeFill="accent3" w:themeFillTint="33"/>
          </w:tcPr>
          <w:p w14:paraId="65EAA5D7" w14:textId="0C88A08A" w:rsidR="007E2DC5" w:rsidRPr="00DB3565" w:rsidRDefault="007E2DC5" w:rsidP="001B7891">
            <w:pPr>
              <w:jc w:val="center"/>
              <w:rPr>
                <w:rFonts w:ascii="Calibri" w:hAnsi="Calibri" w:cs="Calibri"/>
                <w:b/>
                <w:bCs/>
                <w:i/>
                <w:iCs/>
              </w:rPr>
            </w:pPr>
            <w:r w:rsidRPr="00DB3565">
              <w:rPr>
                <w:rFonts w:ascii="Calibri" w:hAnsi="Calibri" w:cs="Calibri"/>
                <w:b/>
                <w:bCs/>
                <w:i/>
                <w:iCs/>
              </w:rPr>
              <w:t>2</w:t>
            </w:r>
          </w:p>
        </w:tc>
        <w:tc>
          <w:tcPr>
            <w:tcW w:w="8364" w:type="dxa"/>
            <w:gridSpan w:val="2"/>
            <w:shd w:val="clear" w:color="auto" w:fill="E3F1ED" w:themeFill="accent3" w:themeFillTint="33"/>
          </w:tcPr>
          <w:p w14:paraId="75E90484" w14:textId="77777777" w:rsidR="007E2DC5" w:rsidRPr="0032165F" w:rsidRDefault="007E2DC5" w:rsidP="001B7891">
            <w:pPr>
              <w:rPr>
                <w:rFonts w:ascii="Calibri" w:hAnsi="Calibri" w:cs="Calibri"/>
                <w:i/>
                <w:iCs/>
                <w:sz w:val="20"/>
                <w:szCs w:val="20"/>
              </w:rPr>
            </w:pPr>
            <w:r w:rsidRPr="0032165F">
              <w:rPr>
                <w:rFonts w:ascii="Calibri" w:eastAsia="Century Gothic" w:hAnsi="Calibri" w:cs="Calibri"/>
                <w:b/>
                <w:bCs/>
                <w:i/>
                <w:iCs/>
                <w:color w:val="000000"/>
                <w:sz w:val="20"/>
                <w:szCs w:val="20"/>
              </w:rPr>
              <w:t>CARACTERÍSTICAS DEL LUGAR DE TRABAJO</w:t>
            </w:r>
          </w:p>
        </w:tc>
      </w:tr>
      <w:tr w:rsidR="007E2DC5" w:rsidRPr="003073D3" w14:paraId="0A693449" w14:textId="77777777" w:rsidTr="0032165F">
        <w:tc>
          <w:tcPr>
            <w:tcW w:w="567" w:type="dxa"/>
          </w:tcPr>
          <w:p w14:paraId="694936A9" w14:textId="39CFFEF5" w:rsidR="007E2DC5" w:rsidRPr="003073D3" w:rsidRDefault="007E2DC5" w:rsidP="001B7891">
            <w:pPr>
              <w:jc w:val="center"/>
              <w:rPr>
                <w:rFonts w:ascii="Calibri" w:hAnsi="Calibri" w:cs="Calibri"/>
              </w:rPr>
            </w:pPr>
            <w:r w:rsidRPr="003073D3">
              <w:rPr>
                <w:rFonts w:ascii="Calibri" w:hAnsi="Calibri" w:cs="Calibri"/>
              </w:rPr>
              <w:t>2.1</w:t>
            </w:r>
          </w:p>
        </w:tc>
        <w:tc>
          <w:tcPr>
            <w:tcW w:w="3402" w:type="dxa"/>
            <w:shd w:val="clear" w:color="auto" w:fill="D0E6F6" w:themeFill="accent6" w:themeFillTint="33"/>
          </w:tcPr>
          <w:p w14:paraId="38C2CE75" w14:textId="558DEFEC" w:rsidR="007E2DC5" w:rsidRPr="0032165F" w:rsidRDefault="0032165F" w:rsidP="0032165F">
            <w:pPr>
              <w:jc w:val="center"/>
              <w:rPr>
                <w:rFonts w:ascii="Calibri" w:hAnsi="Calibri" w:cs="Calibri"/>
                <w:b/>
                <w:bCs/>
              </w:rPr>
            </w:pPr>
            <w:r w:rsidRPr="0032165F">
              <w:rPr>
                <w:rFonts w:ascii="Calibri" w:eastAsia="Century Gothic" w:hAnsi="Calibri" w:cs="Calibri"/>
                <w:b/>
                <w:bCs/>
                <w:color w:val="000000"/>
              </w:rPr>
              <w:t>RIESGOS DEL TRABAJO A LOS QUE ESTÁ EXPUESTO</w:t>
            </w:r>
          </w:p>
        </w:tc>
        <w:tc>
          <w:tcPr>
            <w:tcW w:w="4962" w:type="dxa"/>
            <w:shd w:val="clear" w:color="auto" w:fill="D0E6F6" w:themeFill="accent6" w:themeFillTint="33"/>
          </w:tcPr>
          <w:p w14:paraId="247728E9" w14:textId="6E3B1277" w:rsidR="007E2DC5" w:rsidRPr="0032165F" w:rsidRDefault="0032165F" w:rsidP="001B7891">
            <w:pPr>
              <w:jc w:val="center"/>
              <w:rPr>
                <w:rFonts w:ascii="Calibri" w:hAnsi="Calibri" w:cs="Calibri"/>
                <w:b/>
                <w:bCs/>
              </w:rPr>
            </w:pPr>
            <w:r w:rsidRPr="0032165F">
              <w:rPr>
                <w:rFonts w:ascii="Calibri" w:hAnsi="Calibri" w:cs="Calibri"/>
                <w:b/>
                <w:bCs/>
              </w:rPr>
              <w:t>MEDIDAS PREVENTIVAS</w:t>
            </w:r>
          </w:p>
        </w:tc>
      </w:tr>
      <w:tr w:rsidR="007E2DC5" w:rsidRPr="003073D3" w14:paraId="0EA1F340" w14:textId="77777777" w:rsidTr="007E2DC5">
        <w:tc>
          <w:tcPr>
            <w:tcW w:w="567" w:type="dxa"/>
          </w:tcPr>
          <w:p w14:paraId="01078C7F" w14:textId="70837C5C" w:rsidR="007E2DC5" w:rsidRPr="003073D3" w:rsidRDefault="007E2DC5" w:rsidP="001B7891">
            <w:pPr>
              <w:jc w:val="center"/>
              <w:rPr>
                <w:rFonts w:ascii="Calibri" w:hAnsi="Calibri" w:cs="Calibri"/>
              </w:rPr>
            </w:pPr>
          </w:p>
        </w:tc>
        <w:tc>
          <w:tcPr>
            <w:tcW w:w="3402" w:type="dxa"/>
          </w:tcPr>
          <w:p w14:paraId="150E4DE2" w14:textId="77777777" w:rsidR="000D2DBC" w:rsidRPr="0032165F" w:rsidRDefault="000D2DBC" w:rsidP="000D2DBC">
            <w:pPr>
              <w:jc w:val="both"/>
              <w:rPr>
                <w:rFonts w:ascii="Calibri" w:eastAsia="Century Gothic" w:hAnsi="Calibri" w:cs="Calibri"/>
                <w:b/>
                <w:bCs/>
                <w:color w:val="000000"/>
                <w:sz w:val="20"/>
                <w:szCs w:val="20"/>
              </w:rPr>
            </w:pPr>
            <w:r w:rsidRPr="0032165F">
              <w:rPr>
                <w:rFonts w:ascii="Calibri" w:eastAsia="Century Gothic" w:hAnsi="Calibri" w:cs="Calibri"/>
                <w:b/>
                <w:bCs/>
                <w:color w:val="000000"/>
                <w:sz w:val="20"/>
                <w:szCs w:val="20"/>
              </w:rPr>
              <w:t xml:space="preserve">1.- Riesgos físicos: </w:t>
            </w:r>
          </w:p>
          <w:p w14:paraId="60CE8B2D" w14:textId="77777777" w:rsidR="000D2DBC" w:rsidRPr="0032165F" w:rsidRDefault="000D2DBC" w:rsidP="000D2DBC">
            <w:pPr>
              <w:jc w:val="both"/>
              <w:rPr>
                <w:rFonts w:ascii="Calibri" w:eastAsia="Century Gothic" w:hAnsi="Calibri" w:cs="Calibri"/>
                <w:color w:val="000000"/>
                <w:sz w:val="20"/>
                <w:szCs w:val="20"/>
                <w:lang w:val="es-CL"/>
              </w:rPr>
            </w:pPr>
            <w:r w:rsidRPr="0032165F">
              <w:rPr>
                <w:rFonts w:ascii="Calibri" w:eastAsia="Century Gothic" w:hAnsi="Calibri" w:cs="Calibri"/>
                <w:b/>
                <w:bCs/>
                <w:color w:val="000000"/>
                <w:sz w:val="20"/>
                <w:szCs w:val="20"/>
                <w:lang w:val="es-CL"/>
              </w:rPr>
              <w:t>Ruido:</w:t>
            </w:r>
            <w:r w:rsidRPr="0032165F">
              <w:rPr>
                <w:rFonts w:ascii="Calibri" w:eastAsia="Century Gothic" w:hAnsi="Calibri" w:cs="Calibri"/>
                <w:color w:val="000000"/>
                <w:sz w:val="20"/>
                <w:szCs w:val="20"/>
                <w:lang w:val="es-CL"/>
              </w:rPr>
              <w:t xml:space="preserve"> Puede provocar somnolencia, disminución de la concentración, y alteraciones en el rendimiento </w:t>
            </w:r>
          </w:p>
          <w:p w14:paraId="6EBE2066" w14:textId="77777777" w:rsidR="000D2DBC" w:rsidRPr="0032165F" w:rsidRDefault="000D2DBC" w:rsidP="000D2DBC">
            <w:pPr>
              <w:jc w:val="both"/>
              <w:rPr>
                <w:rFonts w:ascii="Calibri" w:eastAsia="Century Gothic" w:hAnsi="Calibri" w:cs="Calibri"/>
                <w:color w:val="000000"/>
                <w:sz w:val="20"/>
                <w:szCs w:val="20"/>
                <w:lang w:val="es-CL"/>
              </w:rPr>
            </w:pPr>
            <w:r w:rsidRPr="0032165F">
              <w:rPr>
                <w:rFonts w:ascii="Calibri" w:eastAsia="Century Gothic" w:hAnsi="Calibri" w:cs="Calibri"/>
                <w:b/>
                <w:bCs/>
                <w:color w:val="000000"/>
                <w:sz w:val="20"/>
                <w:szCs w:val="20"/>
                <w:lang w:val="es-CL"/>
              </w:rPr>
              <w:t>Vibraciones:</w:t>
            </w:r>
            <w:r w:rsidRPr="0032165F">
              <w:rPr>
                <w:rFonts w:ascii="Calibri" w:eastAsia="Century Gothic" w:hAnsi="Calibri" w:cs="Calibri"/>
                <w:color w:val="000000"/>
                <w:sz w:val="20"/>
                <w:szCs w:val="20"/>
                <w:lang w:val="es-CL"/>
              </w:rPr>
              <w:t xml:space="preserve"> Producidas por máquinas, herramientas y vehículos, pueden generar lesiones en muñecas, codos, y lumbalgias </w:t>
            </w:r>
          </w:p>
          <w:p w14:paraId="0EEDEE35" w14:textId="77777777" w:rsidR="000D2DBC" w:rsidRPr="0032165F" w:rsidRDefault="000D2DBC" w:rsidP="000D2DBC">
            <w:pPr>
              <w:jc w:val="both"/>
              <w:rPr>
                <w:rFonts w:ascii="Calibri" w:eastAsia="Century Gothic" w:hAnsi="Calibri" w:cs="Calibri"/>
                <w:color w:val="000000"/>
                <w:sz w:val="20"/>
                <w:szCs w:val="20"/>
                <w:lang w:val="es-CL"/>
              </w:rPr>
            </w:pPr>
            <w:r w:rsidRPr="0032165F">
              <w:rPr>
                <w:rFonts w:ascii="Calibri" w:eastAsia="Century Gothic" w:hAnsi="Calibri" w:cs="Calibri"/>
                <w:b/>
                <w:bCs/>
                <w:color w:val="000000"/>
                <w:sz w:val="20"/>
                <w:szCs w:val="20"/>
                <w:lang w:val="es-CL"/>
              </w:rPr>
              <w:t>Radiaciones:</w:t>
            </w:r>
            <w:r w:rsidRPr="0032165F">
              <w:rPr>
                <w:rFonts w:ascii="Calibri" w:eastAsia="Century Gothic" w:hAnsi="Calibri" w:cs="Calibri"/>
                <w:color w:val="000000"/>
                <w:sz w:val="20"/>
                <w:szCs w:val="20"/>
                <w:lang w:val="es-CL"/>
              </w:rPr>
              <w:t xml:space="preserve"> Energía que se propaga en forma de ondas electromagnéticas </w:t>
            </w:r>
          </w:p>
          <w:p w14:paraId="58D81230" w14:textId="77777777" w:rsidR="000D2DBC" w:rsidRPr="0032165F" w:rsidRDefault="000D2DBC" w:rsidP="000D2DBC">
            <w:pPr>
              <w:jc w:val="both"/>
              <w:rPr>
                <w:rFonts w:ascii="Calibri" w:eastAsia="Century Gothic" w:hAnsi="Calibri" w:cs="Calibri"/>
                <w:color w:val="000000"/>
                <w:sz w:val="20"/>
                <w:szCs w:val="20"/>
                <w:lang w:val="es-CL"/>
              </w:rPr>
            </w:pPr>
            <w:r w:rsidRPr="0032165F">
              <w:rPr>
                <w:rFonts w:ascii="Calibri" w:eastAsia="Century Gothic" w:hAnsi="Calibri" w:cs="Calibri"/>
                <w:b/>
                <w:bCs/>
                <w:color w:val="000000"/>
                <w:sz w:val="20"/>
                <w:szCs w:val="20"/>
                <w:lang w:val="es-CL"/>
              </w:rPr>
              <w:t>Temperaturas extremas:</w:t>
            </w:r>
            <w:r w:rsidRPr="0032165F">
              <w:rPr>
                <w:rFonts w:ascii="Calibri" w:eastAsia="Century Gothic" w:hAnsi="Calibri" w:cs="Calibri"/>
                <w:color w:val="000000"/>
                <w:sz w:val="20"/>
                <w:szCs w:val="20"/>
                <w:lang w:val="es-CL"/>
              </w:rPr>
              <w:t xml:space="preserve"> El calor puede provocar calambres, agotamiento, deshidratación, y golpes de calor </w:t>
            </w:r>
          </w:p>
          <w:p w14:paraId="743E9859" w14:textId="77777777" w:rsidR="000D2DBC" w:rsidRPr="0032165F" w:rsidRDefault="000D2DBC" w:rsidP="000D2DBC">
            <w:pPr>
              <w:jc w:val="both"/>
              <w:rPr>
                <w:rFonts w:ascii="Calibri" w:eastAsia="Century Gothic" w:hAnsi="Calibri" w:cs="Calibri"/>
                <w:color w:val="000000"/>
                <w:sz w:val="20"/>
                <w:szCs w:val="20"/>
                <w:lang w:val="es-CL"/>
              </w:rPr>
            </w:pPr>
            <w:r w:rsidRPr="0032165F">
              <w:rPr>
                <w:rFonts w:ascii="Calibri" w:eastAsia="Century Gothic" w:hAnsi="Calibri" w:cs="Calibri"/>
                <w:b/>
                <w:bCs/>
                <w:color w:val="000000"/>
                <w:sz w:val="20"/>
                <w:szCs w:val="20"/>
                <w:lang w:val="es-CL"/>
              </w:rPr>
              <w:t>Frío:</w:t>
            </w:r>
            <w:r w:rsidRPr="0032165F">
              <w:rPr>
                <w:rFonts w:ascii="Calibri" w:eastAsia="Century Gothic" w:hAnsi="Calibri" w:cs="Calibri"/>
                <w:color w:val="000000"/>
                <w:sz w:val="20"/>
                <w:szCs w:val="20"/>
                <w:lang w:val="es-CL"/>
              </w:rPr>
              <w:t xml:space="preserve"> Puede provocar malestar general, disminución de la destreza manual e intelectual, y congelación de miembros </w:t>
            </w:r>
          </w:p>
          <w:p w14:paraId="2067712A" w14:textId="77777777" w:rsidR="000D2DBC" w:rsidRPr="0032165F" w:rsidRDefault="000D2DBC" w:rsidP="000D2DBC">
            <w:pPr>
              <w:jc w:val="both"/>
              <w:rPr>
                <w:rFonts w:ascii="Calibri" w:eastAsia="Century Gothic" w:hAnsi="Calibri" w:cs="Calibri"/>
                <w:color w:val="000000"/>
                <w:sz w:val="20"/>
                <w:szCs w:val="20"/>
                <w:lang w:val="es-CL"/>
              </w:rPr>
            </w:pPr>
          </w:p>
          <w:p w14:paraId="3B6D2236" w14:textId="77777777" w:rsidR="000D2DBC" w:rsidRPr="0032165F" w:rsidRDefault="000D2DBC" w:rsidP="000D2DBC">
            <w:pPr>
              <w:jc w:val="both"/>
              <w:rPr>
                <w:rFonts w:ascii="Calibri" w:eastAsia="Century Gothic" w:hAnsi="Calibri" w:cs="Calibri"/>
                <w:b/>
                <w:bCs/>
                <w:color w:val="000000"/>
                <w:sz w:val="20"/>
                <w:szCs w:val="20"/>
              </w:rPr>
            </w:pPr>
            <w:r w:rsidRPr="0032165F">
              <w:rPr>
                <w:rFonts w:ascii="Calibri" w:eastAsia="Century Gothic" w:hAnsi="Calibri" w:cs="Calibri"/>
                <w:b/>
                <w:bCs/>
                <w:color w:val="000000"/>
                <w:sz w:val="20"/>
                <w:szCs w:val="20"/>
              </w:rPr>
              <w:t>2.- Riesgos biológicos</w:t>
            </w:r>
          </w:p>
          <w:p w14:paraId="64C6562B" w14:textId="77777777" w:rsidR="000D2DBC" w:rsidRPr="0032165F" w:rsidRDefault="000D2DBC" w:rsidP="000D2DBC">
            <w:pPr>
              <w:jc w:val="both"/>
              <w:rPr>
                <w:rFonts w:ascii="Calibri" w:eastAsia="Century Gothic" w:hAnsi="Calibri" w:cs="Calibri"/>
                <w:color w:val="000000"/>
                <w:sz w:val="20"/>
                <w:szCs w:val="20"/>
                <w:lang w:val="es-CL"/>
              </w:rPr>
            </w:pPr>
            <w:r w:rsidRPr="0032165F">
              <w:rPr>
                <w:rFonts w:ascii="Calibri" w:eastAsia="Century Gothic" w:hAnsi="Calibri" w:cs="Calibri"/>
                <w:color w:val="000000"/>
                <w:sz w:val="20"/>
                <w:szCs w:val="20"/>
                <w:lang w:val="es-CL"/>
              </w:rPr>
              <w:t>Exposición a microorganismos como virus, bacterias, parásitos, u hongos </w:t>
            </w:r>
          </w:p>
          <w:p w14:paraId="63898237" w14:textId="77777777" w:rsidR="000D2DBC" w:rsidRPr="0032165F" w:rsidRDefault="000D2DBC" w:rsidP="000D2DBC">
            <w:pPr>
              <w:jc w:val="both"/>
              <w:rPr>
                <w:rFonts w:ascii="Calibri" w:eastAsia="Century Gothic" w:hAnsi="Calibri" w:cs="Calibri"/>
                <w:color w:val="000000"/>
                <w:sz w:val="20"/>
                <w:szCs w:val="20"/>
                <w:lang w:val="es-CL"/>
              </w:rPr>
            </w:pPr>
            <w:r w:rsidRPr="0032165F">
              <w:rPr>
                <w:rFonts w:ascii="Calibri" w:eastAsia="Century Gothic" w:hAnsi="Calibri" w:cs="Calibri"/>
                <w:color w:val="000000"/>
                <w:sz w:val="20"/>
                <w:szCs w:val="20"/>
                <w:lang w:val="es-CL"/>
              </w:rPr>
              <w:t>Transmisión de enfermedades, por ejemplo, en mataderos, plantas de alimentos, y en el procesamiento de alimentos Lesiones corporales producidas por golpes, quemaduras, cortes, y contusiones</w:t>
            </w:r>
          </w:p>
          <w:p w14:paraId="2D557171" w14:textId="41152781" w:rsidR="000D2DBC" w:rsidRPr="0032165F" w:rsidRDefault="0032165F" w:rsidP="000D2DBC">
            <w:pPr>
              <w:jc w:val="both"/>
              <w:rPr>
                <w:rFonts w:ascii="Calibri" w:eastAsia="Century Gothic" w:hAnsi="Calibri" w:cs="Calibri"/>
                <w:color w:val="000000"/>
                <w:sz w:val="20"/>
                <w:szCs w:val="20"/>
                <w:lang w:val="es-CL"/>
              </w:rPr>
            </w:pPr>
            <w:r w:rsidRPr="0032165F">
              <w:rPr>
                <w:rFonts w:ascii="Calibri" w:eastAsia="Century Gothic" w:hAnsi="Calibri" w:cs="Calibri"/>
                <w:color w:val="000000"/>
                <w:sz w:val="20"/>
                <w:szCs w:val="20"/>
                <w:lang w:val="es-CL"/>
              </w:rPr>
              <w:t>riesgos</w:t>
            </w:r>
            <w:r w:rsidR="000D2DBC" w:rsidRPr="0032165F">
              <w:rPr>
                <w:rFonts w:ascii="Calibri" w:eastAsia="Century Gothic" w:hAnsi="Calibri" w:cs="Calibri"/>
                <w:color w:val="000000"/>
                <w:sz w:val="20"/>
                <w:szCs w:val="20"/>
                <w:lang w:val="es-CL"/>
              </w:rPr>
              <w:t xml:space="preserve"> derivados del uso de herramientas</w:t>
            </w:r>
          </w:p>
          <w:p w14:paraId="5D479B97" w14:textId="77777777" w:rsidR="0032165F" w:rsidRPr="0032165F" w:rsidRDefault="0032165F" w:rsidP="000D2DBC">
            <w:pPr>
              <w:jc w:val="both"/>
              <w:rPr>
                <w:rFonts w:ascii="Calibri" w:eastAsia="Century Gothic" w:hAnsi="Calibri" w:cs="Calibri"/>
                <w:color w:val="000000"/>
                <w:sz w:val="20"/>
                <w:szCs w:val="20"/>
                <w:lang w:val="es-CL"/>
              </w:rPr>
            </w:pPr>
          </w:p>
          <w:p w14:paraId="579DC8E8" w14:textId="755ACB4C" w:rsidR="0032165F" w:rsidRPr="0032165F" w:rsidRDefault="0032165F" w:rsidP="000D2DBC">
            <w:pPr>
              <w:jc w:val="both"/>
              <w:rPr>
                <w:rFonts w:ascii="Calibri" w:eastAsia="Century Gothic" w:hAnsi="Calibri" w:cs="Calibri"/>
                <w:b/>
                <w:bCs/>
                <w:color w:val="000000"/>
                <w:sz w:val="20"/>
                <w:szCs w:val="20"/>
              </w:rPr>
            </w:pPr>
            <w:r w:rsidRPr="0032165F">
              <w:rPr>
                <w:rFonts w:ascii="Calibri" w:eastAsia="Century Gothic" w:hAnsi="Calibri" w:cs="Calibri"/>
                <w:b/>
                <w:bCs/>
                <w:color w:val="000000"/>
                <w:sz w:val="20"/>
                <w:szCs w:val="20"/>
              </w:rPr>
              <w:t>3.- Riesgos Mecanicos</w:t>
            </w:r>
          </w:p>
          <w:p w14:paraId="149EF8DB" w14:textId="77777777" w:rsidR="0032165F" w:rsidRPr="0032165F" w:rsidRDefault="0032165F" w:rsidP="0032165F">
            <w:pPr>
              <w:jc w:val="both"/>
              <w:rPr>
                <w:rFonts w:ascii="Calibri" w:eastAsia="Century Gothic" w:hAnsi="Calibri" w:cs="Calibri"/>
                <w:color w:val="000000"/>
                <w:sz w:val="20"/>
                <w:szCs w:val="20"/>
                <w:lang w:val="es-CL"/>
              </w:rPr>
            </w:pPr>
            <w:r w:rsidRPr="0032165F">
              <w:rPr>
                <w:rFonts w:ascii="Calibri" w:eastAsia="Century Gothic" w:hAnsi="Calibri" w:cs="Calibri"/>
                <w:color w:val="000000"/>
                <w:sz w:val="20"/>
                <w:szCs w:val="20"/>
                <w:lang w:val="es-CL"/>
              </w:rPr>
              <w:t>Lesiones corporales producidas por golpes, quemaduras, cortes, y contusiones</w:t>
            </w:r>
          </w:p>
          <w:p w14:paraId="31BDA8B9" w14:textId="77777777" w:rsidR="0032165F" w:rsidRPr="0032165F" w:rsidRDefault="0032165F" w:rsidP="0032165F">
            <w:pPr>
              <w:jc w:val="both"/>
              <w:rPr>
                <w:rFonts w:ascii="Calibri" w:eastAsia="Century Gothic" w:hAnsi="Calibri" w:cs="Calibri"/>
                <w:color w:val="000000"/>
                <w:sz w:val="20"/>
                <w:szCs w:val="20"/>
                <w:lang w:val="es-CL"/>
              </w:rPr>
            </w:pPr>
            <w:proofErr w:type="spellStart"/>
            <w:r w:rsidRPr="0032165F">
              <w:rPr>
                <w:rFonts w:ascii="Calibri" w:eastAsia="Century Gothic" w:hAnsi="Calibri" w:cs="Calibri"/>
                <w:color w:val="000000"/>
                <w:sz w:val="20"/>
                <w:szCs w:val="20"/>
                <w:lang w:val="es-CL"/>
              </w:rPr>
              <w:t>iesgos</w:t>
            </w:r>
            <w:proofErr w:type="spellEnd"/>
            <w:r w:rsidRPr="0032165F">
              <w:rPr>
                <w:rFonts w:ascii="Calibri" w:eastAsia="Century Gothic" w:hAnsi="Calibri" w:cs="Calibri"/>
                <w:color w:val="000000"/>
                <w:sz w:val="20"/>
                <w:szCs w:val="20"/>
                <w:lang w:val="es-CL"/>
              </w:rPr>
              <w:t xml:space="preserve"> derivados del uso de herramientas</w:t>
            </w:r>
          </w:p>
          <w:p w14:paraId="7B80BB50" w14:textId="77777777" w:rsidR="0032165F" w:rsidRPr="0032165F" w:rsidRDefault="0032165F" w:rsidP="000D2DBC">
            <w:pPr>
              <w:jc w:val="both"/>
              <w:rPr>
                <w:rFonts w:ascii="Calibri" w:eastAsia="Century Gothic" w:hAnsi="Calibri" w:cs="Calibri"/>
                <w:color w:val="000000"/>
                <w:sz w:val="20"/>
                <w:szCs w:val="20"/>
                <w:lang w:val="es-CL"/>
              </w:rPr>
            </w:pPr>
          </w:p>
          <w:p w14:paraId="5BB19D34" w14:textId="6A880441" w:rsidR="0032165F" w:rsidRPr="0032165F" w:rsidRDefault="0032165F" w:rsidP="0032165F">
            <w:pPr>
              <w:jc w:val="both"/>
              <w:rPr>
                <w:rFonts w:ascii="Calibri" w:eastAsia="Century Gothic" w:hAnsi="Calibri" w:cs="Calibri"/>
                <w:b/>
                <w:bCs/>
                <w:color w:val="000000"/>
                <w:sz w:val="20"/>
                <w:szCs w:val="20"/>
              </w:rPr>
            </w:pPr>
            <w:r w:rsidRPr="0032165F">
              <w:rPr>
                <w:rFonts w:ascii="Calibri" w:eastAsia="Century Gothic" w:hAnsi="Calibri" w:cs="Calibri"/>
                <w:b/>
                <w:bCs/>
                <w:color w:val="000000"/>
                <w:sz w:val="20"/>
                <w:szCs w:val="20"/>
              </w:rPr>
              <w:t>4.- Riesgos ergonómicos</w:t>
            </w:r>
          </w:p>
          <w:p w14:paraId="47E8C302" w14:textId="77777777" w:rsidR="0032165F" w:rsidRPr="0032165F" w:rsidRDefault="0032165F" w:rsidP="0032165F">
            <w:pPr>
              <w:jc w:val="both"/>
              <w:rPr>
                <w:rFonts w:ascii="Calibri" w:eastAsia="Century Gothic" w:hAnsi="Calibri" w:cs="Calibri"/>
                <w:color w:val="000000"/>
                <w:sz w:val="20"/>
                <w:szCs w:val="20"/>
                <w:lang w:val="es-CL"/>
              </w:rPr>
            </w:pPr>
            <w:r w:rsidRPr="0032165F">
              <w:rPr>
                <w:rFonts w:ascii="Calibri" w:eastAsia="Century Gothic" w:hAnsi="Calibri" w:cs="Calibri"/>
                <w:color w:val="000000"/>
                <w:sz w:val="20"/>
                <w:szCs w:val="20"/>
                <w:lang w:val="es-CL"/>
              </w:rPr>
              <w:t>Posturas inadecuadas, levantamiento de peso inadecuado, y movimientos inadecuados</w:t>
            </w:r>
          </w:p>
          <w:p w14:paraId="5E16789D" w14:textId="77777777" w:rsidR="0032165F" w:rsidRPr="0032165F" w:rsidRDefault="0032165F" w:rsidP="0032165F">
            <w:pPr>
              <w:jc w:val="both"/>
              <w:rPr>
                <w:rFonts w:ascii="Calibri" w:eastAsia="Century Gothic" w:hAnsi="Calibri" w:cs="Calibri"/>
                <w:color w:val="000000"/>
                <w:sz w:val="20"/>
                <w:szCs w:val="20"/>
                <w:lang w:val="es-CL"/>
              </w:rPr>
            </w:pPr>
          </w:p>
          <w:p w14:paraId="1FA48E91" w14:textId="77777777" w:rsidR="0032165F" w:rsidRPr="0032165F" w:rsidRDefault="0032165F" w:rsidP="0032165F">
            <w:pPr>
              <w:jc w:val="both"/>
              <w:rPr>
                <w:rFonts w:ascii="Calibri" w:eastAsia="Century Gothic" w:hAnsi="Calibri" w:cs="Calibri"/>
                <w:b/>
                <w:bCs/>
                <w:color w:val="000000"/>
                <w:sz w:val="20"/>
                <w:szCs w:val="20"/>
                <w:lang w:val="es-CL"/>
              </w:rPr>
            </w:pPr>
            <w:r w:rsidRPr="0032165F">
              <w:rPr>
                <w:rFonts w:ascii="Calibri" w:eastAsia="Century Gothic" w:hAnsi="Calibri" w:cs="Calibri"/>
                <w:b/>
                <w:bCs/>
                <w:color w:val="000000"/>
                <w:sz w:val="20"/>
                <w:szCs w:val="20"/>
              </w:rPr>
              <w:t xml:space="preserve">5.- </w:t>
            </w:r>
            <w:r w:rsidRPr="0032165F">
              <w:rPr>
                <w:rFonts w:ascii="Calibri" w:eastAsia="Century Gothic" w:hAnsi="Calibri" w:cs="Calibri"/>
                <w:b/>
                <w:bCs/>
                <w:color w:val="000000"/>
                <w:sz w:val="20"/>
                <w:szCs w:val="20"/>
                <w:lang w:val="es-CL"/>
              </w:rPr>
              <w:t>Riesgos psicosociales Violencia y acoso. </w:t>
            </w:r>
          </w:p>
          <w:p w14:paraId="41EDC063" w14:textId="77777777" w:rsidR="000D2DBC" w:rsidRPr="0032165F" w:rsidRDefault="000D2DBC" w:rsidP="000D2DBC">
            <w:pPr>
              <w:jc w:val="both"/>
              <w:rPr>
                <w:rFonts w:ascii="Calibri" w:eastAsia="Century Gothic" w:hAnsi="Calibri" w:cs="Calibri"/>
                <w:color w:val="000000"/>
                <w:sz w:val="20"/>
                <w:szCs w:val="20"/>
                <w:lang w:val="es-CL"/>
              </w:rPr>
            </w:pPr>
          </w:p>
          <w:p w14:paraId="19A58B8D" w14:textId="2BDD437B" w:rsidR="007E2DC5" w:rsidRPr="0032165F" w:rsidRDefault="007E2DC5" w:rsidP="0032165F">
            <w:pPr>
              <w:jc w:val="both"/>
              <w:rPr>
                <w:rFonts w:ascii="Calibri" w:hAnsi="Calibri" w:cs="Calibri"/>
                <w:sz w:val="20"/>
                <w:szCs w:val="20"/>
                <w:lang w:val="es-CL"/>
              </w:rPr>
            </w:pPr>
          </w:p>
        </w:tc>
        <w:tc>
          <w:tcPr>
            <w:tcW w:w="4962" w:type="dxa"/>
          </w:tcPr>
          <w:p w14:paraId="06C10053" w14:textId="77777777" w:rsidR="000D2DBC" w:rsidRDefault="000D2DBC" w:rsidP="000D2DBC">
            <w:pPr>
              <w:jc w:val="both"/>
              <w:rPr>
                <w:rFonts w:ascii="Century Gothic" w:eastAsia="Century Gothic" w:hAnsi="Century Gothic" w:cs="Century Gothic"/>
                <w:color w:val="000000"/>
                <w:sz w:val="18"/>
                <w:szCs w:val="18"/>
              </w:rPr>
            </w:pPr>
            <w:r w:rsidRPr="00634237">
              <w:rPr>
                <w:rFonts w:ascii="Century Gothic" w:eastAsia="Century Gothic" w:hAnsi="Century Gothic" w:cs="Century Gothic"/>
                <w:color w:val="000000"/>
                <w:sz w:val="18"/>
                <w:szCs w:val="18"/>
                <w:highlight w:val="yellow"/>
              </w:rPr>
              <w:lastRenderedPageBreak/>
              <w:t>EJEMPLO:</w:t>
            </w:r>
          </w:p>
          <w:p w14:paraId="35361970" w14:textId="77777777" w:rsidR="000D2DBC" w:rsidRDefault="000D2DBC" w:rsidP="000D2DBC">
            <w:pPr>
              <w:jc w:val="both"/>
              <w:rPr>
                <w:rFonts w:ascii="Century Gothic" w:eastAsia="Century Gothic" w:hAnsi="Century Gothic" w:cs="Century Gothic"/>
                <w:color w:val="000000"/>
                <w:sz w:val="18"/>
                <w:szCs w:val="18"/>
              </w:rPr>
            </w:pPr>
          </w:p>
          <w:p w14:paraId="777ABABF" w14:textId="77777777" w:rsidR="000D2DBC" w:rsidRDefault="000D2DBC" w:rsidP="000D2DBC">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1.- Implementación de protocolos MINSAL.</w:t>
            </w:r>
          </w:p>
          <w:p w14:paraId="3A5B2228" w14:textId="77777777" w:rsidR="000D2DBC" w:rsidRDefault="000D2DBC" w:rsidP="000D2DBC">
            <w:pPr>
              <w:jc w:val="both"/>
              <w:rPr>
                <w:rFonts w:ascii="Century Gothic" w:eastAsia="Century Gothic" w:hAnsi="Century Gothic" w:cs="Century Gothic"/>
                <w:color w:val="000000"/>
                <w:sz w:val="18"/>
                <w:szCs w:val="18"/>
              </w:rPr>
            </w:pPr>
          </w:p>
          <w:p w14:paraId="553A1A3E" w14:textId="77777777" w:rsidR="000D2DBC" w:rsidRDefault="000D2DBC" w:rsidP="000D2DBC">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2.- Implementación de protocolo de altas temperaturas.</w:t>
            </w:r>
          </w:p>
          <w:p w14:paraId="310DA1D4" w14:textId="77777777" w:rsidR="000D2DBC" w:rsidRDefault="000D2DBC" w:rsidP="000D2DBC">
            <w:pPr>
              <w:jc w:val="both"/>
              <w:rPr>
                <w:rFonts w:ascii="Century Gothic" w:eastAsia="Century Gothic" w:hAnsi="Century Gothic" w:cs="Century Gothic"/>
                <w:color w:val="000000"/>
                <w:sz w:val="18"/>
                <w:szCs w:val="18"/>
              </w:rPr>
            </w:pPr>
          </w:p>
          <w:p w14:paraId="73060BAB" w14:textId="77777777" w:rsidR="000D2DBC" w:rsidRDefault="000D2DBC" w:rsidP="000D2DBC">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3.- Protocolo Ley Karin.</w:t>
            </w:r>
          </w:p>
          <w:p w14:paraId="49FA8E2A" w14:textId="77777777" w:rsidR="000D2DBC" w:rsidRDefault="000D2DBC" w:rsidP="000D2DBC">
            <w:pPr>
              <w:jc w:val="both"/>
              <w:rPr>
                <w:rFonts w:ascii="Century Gothic" w:eastAsia="Century Gothic" w:hAnsi="Century Gothic" w:cs="Century Gothic"/>
                <w:color w:val="000000"/>
                <w:sz w:val="18"/>
                <w:szCs w:val="18"/>
              </w:rPr>
            </w:pPr>
          </w:p>
          <w:p w14:paraId="7EE76887" w14:textId="2C2CC297" w:rsidR="007E2DC5" w:rsidRPr="003073D3" w:rsidRDefault="000D2DBC" w:rsidP="000D2DBC">
            <w:pPr>
              <w:jc w:val="center"/>
              <w:rPr>
                <w:rFonts w:ascii="Calibri" w:hAnsi="Calibri" w:cs="Calibri"/>
              </w:rPr>
            </w:pPr>
            <w:r>
              <w:rPr>
                <w:rFonts w:ascii="Century Gothic" w:eastAsia="Century Gothic" w:hAnsi="Century Gothic" w:cs="Century Gothic"/>
                <w:color w:val="000000"/>
                <w:sz w:val="18"/>
                <w:szCs w:val="18"/>
              </w:rPr>
              <w:t>4.- Procedimientos de trabajo seguro.</w:t>
            </w:r>
          </w:p>
        </w:tc>
      </w:tr>
      <w:tr w:rsidR="007E2DC5" w:rsidRPr="003073D3" w14:paraId="6BCF98B1" w14:textId="77777777" w:rsidTr="0032165F">
        <w:tc>
          <w:tcPr>
            <w:tcW w:w="567" w:type="dxa"/>
          </w:tcPr>
          <w:p w14:paraId="75FDA534" w14:textId="6CB7519F" w:rsidR="007E2DC5" w:rsidRPr="003073D3" w:rsidRDefault="007E2DC5" w:rsidP="001B7891">
            <w:pPr>
              <w:jc w:val="center"/>
              <w:rPr>
                <w:rFonts w:ascii="Calibri" w:hAnsi="Calibri" w:cs="Calibri"/>
              </w:rPr>
            </w:pPr>
            <w:r w:rsidRPr="003073D3">
              <w:rPr>
                <w:rFonts w:ascii="Calibri" w:hAnsi="Calibri" w:cs="Calibri"/>
              </w:rPr>
              <w:t>2.2</w:t>
            </w:r>
          </w:p>
        </w:tc>
        <w:tc>
          <w:tcPr>
            <w:tcW w:w="3402" w:type="dxa"/>
            <w:shd w:val="clear" w:color="auto" w:fill="D0E6F6" w:themeFill="accent6" w:themeFillTint="33"/>
          </w:tcPr>
          <w:p w14:paraId="1EB7BC9F" w14:textId="1B55A838" w:rsidR="007E2DC5" w:rsidRPr="0032165F" w:rsidRDefault="0032165F" w:rsidP="0032165F">
            <w:pPr>
              <w:jc w:val="center"/>
              <w:rPr>
                <w:rFonts w:ascii="Calibri" w:hAnsi="Calibri" w:cs="Calibri"/>
                <w:b/>
                <w:bCs/>
              </w:rPr>
            </w:pPr>
            <w:r w:rsidRPr="0032165F">
              <w:rPr>
                <w:rFonts w:ascii="Calibri" w:eastAsia="Century Gothic" w:hAnsi="Calibri" w:cs="Calibri"/>
                <w:b/>
                <w:bCs/>
                <w:color w:val="000000"/>
              </w:rPr>
              <w:t>RIESGOS DERIVADOS DE EMERGENCIAS</w:t>
            </w:r>
          </w:p>
        </w:tc>
        <w:tc>
          <w:tcPr>
            <w:tcW w:w="4962" w:type="dxa"/>
            <w:shd w:val="clear" w:color="auto" w:fill="D0E6F6" w:themeFill="accent6" w:themeFillTint="33"/>
          </w:tcPr>
          <w:p w14:paraId="09CBD5A4" w14:textId="1E7D0D7B" w:rsidR="007E2DC5" w:rsidRPr="0032165F" w:rsidRDefault="0032165F" w:rsidP="0032165F">
            <w:pPr>
              <w:jc w:val="center"/>
              <w:rPr>
                <w:rFonts w:ascii="Calibri" w:hAnsi="Calibri" w:cs="Calibri"/>
                <w:b/>
                <w:bCs/>
              </w:rPr>
            </w:pPr>
            <w:r w:rsidRPr="0032165F">
              <w:rPr>
                <w:rFonts w:ascii="Calibri" w:hAnsi="Calibri" w:cs="Calibri"/>
                <w:b/>
                <w:bCs/>
              </w:rPr>
              <w:t>MEDIDAS PREVENTIVAS</w:t>
            </w:r>
          </w:p>
        </w:tc>
      </w:tr>
      <w:tr w:rsidR="007E2DC5" w:rsidRPr="003073D3" w14:paraId="29B41760" w14:textId="77777777" w:rsidTr="007E2DC5">
        <w:tc>
          <w:tcPr>
            <w:tcW w:w="567" w:type="dxa"/>
          </w:tcPr>
          <w:p w14:paraId="1621AD46" w14:textId="70A1A0DE" w:rsidR="007E2DC5" w:rsidRPr="003073D3" w:rsidRDefault="007E2DC5" w:rsidP="001B7891">
            <w:pPr>
              <w:jc w:val="center"/>
              <w:rPr>
                <w:rFonts w:ascii="Calibri" w:hAnsi="Calibri" w:cs="Calibri"/>
              </w:rPr>
            </w:pPr>
          </w:p>
        </w:tc>
        <w:tc>
          <w:tcPr>
            <w:tcW w:w="3402" w:type="dxa"/>
          </w:tcPr>
          <w:p w14:paraId="25010A5B" w14:textId="6A41B26C" w:rsidR="007E2DC5" w:rsidRPr="003073D3" w:rsidRDefault="0032165F" w:rsidP="001B7891">
            <w:pPr>
              <w:rPr>
                <w:rFonts w:ascii="Calibri" w:hAnsi="Calibri" w:cs="Calibri"/>
              </w:rPr>
            </w:pPr>
            <w:proofErr w:type="spellStart"/>
            <w:r w:rsidRPr="00981F0F">
              <w:rPr>
                <w:rFonts w:ascii="Century Gothic" w:eastAsia="Century Gothic" w:hAnsi="Century Gothic" w:cs="Century Gothic"/>
                <w:color w:val="000000"/>
                <w:sz w:val="18"/>
                <w:szCs w:val="18"/>
                <w:highlight w:val="yellow"/>
              </w:rPr>
              <w:t>Ej</w:t>
            </w:r>
            <w:proofErr w:type="spellEnd"/>
            <w:r w:rsidRPr="00981F0F">
              <w:rPr>
                <w:rFonts w:ascii="Century Gothic" w:eastAsia="Century Gothic" w:hAnsi="Century Gothic" w:cs="Century Gothic"/>
                <w:color w:val="000000"/>
                <w:sz w:val="18"/>
                <w:szCs w:val="18"/>
                <w:highlight w:val="yellow"/>
              </w:rPr>
              <w:t>: Incendios, inundaciones, terremotos, atentados, etc</w:t>
            </w:r>
            <w:r>
              <w:rPr>
                <w:rFonts w:ascii="Century Gothic" w:eastAsia="Century Gothic" w:hAnsi="Century Gothic" w:cs="Century Gothic"/>
                <w:color w:val="000000"/>
                <w:sz w:val="18"/>
                <w:szCs w:val="18"/>
              </w:rPr>
              <w:t>.</w:t>
            </w:r>
          </w:p>
        </w:tc>
        <w:tc>
          <w:tcPr>
            <w:tcW w:w="4962" w:type="dxa"/>
          </w:tcPr>
          <w:p w14:paraId="5185B74F" w14:textId="77777777" w:rsidR="0032165F" w:rsidRPr="0032165F" w:rsidRDefault="0032165F" w:rsidP="0032165F">
            <w:pPr>
              <w:jc w:val="both"/>
              <w:rPr>
                <w:rFonts w:ascii="Calibri" w:hAnsi="Calibri" w:cs="Calibri"/>
                <w:sz w:val="20"/>
                <w:szCs w:val="20"/>
                <w:shd w:val="clear" w:color="auto" w:fill="FFFFFF"/>
              </w:rPr>
            </w:pPr>
            <w:r w:rsidRPr="0032165F">
              <w:rPr>
                <w:rFonts w:ascii="Calibri" w:eastAsia="Century Gothic" w:hAnsi="Calibri" w:cs="Calibri"/>
                <w:sz w:val="20"/>
                <w:szCs w:val="20"/>
              </w:rPr>
              <w:t xml:space="preserve">Elaboración de </w:t>
            </w:r>
            <w:r w:rsidRPr="0032165F">
              <w:rPr>
                <w:rStyle w:val="nfasis"/>
                <w:rFonts w:ascii="Calibri" w:hAnsi="Calibri" w:cs="Calibri"/>
                <w:b/>
                <w:bCs/>
                <w:sz w:val="20"/>
                <w:szCs w:val="20"/>
                <w:shd w:val="clear" w:color="auto" w:fill="FFFFFF"/>
              </w:rPr>
              <w:t>PLAN</w:t>
            </w:r>
            <w:r w:rsidRPr="0032165F">
              <w:rPr>
                <w:rFonts w:ascii="Calibri" w:hAnsi="Calibri" w:cs="Calibri"/>
                <w:sz w:val="20"/>
                <w:szCs w:val="20"/>
                <w:shd w:val="clear" w:color="auto" w:fill="FFFFFF"/>
              </w:rPr>
              <w:t> PARA LA REDUCCIÓN DEL RIESGO DE </w:t>
            </w:r>
            <w:r w:rsidRPr="0032165F">
              <w:rPr>
                <w:rStyle w:val="nfasis"/>
                <w:rFonts w:ascii="Calibri" w:hAnsi="Calibri" w:cs="Calibri"/>
                <w:b/>
                <w:bCs/>
                <w:sz w:val="20"/>
                <w:szCs w:val="20"/>
                <w:shd w:val="clear" w:color="auto" w:fill="FFFFFF"/>
              </w:rPr>
              <w:t>DESASTRES</w:t>
            </w:r>
            <w:r w:rsidRPr="0032165F">
              <w:rPr>
                <w:rFonts w:ascii="Calibri" w:hAnsi="Calibri" w:cs="Calibri"/>
                <w:sz w:val="20"/>
                <w:szCs w:val="20"/>
                <w:shd w:val="clear" w:color="auto" w:fill="FFFFFF"/>
              </w:rPr>
              <w:t> EN CENTROS DE TRABAJO y plan de emergencia y evacuación los cuales son dados a conocer a todo el personal de la empresa y realiza difusión a quien corresponda.</w:t>
            </w:r>
          </w:p>
          <w:p w14:paraId="33F71A2E" w14:textId="77777777" w:rsidR="007E2DC5" w:rsidRPr="0032165F" w:rsidRDefault="007E2DC5" w:rsidP="00945D82">
            <w:pPr>
              <w:jc w:val="both"/>
              <w:rPr>
                <w:rFonts w:ascii="Calibri" w:hAnsi="Calibri" w:cs="Calibri"/>
                <w:sz w:val="20"/>
                <w:szCs w:val="20"/>
              </w:rPr>
            </w:pPr>
          </w:p>
        </w:tc>
      </w:tr>
    </w:tbl>
    <w:p w14:paraId="7E60C1D2" w14:textId="77777777" w:rsidR="0038074E" w:rsidRPr="003073D3" w:rsidRDefault="0038074E" w:rsidP="0099458A">
      <w:pPr>
        <w:ind w:left="708" w:hanging="708"/>
        <w:jc w:val="center"/>
        <w:rPr>
          <w:rFonts w:ascii="Calibri" w:hAnsi="Calibri" w:cs="Calibri"/>
        </w:rPr>
      </w:pPr>
    </w:p>
    <w:p w14:paraId="7070125F" w14:textId="77777777" w:rsidR="007E2DC5" w:rsidRPr="003073D3" w:rsidRDefault="007E2DC5" w:rsidP="0099458A">
      <w:pPr>
        <w:ind w:left="708" w:hanging="708"/>
        <w:jc w:val="center"/>
        <w:rPr>
          <w:rFonts w:ascii="Calibri" w:hAnsi="Calibri" w:cs="Calibri"/>
        </w:rPr>
      </w:pPr>
    </w:p>
    <w:tbl>
      <w:tblPr>
        <w:tblStyle w:val="Tablaconcuadrcula"/>
        <w:tblW w:w="8931" w:type="dxa"/>
        <w:tblInd w:w="-5" w:type="dxa"/>
        <w:tblLook w:val="04A0" w:firstRow="1" w:lastRow="0" w:firstColumn="1" w:lastColumn="0" w:noHBand="0" w:noVBand="1"/>
      </w:tblPr>
      <w:tblGrid>
        <w:gridCol w:w="567"/>
        <w:gridCol w:w="3402"/>
        <w:gridCol w:w="4962"/>
      </w:tblGrid>
      <w:tr w:rsidR="007E2DC5" w:rsidRPr="003073D3" w14:paraId="3C7CB860" w14:textId="77777777" w:rsidTr="00DB3565">
        <w:tc>
          <w:tcPr>
            <w:tcW w:w="567" w:type="dxa"/>
            <w:shd w:val="clear" w:color="auto" w:fill="E3F1ED" w:themeFill="accent3" w:themeFillTint="33"/>
          </w:tcPr>
          <w:p w14:paraId="1C16F627" w14:textId="03F34438" w:rsidR="007E2DC5" w:rsidRPr="00DB3565" w:rsidRDefault="007E2DC5" w:rsidP="001B7891">
            <w:pPr>
              <w:jc w:val="center"/>
              <w:rPr>
                <w:rFonts w:ascii="Calibri" w:hAnsi="Calibri" w:cs="Calibri"/>
                <w:b/>
                <w:bCs/>
              </w:rPr>
            </w:pPr>
            <w:r w:rsidRPr="00DB3565">
              <w:rPr>
                <w:rFonts w:ascii="Calibri" w:hAnsi="Calibri" w:cs="Calibri"/>
                <w:b/>
                <w:bCs/>
              </w:rPr>
              <w:t>3</w:t>
            </w:r>
          </w:p>
        </w:tc>
        <w:tc>
          <w:tcPr>
            <w:tcW w:w="8364" w:type="dxa"/>
            <w:gridSpan w:val="2"/>
            <w:shd w:val="clear" w:color="auto" w:fill="E3F1ED" w:themeFill="accent3" w:themeFillTint="33"/>
          </w:tcPr>
          <w:p w14:paraId="37EDE526" w14:textId="18A7FCAA" w:rsidR="007E2DC5" w:rsidRPr="00DB3565" w:rsidRDefault="007E2DC5" w:rsidP="001B7891">
            <w:pPr>
              <w:rPr>
                <w:rFonts w:ascii="Calibri" w:hAnsi="Calibri" w:cs="Calibri"/>
                <w:b/>
                <w:bCs/>
                <w:i/>
                <w:iCs/>
              </w:rPr>
            </w:pPr>
            <w:r w:rsidRPr="00DB3565">
              <w:rPr>
                <w:rFonts w:ascii="Calibri" w:eastAsia="Century Gothic" w:hAnsi="Calibri" w:cs="Calibri"/>
                <w:b/>
                <w:bCs/>
                <w:i/>
                <w:iCs/>
                <w:color w:val="000000"/>
              </w:rPr>
              <w:t xml:space="preserve">PROCEDIMIENTO SEGURO DE TRABAJO Y HERRAMINETAS PREVENTIVAS ESPECIFICAS </w:t>
            </w:r>
            <w:r w:rsidRPr="00DB3565">
              <w:rPr>
                <w:rFonts w:ascii="Calibri" w:eastAsia="Century Gothic" w:hAnsi="Calibri" w:cs="Calibri"/>
                <w:i/>
                <w:iCs/>
                <w:color w:val="000000"/>
                <w:highlight w:val="yellow"/>
              </w:rPr>
              <w:t>(ESPECIFICAR EL NOMBRE DEL DOCUMENTO Y CODIGO ASIGNADO POR SU EMPRESA).</w:t>
            </w:r>
          </w:p>
        </w:tc>
      </w:tr>
      <w:tr w:rsidR="007E2DC5" w:rsidRPr="003073D3" w14:paraId="1760C060" w14:textId="77777777" w:rsidTr="001B7891">
        <w:tc>
          <w:tcPr>
            <w:tcW w:w="567" w:type="dxa"/>
          </w:tcPr>
          <w:p w14:paraId="17B9FEFD" w14:textId="6DEE661B" w:rsidR="007E2DC5" w:rsidRPr="003073D3" w:rsidRDefault="007E2DC5" w:rsidP="001B7891">
            <w:pPr>
              <w:jc w:val="center"/>
              <w:rPr>
                <w:rFonts w:ascii="Calibri" w:hAnsi="Calibri" w:cs="Calibri"/>
              </w:rPr>
            </w:pPr>
            <w:r w:rsidRPr="003073D3">
              <w:rPr>
                <w:rFonts w:ascii="Calibri" w:hAnsi="Calibri" w:cs="Calibri"/>
              </w:rPr>
              <w:t>3.1</w:t>
            </w:r>
          </w:p>
        </w:tc>
        <w:tc>
          <w:tcPr>
            <w:tcW w:w="3402" w:type="dxa"/>
          </w:tcPr>
          <w:p w14:paraId="5577E7A8" w14:textId="6DD00507" w:rsidR="007E2DC5" w:rsidRPr="003073D3" w:rsidRDefault="007E2DC5" w:rsidP="001B7891">
            <w:pPr>
              <w:rPr>
                <w:rFonts w:ascii="Calibri" w:hAnsi="Calibri" w:cs="Calibri"/>
              </w:rPr>
            </w:pPr>
            <w:r w:rsidRPr="003073D3">
              <w:rPr>
                <w:rFonts w:ascii="Calibri" w:eastAsia="Century Gothic" w:hAnsi="Calibri" w:cs="Calibri"/>
                <w:color w:val="000000"/>
              </w:rPr>
              <w:t>Planificación del trabajo</w:t>
            </w:r>
          </w:p>
        </w:tc>
        <w:tc>
          <w:tcPr>
            <w:tcW w:w="4962" w:type="dxa"/>
          </w:tcPr>
          <w:p w14:paraId="73FEF743" w14:textId="6166E093" w:rsidR="007E2DC5" w:rsidRPr="003073D3" w:rsidRDefault="0032165F" w:rsidP="001B7891">
            <w:pPr>
              <w:jc w:val="center"/>
              <w:rPr>
                <w:rFonts w:ascii="Calibri" w:hAnsi="Calibri" w:cs="Calibri"/>
              </w:rPr>
            </w:pPr>
            <w:r>
              <w:rPr>
                <w:rFonts w:ascii="Century Gothic" w:eastAsia="Century Gothic" w:hAnsi="Century Gothic" w:cs="Century Gothic"/>
                <w:color w:val="000000"/>
                <w:sz w:val="18"/>
                <w:szCs w:val="18"/>
              </w:rPr>
              <w:t xml:space="preserve">EJ: ART Código </w:t>
            </w:r>
            <w:proofErr w:type="gramStart"/>
            <w:r>
              <w:rPr>
                <w:rFonts w:ascii="Century Gothic" w:eastAsia="Century Gothic" w:hAnsi="Century Gothic" w:cs="Century Gothic"/>
                <w:color w:val="000000"/>
                <w:sz w:val="18"/>
                <w:szCs w:val="18"/>
              </w:rPr>
              <w:t>XXX  -</w:t>
            </w:r>
            <w:proofErr w:type="gramEnd"/>
          </w:p>
        </w:tc>
      </w:tr>
      <w:tr w:rsidR="007E2DC5" w:rsidRPr="003073D3" w14:paraId="61F4D5DD" w14:textId="77777777" w:rsidTr="001B7891">
        <w:tc>
          <w:tcPr>
            <w:tcW w:w="567" w:type="dxa"/>
          </w:tcPr>
          <w:p w14:paraId="75C0E03D" w14:textId="122ED171" w:rsidR="007E2DC5" w:rsidRPr="003073D3" w:rsidRDefault="007E2DC5" w:rsidP="001B7891">
            <w:pPr>
              <w:jc w:val="center"/>
              <w:rPr>
                <w:rFonts w:ascii="Calibri" w:hAnsi="Calibri" w:cs="Calibri"/>
              </w:rPr>
            </w:pPr>
            <w:r w:rsidRPr="003073D3">
              <w:rPr>
                <w:rFonts w:ascii="Calibri" w:hAnsi="Calibri" w:cs="Calibri"/>
              </w:rPr>
              <w:t>3.2</w:t>
            </w:r>
          </w:p>
        </w:tc>
        <w:tc>
          <w:tcPr>
            <w:tcW w:w="3402" w:type="dxa"/>
          </w:tcPr>
          <w:p w14:paraId="03677B4D" w14:textId="3203437E" w:rsidR="007E2DC5" w:rsidRPr="003073D3" w:rsidRDefault="007E2DC5" w:rsidP="001B7891">
            <w:pPr>
              <w:rPr>
                <w:rFonts w:ascii="Calibri" w:hAnsi="Calibri" w:cs="Calibri"/>
              </w:rPr>
            </w:pPr>
            <w:r w:rsidRPr="003073D3">
              <w:rPr>
                <w:rFonts w:ascii="Calibri" w:eastAsia="Century Gothic" w:hAnsi="Calibri" w:cs="Calibri"/>
                <w:color w:val="000000"/>
              </w:rPr>
              <w:t>Chequeos preventivos</w:t>
            </w:r>
          </w:p>
        </w:tc>
        <w:tc>
          <w:tcPr>
            <w:tcW w:w="4962" w:type="dxa"/>
          </w:tcPr>
          <w:p w14:paraId="33F1E542" w14:textId="3782A0B8" w:rsidR="007E2DC5" w:rsidRPr="003073D3" w:rsidRDefault="0032165F" w:rsidP="001B7891">
            <w:pPr>
              <w:jc w:val="center"/>
              <w:rPr>
                <w:rFonts w:ascii="Calibri" w:hAnsi="Calibri" w:cs="Calibri"/>
              </w:rPr>
            </w:pPr>
            <w:proofErr w:type="spellStart"/>
            <w:r w:rsidRPr="00CF4AD0">
              <w:rPr>
                <w:rFonts w:ascii="Century Gothic" w:eastAsia="Century Gothic" w:hAnsi="Century Gothic" w:cs="Century Gothic"/>
                <w:color w:val="000000"/>
                <w:sz w:val="18"/>
                <w:szCs w:val="18"/>
                <w:lang w:val="es-CL"/>
              </w:rPr>
              <w:t>Ej</w:t>
            </w:r>
            <w:proofErr w:type="spellEnd"/>
            <w:r w:rsidRPr="00CF4AD0">
              <w:rPr>
                <w:rFonts w:ascii="Century Gothic" w:eastAsia="Century Gothic" w:hAnsi="Century Gothic" w:cs="Century Gothic"/>
                <w:color w:val="000000"/>
                <w:sz w:val="18"/>
                <w:szCs w:val="18"/>
                <w:lang w:val="es-CL"/>
              </w:rPr>
              <w:t xml:space="preserve">: </w:t>
            </w:r>
            <w:proofErr w:type="spellStart"/>
            <w:r w:rsidRPr="00CF4AD0">
              <w:rPr>
                <w:rFonts w:ascii="Century Gothic" w:eastAsia="Century Gothic" w:hAnsi="Century Gothic" w:cs="Century Gothic"/>
                <w:color w:val="000000"/>
                <w:sz w:val="18"/>
                <w:szCs w:val="18"/>
                <w:lang w:val="es-CL"/>
              </w:rPr>
              <w:t>Check</w:t>
            </w:r>
            <w:proofErr w:type="spellEnd"/>
            <w:r w:rsidRPr="00CF4AD0">
              <w:rPr>
                <w:rFonts w:ascii="Century Gothic" w:eastAsia="Century Gothic" w:hAnsi="Century Gothic" w:cs="Century Gothic"/>
                <w:color w:val="000000"/>
                <w:sz w:val="18"/>
                <w:szCs w:val="18"/>
                <w:lang w:val="es-CL"/>
              </w:rPr>
              <w:t xml:space="preserve"> </w:t>
            </w:r>
            <w:proofErr w:type="spellStart"/>
            <w:r w:rsidRPr="00CF4AD0">
              <w:rPr>
                <w:rFonts w:ascii="Century Gothic" w:eastAsia="Century Gothic" w:hAnsi="Century Gothic" w:cs="Century Gothic"/>
                <w:color w:val="000000"/>
                <w:sz w:val="18"/>
                <w:szCs w:val="18"/>
                <w:lang w:val="es-CL"/>
              </w:rPr>
              <w:t>list</w:t>
            </w:r>
            <w:proofErr w:type="spellEnd"/>
            <w:r w:rsidRPr="00CF4AD0">
              <w:rPr>
                <w:rFonts w:ascii="Century Gothic" w:eastAsia="Century Gothic" w:hAnsi="Century Gothic" w:cs="Century Gothic"/>
                <w:color w:val="000000"/>
                <w:sz w:val="18"/>
                <w:szCs w:val="18"/>
                <w:lang w:val="es-CL"/>
              </w:rPr>
              <w:t xml:space="preserve"> Código XXX (</w:t>
            </w:r>
            <w:r w:rsidRPr="00CF4AD0">
              <w:rPr>
                <w:rFonts w:ascii="Century Gothic" w:eastAsia="Century Gothic" w:hAnsi="Century Gothic" w:cs="Century Gothic"/>
                <w:color w:val="000000"/>
                <w:sz w:val="18"/>
                <w:szCs w:val="18"/>
                <w:highlight w:val="yellow"/>
                <w:lang w:val="es-CL"/>
              </w:rPr>
              <w:t xml:space="preserve">Especificar todos </w:t>
            </w:r>
            <w:proofErr w:type="spellStart"/>
            <w:r w:rsidRPr="00CF4AD0">
              <w:rPr>
                <w:rFonts w:ascii="Century Gothic" w:eastAsia="Century Gothic" w:hAnsi="Century Gothic" w:cs="Century Gothic"/>
                <w:color w:val="000000"/>
                <w:sz w:val="18"/>
                <w:szCs w:val="18"/>
                <w:highlight w:val="yellow"/>
                <w:lang w:val="es-CL"/>
              </w:rPr>
              <w:t>lo</w:t>
            </w:r>
            <w:proofErr w:type="spellEnd"/>
            <w:r w:rsidRPr="00CF4AD0">
              <w:rPr>
                <w:rFonts w:ascii="Century Gothic" w:eastAsia="Century Gothic" w:hAnsi="Century Gothic" w:cs="Century Gothic"/>
                <w:color w:val="000000"/>
                <w:sz w:val="18"/>
                <w:szCs w:val="18"/>
                <w:highlight w:val="yellow"/>
                <w:lang w:val="es-CL"/>
              </w:rPr>
              <w:t xml:space="preserve"> chequeos asociados al puesto de trabajo </w:t>
            </w:r>
            <w:proofErr w:type="spellStart"/>
            <w:r w:rsidRPr="00CF4AD0">
              <w:rPr>
                <w:rFonts w:ascii="Century Gothic" w:eastAsia="Century Gothic" w:hAnsi="Century Gothic" w:cs="Century Gothic"/>
                <w:color w:val="000000"/>
                <w:sz w:val="18"/>
                <w:szCs w:val="18"/>
                <w:highlight w:val="yellow"/>
                <w:lang w:val="es-CL"/>
              </w:rPr>
              <w:t>especifico</w:t>
            </w:r>
            <w:proofErr w:type="spellEnd"/>
            <w:r w:rsidRPr="00CF4AD0">
              <w:rPr>
                <w:rFonts w:ascii="Century Gothic" w:eastAsia="Century Gothic" w:hAnsi="Century Gothic" w:cs="Century Gothic"/>
                <w:color w:val="000000"/>
                <w:sz w:val="18"/>
                <w:szCs w:val="18"/>
                <w:highlight w:val="yellow"/>
                <w:lang w:val="es-CL"/>
              </w:rPr>
              <w:t xml:space="preserve"> de este IRL).</w:t>
            </w:r>
          </w:p>
        </w:tc>
      </w:tr>
      <w:tr w:rsidR="007E2DC5" w:rsidRPr="003073D3" w14:paraId="60C93873" w14:textId="77777777" w:rsidTr="001B7891">
        <w:tc>
          <w:tcPr>
            <w:tcW w:w="567" w:type="dxa"/>
          </w:tcPr>
          <w:p w14:paraId="08BD64AB" w14:textId="07DDAAB2" w:rsidR="007E2DC5" w:rsidRPr="003073D3" w:rsidRDefault="007E2DC5" w:rsidP="001B7891">
            <w:pPr>
              <w:jc w:val="center"/>
              <w:rPr>
                <w:rFonts w:ascii="Calibri" w:hAnsi="Calibri" w:cs="Calibri"/>
              </w:rPr>
            </w:pPr>
            <w:r w:rsidRPr="003073D3">
              <w:rPr>
                <w:rFonts w:ascii="Calibri" w:hAnsi="Calibri" w:cs="Calibri"/>
              </w:rPr>
              <w:lastRenderedPageBreak/>
              <w:t>3.3</w:t>
            </w:r>
          </w:p>
        </w:tc>
        <w:tc>
          <w:tcPr>
            <w:tcW w:w="3402" w:type="dxa"/>
          </w:tcPr>
          <w:p w14:paraId="64CB9E61" w14:textId="7A6DF459" w:rsidR="007E2DC5" w:rsidRPr="003073D3" w:rsidRDefault="007E2DC5" w:rsidP="001B7891">
            <w:pPr>
              <w:rPr>
                <w:rFonts w:ascii="Calibri" w:hAnsi="Calibri" w:cs="Calibri"/>
              </w:rPr>
            </w:pPr>
            <w:r w:rsidRPr="003073D3">
              <w:rPr>
                <w:rFonts w:ascii="Calibri" w:eastAsia="Century Gothic" w:hAnsi="Calibri" w:cs="Calibri"/>
                <w:color w:val="000000"/>
              </w:rPr>
              <w:t>PTS</w:t>
            </w:r>
            <w:r w:rsidR="0032165F">
              <w:rPr>
                <w:rFonts w:ascii="Calibri" w:eastAsia="Century Gothic" w:hAnsi="Calibri" w:cs="Calibri"/>
                <w:color w:val="000000"/>
              </w:rPr>
              <w:t xml:space="preserve"> </w:t>
            </w:r>
            <w:r w:rsidRPr="003073D3">
              <w:rPr>
                <w:rFonts w:ascii="Calibri" w:eastAsia="Century Gothic" w:hAnsi="Calibri" w:cs="Calibri"/>
                <w:color w:val="000000"/>
              </w:rPr>
              <w:t>1</w:t>
            </w:r>
            <w:r w:rsidR="0032165F">
              <w:rPr>
                <w:rFonts w:ascii="Calibri" w:eastAsia="Century Gothic" w:hAnsi="Calibri" w:cs="Calibri"/>
                <w:color w:val="000000"/>
              </w:rPr>
              <w:t xml:space="preserve"> </w:t>
            </w:r>
            <w:r w:rsidR="0032165F" w:rsidRPr="00CF4AD0">
              <w:rPr>
                <w:rFonts w:ascii="Century Gothic" w:eastAsia="Century Gothic" w:hAnsi="Century Gothic" w:cs="Century Gothic"/>
                <w:color w:val="000000"/>
                <w:sz w:val="16"/>
                <w:szCs w:val="16"/>
                <w:highlight w:val="yellow"/>
              </w:rPr>
              <w:t>(escriba todos los procedimientos de trabajo aplicables al puesto de trabajo, si es solo uno, deje en blanco los cuadros siguientes)</w:t>
            </w:r>
          </w:p>
        </w:tc>
        <w:tc>
          <w:tcPr>
            <w:tcW w:w="4962" w:type="dxa"/>
          </w:tcPr>
          <w:p w14:paraId="7287DA28" w14:textId="3E268D8A" w:rsidR="007E2DC5" w:rsidRPr="003073D3" w:rsidRDefault="0032165F" w:rsidP="001B7891">
            <w:pPr>
              <w:jc w:val="center"/>
              <w:rPr>
                <w:rFonts w:ascii="Calibri" w:hAnsi="Calibri" w:cs="Calibri"/>
              </w:rPr>
            </w:pPr>
            <w:r>
              <w:rPr>
                <w:rFonts w:ascii="Century Gothic" w:eastAsia="Century Gothic" w:hAnsi="Century Gothic" w:cs="Century Gothic"/>
                <w:color w:val="000000"/>
                <w:sz w:val="18"/>
                <w:szCs w:val="18"/>
              </w:rPr>
              <w:t>EJ: Procedimiento de trabajo seguro Conductor Código XXX</w:t>
            </w:r>
          </w:p>
        </w:tc>
      </w:tr>
      <w:tr w:rsidR="007E2DC5" w:rsidRPr="003073D3" w14:paraId="5E000398" w14:textId="77777777" w:rsidTr="001B7891">
        <w:tc>
          <w:tcPr>
            <w:tcW w:w="567" w:type="dxa"/>
          </w:tcPr>
          <w:p w14:paraId="228780CD" w14:textId="52B0DA83" w:rsidR="007E2DC5" w:rsidRPr="003073D3" w:rsidRDefault="007E2DC5" w:rsidP="001B7891">
            <w:pPr>
              <w:jc w:val="center"/>
              <w:rPr>
                <w:rFonts w:ascii="Calibri" w:hAnsi="Calibri" w:cs="Calibri"/>
              </w:rPr>
            </w:pPr>
            <w:r w:rsidRPr="003073D3">
              <w:rPr>
                <w:rFonts w:ascii="Calibri" w:hAnsi="Calibri" w:cs="Calibri"/>
              </w:rPr>
              <w:t>3.4</w:t>
            </w:r>
          </w:p>
        </w:tc>
        <w:tc>
          <w:tcPr>
            <w:tcW w:w="3402" w:type="dxa"/>
          </w:tcPr>
          <w:p w14:paraId="4364F6F7" w14:textId="5C668DE4" w:rsidR="007E2DC5" w:rsidRPr="003073D3" w:rsidRDefault="007E2DC5" w:rsidP="001B7891">
            <w:pPr>
              <w:rPr>
                <w:rFonts w:ascii="Calibri" w:hAnsi="Calibri" w:cs="Calibri"/>
              </w:rPr>
            </w:pPr>
            <w:r w:rsidRPr="003073D3">
              <w:rPr>
                <w:rFonts w:ascii="Calibri" w:hAnsi="Calibri" w:cs="Calibri"/>
              </w:rPr>
              <w:t>PTS 2</w:t>
            </w:r>
          </w:p>
        </w:tc>
        <w:tc>
          <w:tcPr>
            <w:tcW w:w="4962" w:type="dxa"/>
          </w:tcPr>
          <w:p w14:paraId="136327F1" w14:textId="77777777" w:rsidR="007E2DC5" w:rsidRPr="003073D3" w:rsidRDefault="007E2DC5" w:rsidP="001B7891">
            <w:pPr>
              <w:jc w:val="center"/>
              <w:rPr>
                <w:rFonts w:ascii="Calibri" w:hAnsi="Calibri" w:cs="Calibri"/>
              </w:rPr>
            </w:pPr>
          </w:p>
        </w:tc>
      </w:tr>
      <w:tr w:rsidR="007E2DC5" w:rsidRPr="003073D3" w14:paraId="4F6655F3" w14:textId="77777777" w:rsidTr="001B7891">
        <w:tc>
          <w:tcPr>
            <w:tcW w:w="567" w:type="dxa"/>
          </w:tcPr>
          <w:p w14:paraId="00BF8429" w14:textId="3CCFC3BE" w:rsidR="007E2DC5" w:rsidRPr="003073D3" w:rsidRDefault="007E2DC5" w:rsidP="001B7891">
            <w:pPr>
              <w:jc w:val="center"/>
              <w:rPr>
                <w:rFonts w:ascii="Calibri" w:hAnsi="Calibri" w:cs="Calibri"/>
              </w:rPr>
            </w:pPr>
            <w:r w:rsidRPr="003073D3">
              <w:rPr>
                <w:rFonts w:ascii="Calibri" w:hAnsi="Calibri" w:cs="Calibri"/>
              </w:rPr>
              <w:t>3</w:t>
            </w:r>
            <w:r w:rsidR="00300325" w:rsidRPr="003073D3">
              <w:rPr>
                <w:rFonts w:ascii="Calibri" w:hAnsi="Calibri" w:cs="Calibri"/>
              </w:rPr>
              <w:t>.5</w:t>
            </w:r>
          </w:p>
        </w:tc>
        <w:tc>
          <w:tcPr>
            <w:tcW w:w="3402" w:type="dxa"/>
          </w:tcPr>
          <w:p w14:paraId="4E3DDB6E" w14:textId="50054BFE" w:rsidR="007E2DC5" w:rsidRPr="003073D3" w:rsidRDefault="00300325" w:rsidP="001B7891">
            <w:pPr>
              <w:rPr>
                <w:rFonts w:ascii="Calibri" w:hAnsi="Calibri" w:cs="Calibri"/>
              </w:rPr>
            </w:pPr>
            <w:r w:rsidRPr="003073D3">
              <w:rPr>
                <w:rFonts w:ascii="Calibri" w:hAnsi="Calibri" w:cs="Calibri"/>
              </w:rPr>
              <w:t>PTS 3</w:t>
            </w:r>
          </w:p>
        </w:tc>
        <w:tc>
          <w:tcPr>
            <w:tcW w:w="4962" w:type="dxa"/>
          </w:tcPr>
          <w:p w14:paraId="3617F031" w14:textId="77777777" w:rsidR="007E2DC5" w:rsidRPr="003073D3" w:rsidRDefault="007E2DC5" w:rsidP="001B7891">
            <w:pPr>
              <w:jc w:val="center"/>
              <w:rPr>
                <w:rFonts w:ascii="Calibri" w:hAnsi="Calibri" w:cs="Calibri"/>
              </w:rPr>
            </w:pPr>
          </w:p>
        </w:tc>
      </w:tr>
      <w:tr w:rsidR="007E2DC5" w:rsidRPr="003073D3" w14:paraId="4DEA7778" w14:textId="77777777" w:rsidTr="001B7891">
        <w:tc>
          <w:tcPr>
            <w:tcW w:w="567" w:type="dxa"/>
          </w:tcPr>
          <w:p w14:paraId="00AFC408" w14:textId="663943D5" w:rsidR="007E2DC5" w:rsidRPr="003073D3" w:rsidRDefault="00300325" w:rsidP="001B7891">
            <w:pPr>
              <w:jc w:val="center"/>
              <w:rPr>
                <w:rFonts w:ascii="Calibri" w:hAnsi="Calibri" w:cs="Calibri"/>
              </w:rPr>
            </w:pPr>
            <w:r w:rsidRPr="003073D3">
              <w:rPr>
                <w:rFonts w:ascii="Calibri" w:hAnsi="Calibri" w:cs="Calibri"/>
              </w:rPr>
              <w:t>3.6</w:t>
            </w:r>
          </w:p>
        </w:tc>
        <w:tc>
          <w:tcPr>
            <w:tcW w:w="3402" w:type="dxa"/>
          </w:tcPr>
          <w:p w14:paraId="7200046D" w14:textId="5AD178B3" w:rsidR="007E2DC5" w:rsidRPr="003073D3" w:rsidRDefault="00300325" w:rsidP="001B7891">
            <w:pPr>
              <w:rPr>
                <w:rFonts w:ascii="Calibri" w:hAnsi="Calibri" w:cs="Calibri"/>
              </w:rPr>
            </w:pPr>
            <w:r w:rsidRPr="003073D3">
              <w:rPr>
                <w:rFonts w:ascii="Calibri" w:hAnsi="Calibri" w:cs="Calibri"/>
              </w:rPr>
              <w:t>PTS 4</w:t>
            </w:r>
          </w:p>
        </w:tc>
        <w:tc>
          <w:tcPr>
            <w:tcW w:w="4962" w:type="dxa"/>
          </w:tcPr>
          <w:p w14:paraId="05B6B92C" w14:textId="77777777" w:rsidR="007E2DC5" w:rsidRPr="003073D3" w:rsidRDefault="007E2DC5" w:rsidP="001B7891">
            <w:pPr>
              <w:jc w:val="center"/>
              <w:rPr>
                <w:rFonts w:ascii="Calibri" w:hAnsi="Calibri" w:cs="Calibri"/>
              </w:rPr>
            </w:pPr>
          </w:p>
        </w:tc>
      </w:tr>
    </w:tbl>
    <w:p w14:paraId="72936858" w14:textId="77777777" w:rsidR="007E2DC5" w:rsidRPr="003073D3" w:rsidRDefault="007E2DC5" w:rsidP="0099458A">
      <w:pPr>
        <w:ind w:left="708" w:hanging="708"/>
        <w:jc w:val="center"/>
        <w:rPr>
          <w:rFonts w:ascii="Calibri" w:hAnsi="Calibri" w:cs="Calibri"/>
        </w:rPr>
      </w:pPr>
    </w:p>
    <w:p w14:paraId="34117EE3" w14:textId="77777777" w:rsidR="00300325" w:rsidRPr="003073D3" w:rsidRDefault="00300325" w:rsidP="0099458A">
      <w:pPr>
        <w:ind w:left="708" w:hanging="708"/>
        <w:jc w:val="center"/>
        <w:rPr>
          <w:rFonts w:ascii="Calibri" w:hAnsi="Calibri" w:cs="Calibri"/>
        </w:rPr>
      </w:pPr>
    </w:p>
    <w:tbl>
      <w:tblPr>
        <w:tblStyle w:val="Tablaconcuadrcula"/>
        <w:tblW w:w="8931" w:type="dxa"/>
        <w:tblInd w:w="-5" w:type="dxa"/>
        <w:tblLook w:val="04A0" w:firstRow="1" w:lastRow="0" w:firstColumn="1" w:lastColumn="0" w:noHBand="0" w:noVBand="1"/>
      </w:tblPr>
      <w:tblGrid>
        <w:gridCol w:w="642"/>
        <w:gridCol w:w="3384"/>
        <w:gridCol w:w="4905"/>
      </w:tblGrid>
      <w:tr w:rsidR="00300325" w:rsidRPr="003073D3" w14:paraId="708DBC32" w14:textId="77777777" w:rsidTr="00DB3565">
        <w:tc>
          <w:tcPr>
            <w:tcW w:w="567" w:type="dxa"/>
            <w:shd w:val="clear" w:color="auto" w:fill="D0E6F6" w:themeFill="accent6" w:themeFillTint="33"/>
          </w:tcPr>
          <w:p w14:paraId="2AC13C8B" w14:textId="09E77215" w:rsidR="00300325" w:rsidRPr="00DB3565" w:rsidRDefault="00300325" w:rsidP="001B7891">
            <w:pPr>
              <w:jc w:val="center"/>
              <w:rPr>
                <w:rFonts w:ascii="Calibri" w:hAnsi="Calibri" w:cs="Calibri"/>
                <w:b/>
                <w:bCs/>
              </w:rPr>
            </w:pPr>
            <w:r w:rsidRPr="00DB3565">
              <w:rPr>
                <w:rFonts w:ascii="Calibri" w:hAnsi="Calibri" w:cs="Calibri"/>
                <w:b/>
                <w:bCs/>
              </w:rPr>
              <w:t>4</w:t>
            </w:r>
          </w:p>
        </w:tc>
        <w:tc>
          <w:tcPr>
            <w:tcW w:w="8364" w:type="dxa"/>
            <w:gridSpan w:val="2"/>
            <w:shd w:val="clear" w:color="auto" w:fill="D0E6F6" w:themeFill="accent6" w:themeFillTint="33"/>
          </w:tcPr>
          <w:p w14:paraId="523C5B77" w14:textId="61BAE555" w:rsidR="00300325" w:rsidRPr="00DB3565" w:rsidRDefault="00300325" w:rsidP="001B7891">
            <w:pPr>
              <w:rPr>
                <w:rFonts w:ascii="Calibri" w:hAnsi="Calibri" w:cs="Calibri"/>
                <w:i/>
                <w:iCs/>
              </w:rPr>
            </w:pPr>
            <w:r w:rsidRPr="00DB3565">
              <w:rPr>
                <w:rFonts w:ascii="Calibri" w:eastAsia="Century Gothic" w:hAnsi="Calibri" w:cs="Calibri"/>
                <w:b/>
                <w:bCs/>
                <w:i/>
                <w:iCs/>
                <w:color w:val="000000"/>
              </w:rPr>
              <w:t xml:space="preserve">CARACTERÍSTICAS DE PRODUCTOS Y SUSTANCIAS A </w:t>
            </w:r>
            <w:proofErr w:type="gramStart"/>
            <w:r w:rsidRPr="00DB3565">
              <w:rPr>
                <w:rFonts w:ascii="Calibri" w:eastAsia="Century Gothic" w:hAnsi="Calibri" w:cs="Calibri"/>
                <w:b/>
                <w:bCs/>
                <w:i/>
                <w:iCs/>
                <w:color w:val="000000"/>
              </w:rPr>
              <w:t xml:space="preserve">MANIPULAR  </w:t>
            </w:r>
            <w:r w:rsidRPr="00DB3565">
              <w:rPr>
                <w:rFonts w:ascii="Calibri" w:eastAsia="Century Gothic" w:hAnsi="Calibri" w:cs="Calibri"/>
                <w:i/>
                <w:iCs/>
                <w:color w:val="000000"/>
                <w:highlight w:val="yellow"/>
              </w:rPr>
              <w:t>(</w:t>
            </w:r>
            <w:proofErr w:type="gramEnd"/>
            <w:r w:rsidRPr="00DB3565">
              <w:rPr>
                <w:rFonts w:ascii="Calibri" w:eastAsia="Century Gothic" w:hAnsi="Calibri" w:cs="Calibri"/>
                <w:i/>
                <w:iCs/>
                <w:color w:val="000000"/>
                <w:highlight w:val="yellow"/>
              </w:rPr>
              <w:t xml:space="preserve">Marque con N/A si el trabajador no manipulará ninguna, copie este cuadro las veces que sea necesario, </w:t>
            </w:r>
            <w:proofErr w:type="gramStart"/>
            <w:r w:rsidRPr="00DB3565">
              <w:rPr>
                <w:rFonts w:ascii="Calibri" w:eastAsia="Century Gothic" w:hAnsi="Calibri" w:cs="Calibri"/>
                <w:i/>
                <w:iCs/>
                <w:color w:val="000000"/>
                <w:highlight w:val="yellow"/>
              </w:rPr>
              <w:t>de acuerdo a</w:t>
            </w:r>
            <w:proofErr w:type="gramEnd"/>
            <w:r w:rsidRPr="00DB3565">
              <w:rPr>
                <w:rFonts w:ascii="Calibri" w:eastAsia="Century Gothic" w:hAnsi="Calibri" w:cs="Calibri"/>
                <w:i/>
                <w:iCs/>
                <w:color w:val="000000"/>
                <w:highlight w:val="yellow"/>
              </w:rPr>
              <w:t xml:space="preserve"> la cantidad de sustancias o productos a manipular)</w:t>
            </w:r>
            <w:r w:rsidRPr="00DB3565">
              <w:rPr>
                <w:rFonts w:ascii="Calibri" w:eastAsia="Century Gothic" w:hAnsi="Calibri" w:cs="Calibri"/>
                <w:i/>
                <w:iCs/>
                <w:color w:val="000000"/>
              </w:rPr>
              <w:t xml:space="preserve"> Esta información las pueden encontrar en las HDS de los productos</w:t>
            </w:r>
          </w:p>
        </w:tc>
      </w:tr>
      <w:tr w:rsidR="00300325" w:rsidRPr="003073D3" w14:paraId="4F571B0F" w14:textId="77777777" w:rsidTr="001B7891">
        <w:tc>
          <w:tcPr>
            <w:tcW w:w="567" w:type="dxa"/>
          </w:tcPr>
          <w:p w14:paraId="0879AD73" w14:textId="3ADDFFD2" w:rsidR="00300325" w:rsidRPr="003073D3" w:rsidRDefault="00300325" w:rsidP="001B7891">
            <w:pPr>
              <w:jc w:val="center"/>
              <w:rPr>
                <w:rFonts w:ascii="Calibri" w:hAnsi="Calibri" w:cs="Calibri"/>
              </w:rPr>
            </w:pPr>
            <w:r w:rsidRPr="003073D3">
              <w:rPr>
                <w:rFonts w:ascii="Calibri" w:hAnsi="Calibri" w:cs="Calibri"/>
              </w:rPr>
              <w:t>4.1</w:t>
            </w:r>
          </w:p>
        </w:tc>
        <w:tc>
          <w:tcPr>
            <w:tcW w:w="3402" w:type="dxa"/>
          </w:tcPr>
          <w:p w14:paraId="3EFFBBD1" w14:textId="62A58DEB" w:rsidR="00300325" w:rsidRPr="003073D3" w:rsidRDefault="00300325" w:rsidP="001B7891">
            <w:pPr>
              <w:rPr>
                <w:rFonts w:ascii="Calibri" w:hAnsi="Calibri" w:cs="Calibri"/>
              </w:rPr>
            </w:pPr>
            <w:r w:rsidRPr="003073D3">
              <w:rPr>
                <w:rFonts w:ascii="Calibri" w:eastAsia="Century Gothic" w:hAnsi="Calibri" w:cs="Calibri"/>
                <w:color w:val="000000"/>
              </w:rPr>
              <w:t>Nombre del producto</w:t>
            </w:r>
          </w:p>
        </w:tc>
        <w:tc>
          <w:tcPr>
            <w:tcW w:w="4962" w:type="dxa"/>
          </w:tcPr>
          <w:p w14:paraId="73D50CC0" w14:textId="77777777" w:rsidR="00300325" w:rsidRPr="003073D3" w:rsidRDefault="00300325" w:rsidP="001B7891">
            <w:pPr>
              <w:jc w:val="center"/>
              <w:rPr>
                <w:rFonts w:ascii="Calibri" w:hAnsi="Calibri" w:cs="Calibri"/>
              </w:rPr>
            </w:pPr>
          </w:p>
        </w:tc>
      </w:tr>
      <w:tr w:rsidR="00300325" w:rsidRPr="003073D3" w14:paraId="2F1F1D3B" w14:textId="77777777" w:rsidTr="001B7891">
        <w:tc>
          <w:tcPr>
            <w:tcW w:w="567" w:type="dxa"/>
          </w:tcPr>
          <w:p w14:paraId="5BB5EB49" w14:textId="2D0DE997" w:rsidR="00300325" w:rsidRPr="003073D3" w:rsidRDefault="00300325" w:rsidP="001B7891">
            <w:pPr>
              <w:jc w:val="center"/>
              <w:rPr>
                <w:rFonts w:ascii="Calibri" w:hAnsi="Calibri" w:cs="Calibri"/>
              </w:rPr>
            </w:pPr>
            <w:r w:rsidRPr="003073D3">
              <w:rPr>
                <w:rFonts w:ascii="Calibri" w:hAnsi="Calibri" w:cs="Calibri"/>
              </w:rPr>
              <w:t>4.2</w:t>
            </w:r>
          </w:p>
        </w:tc>
        <w:tc>
          <w:tcPr>
            <w:tcW w:w="3402" w:type="dxa"/>
          </w:tcPr>
          <w:p w14:paraId="6D102B61" w14:textId="55860179" w:rsidR="00300325" w:rsidRPr="003073D3" w:rsidRDefault="00300325" w:rsidP="001B7891">
            <w:pPr>
              <w:rPr>
                <w:rFonts w:ascii="Calibri" w:hAnsi="Calibri" w:cs="Calibri"/>
              </w:rPr>
            </w:pPr>
            <w:r w:rsidRPr="003073D3">
              <w:rPr>
                <w:rFonts w:ascii="Calibri" w:eastAsia="Century Gothic" w:hAnsi="Calibri" w:cs="Calibri"/>
                <w:color w:val="000000"/>
              </w:rPr>
              <w:t>Sinónimo</w:t>
            </w:r>
          </w:p>
        </w:tc>
        <w:tc>
          <w:tcPr>
            <w:tcW w:w="4962" w:type="dxa"/>
          </w:tcPr>
          <w:p w14:paraId="205D1C9B" w14:textId="77777777" w:rsidR="00300325" w:rsidRPr="003073D3" w:rsidRDefault="00300325" w:rsidP="001B7891">
            <w:pPr>
              <w:jc w:val="center"/>
              <w:rPr>
                <w:rFonts w:ascii="Calibri" w:hAnsi="Calibri" w:cs="Calibri"/>
              </w:rPr>
            </w:pPr>
          </w:p>
        </w:tc>
      </w:tr>
      <w:tr w:rsidR="00300325" w:rsidRPr="003073D3" w14:paraId="429EEDC5" w14:textId="77777777" w:rsidTr="001B7891">
        <w:tc>
          <w:tcPr>
            <w:tcW w:w="567" w:type="dxa"/>
          </w:tcPr>
          <w:p w14:paraId="57B13FBE" w14:textId="59814346" w:rsidR="00300325" w:rsidRPr="003073D3" w:rsidRDefault="00300325" w:rsidP="00300325">
            <w:pPr>
              <w:jc w:val="center"/>
              <w:rPr>
                <w:rFonts w:ascii="Calibri" w:hAnsi="Calibri" w:cs="Calibri"/>
              </w:rPr>
            </w:pPr>
            <w:r w:rsidRPr="003073D3">
              <w:rPr>
                <w:rFonts w:ascii="Calibri" w:hAnsi="Calibri" w:cs="Calibri"/>
              </w:rPr>
              <w:t>4.3</w:t>
            </w:r>
          </w:p>
        </w:tc>
        <w:tc>
          <w:tcPr>
            <w:tcW w:w="3402" w:type="dxa"/>
          </w:tcPr>
          <w:p w14:paraId="45E737A9" w14:textId="46BE9BA7" w:rsidR="00300325" w:rsidRPr="003073D3" w:rsidRDefault="00300325" w:rsidP="00300325">
            <w:pPr>
              <w:rPr>
                <w:rFonts w:ascii="Calibri" w:hAnsi="Calibri" w:cs="Calibri"/>
              </w:rPr>
            </w:pPr>
            <w:r w:rsidRPr="003073D3">
              <w:rPr>
                <w:rFonts w:ascii="Calibri" w:hAnsi="Calibri" w:cs="Calibri"/>
              </w:rPr>
              <w:t>Formula</w:t>
            </w:r>
          </w:p>
        </w:tc>
        <w:tc>
          <w:tcPr>
            <w:tcW w:w="4962" w:type="dxa"/>
          </w:tcPr>
          <w:p w14:paraId="524F2DDA" w14:textId="77777777" w:rsidR="00300325" w:rsidRPr="003073D3" w:rsidRDefault="00300325" w:rsidP="00300325">
            <w:pPr>
              <w:jc w:val="center"/>
              <w:rPr>
                <w:rFonts w:ascii="Calibri" w:hAnsi="Calibri" w:cs="Calibri"/>
              </w:rPr>
            </w:pPr>
          </w:p>
        </w:tc>
      </w:tr>
      <w:tr w:rsidR="00300325" w:rsidRPr="003073D3" w14:paraId="7CEDDE88" w14:textId="77777777" w:rsidTr="001B7891">
        <w:tc>
          <w:tcPr>
            <w:tcW w:w="567" w:type="dxa"/>
          </w:tcPr>
          <w:p w14:paraId="661475C8" w14:textId="1FC02D14" w:rsidR="00300325" w:rsidRPr="003073D3" w:rsidRDefault="00300325" w:rsidP="00300325">
            <w:pPr>
              <w:jc w:val="center"/>
              <w:rPr>
                <w:rFonts w:ascii="Calibri" w:hAnsi="Calibri" w:cs="Calibri"/>
              </w:rPr>
            </w:pPr>
            <w:r w:rsidRPr="003073D3">
              <w:rPr>
                <w:rFonts w:ascii="Calibri" w:hAnsi="Calibri" w:cs="Calibri"/>
              </w:rPr>
              <w:t>4.4</w:t>
            </w:r>
          </w:p>
        </w:tc>
        <w:tc>
          <w:tcPr>
            <w:tcW w:w="3402" w:type="dxa"/>
          </w:tcPr>
          <w:p w14:paraId="39F763FB" w14:textId="3152F7B4" w:rsidR="00300325" w:rsidRPr="003073D3" w:rsidRDefault="00300325" w:rsidP="00300325">
            <w:pPr>
              <w:rPr>
                <w:rFonts w:ascii="Calibri" w:hAnsi="Calibri" w:cs="Calibri"/>
              </w:rPr>
            </w:pPr>
            <w:r w:rsidRPr="003073D3">
              <w:rPr>
                <w:rFonts w:ascii="Calibri" w:hAnsi="Calibri" w:cs="Calibri"/>
              </w:rPr>
              <w:t>Aspecto</w:t>
            </w:r>
          </w:p>
        </w:tc>
        <w:tc>
          <w:tcPr>
            <w:tcW w:w="4962" w:type="dxa"/>
          </w:tcPr>
          <w:p w14:paraId="62C3645B" w14:textId="77777777" w:rsidR="00300325" w:rsidRPr="003073D3" w:rsidRDefault="00300325" w:rsidP="00300325">
            <w:pPr>
              <w:jc w:val="center"/>
              <w:rPr>
                <w:rFonts w:ascii="Calibri" w:hAnsi="Calibri" w:cs="Calibri"/>
              </w:rPr>
            </w:pPr>
          </w:p>
        </w:tc>
      </w:tr>
      <w:tr w:rsidR="00300325" w:rsidRPr="003073D3" w14:paraId="23A181A1" w14:textId="77777777" w:rsidTr="001B7891">
        <w:tc>
          <w:tcPr>
            <w:tcW w:w="567" w:type="dxa"/>
          </w:tcPr>
          <w:p w14:paraId="4C7F01B0" w14:textId="2AA3D8D0" w:rsidR="00300325" w:rsidRPr="003073D3" w:rsidRDefault="00300325" w:rsidP="00300325">
            <w:pPr>
              <w:jc w:val="center"/>
              <w:rPr>
                <w:rFonts w:ascii="Calibri" w:hAnsi="Calibri" w:cs="Calibri"/>
              </w:rPr>
            </w:pPr>
            <w:r w:rsidRPr="003073D3">
              <w:rPr>
                <w:rFonts w:ascii="Calibri" w:hAnsi="Calibri" w:cs="Calibri"/>
              </w:rPr>
              <w:t>4.5</w:t>
            </w:r>
          </w:p>
        </w:tc>
        <w:tc>
          <w:tcPr>
            <w:tcW w:w="3402" w:type="dxa"/>
          </w:tcPr>
          <w:p w14:paraId="3F70A790" w14:textId="24CC7DE3" w:rsidR="00300325" w:rsidRPr="003073D3" w:rsidRDefault="00300325" w:rsidP="00300325">
            <w:pPr>
              <w:rPr>
                <w:rFonts w:ascii="Calibri" w:hAnsi="Calibri" w:cs="Calibri"/>
              </w:rPr>
            </w:pPr>
            <w:r w:rsidRPr="003073D3">
              <w:rPr>
                <w:rFonts w:ascii="Calibri" w:hAnsi="Calibri" w:cs="Calibri"/>
              </w:rPr>
              <w:t>Olor</w:t>
            </w:r>
          </w:p>
        </w:tc>
        <w:tc>
          <w:tcPr>
            <w:tcW w:w="4962" w:type="dxa"/>
          </w:tcPr>
          <w:p w14:paraId="5FD904FF" w14:textId="77777777" w:rsidR="00300325" w:rsidRPr="003073D3" w:rsidRDefault="00300325" w:rsidP="00300325">
            <w:pPr>
              <w:jc w:val="center"/>
              <w:rPr>
                <w:rFonts w:ascii="Calibri" w:hAnsi="Calibri" w:cs="Calibri"/>
              </w:rPr>
            </w:pPr>
          </w:p>
        </w:tc>
      </w:tr>
      <w:tr w:rsidR="00300325" w:rsidRPr="003073D3" w14:paraId="73DE9446" w14:textId="77777777" w:rsidTr="001B7891">
        <w:tc>
          <w:tcPr>
            <w:tcW w:w="567" w:type="dxa"/>
          </w:tcPr>
          <w:p w14:paraId="05F6D2E9" w14:textId="186852F6" w:rsidR="00300325" w:rsidRPr="003073D3" w:rsidRDefault="00300325" w:rsidP="00300325">
            <w:pPr>
              <w:jc w:val="center"/>
              <w:rPr>
                <w:rFonts w:ascii="Calibri" w:hAnsi="Calibri" w:cs="Calibri"/>
              </w:rPr>
            </w:pPr>
            <w:r w:rsidRPr="003073D3">
              <w:rPr>
                <w:rFonts w:ascii="Calibri" w:hAnsi="Calibri" w:cs="Calibri"/>
              </w:rPr>
              <w:t>4.6</w:t>
            </w:r>
          </w:p>
        </w:tc>
        <w:tc>
          <w:tcPr>
            <w:tcW w:w="3402" w:type="dxa"/>
          </w:tcPr>
          <w:p w14:paraId="6905EAD1" w14:textId="50FFC5DF" w:rsidR="00300325" w:rsidRPr="003073D3" w:rsidRDefault="00300325" w:rsidP="00300325">
            <w:pPr>
              <w:rPr>
                <w:rFonts w:ascii="Calibri" w:hAnsi="Calibri" w:cs="Calibri"/>
              </w:rPr>
            </w:pPr>
            <w:r w:rsidRPr="003073D3">
              <w:rPr>
                <w:rFonts w:ascii="Calibri" w:hAnsi="Calibri" w:cs="Calibri"/>
              </w:rPr>
              <w:t>Modo de empleo</w:t>
            </w:r>
          </w:p>
        </w:tc>
        <w:tc>
          <w:tcPr>
            <w:tcW w:w="4962" w:type="dxa"/>
          </w:tcPr>
          <w:p w14:paraId="230E3A48" w14:textId="77777777" w:rsidR="00300325" w:rsidRPr="003073D3" w:rsidRDefault="00300325" w:rsidP="00300325">
            <w:pPr>
              <w:jc w:val="center"/>
              <w:rPr>
                <w:rFonts w:ascii="Calibri" w:hAnsi="Calibri" w:cs="Calibri"/>
              </w:rPr>
            </w:pPr>
          </w:p>
        </w:tc>
      </w:tr>
      <w:tr w:rsidR="00300325" w:rsidRPr="003073D3" w14:paraId="66B20F0A" w14:textId="77777777" w:rsidTr="001B7891">
        <w:tc>
          <w:tcPr>
            <w:tcW w:w="567" w:type="dxa"/>
          </w:tcPr>
          <w:p w14:paraId="7451050A" w14:textId="1A0CF116" w:rsidR="00300325" w:rsidRPr="003073D3" w:rsidRDefault="00300325" w:rsidP="00300325">
            <w:pPr>
              <w:jc w:val="center"/>
              <w:rPr>
                <w:rFonts w:ascii="Calibri" w:hAnsi="Calibri" w:cs="Calibri"/>
              </w:rPr>
            </w:pPr>
            <w:r w:rsidRPr="003073D3">
              <w:rPr>
                <w:rFonts w:ascii="Calibri" w:hAnsi="Calibri" w:cs="Calibri"/>
              </w:rPr>
              <w:t>4.7</w:t>
            </w:r>
          </w:p>
        </w:tc>
        <w:tc>
          <w:tcPr>
            <w:tcW w:w="3402" w:type="dxa"/>
          </w:tcPr>
          <w:p w14:paraId="633B4033" w14:textId="33769906" w:rsidR="00300325" w:rsidRPr="003073D3" w:rsidRDefault="00300325" w:rsidP="00300325">
            <w:pPr>
              <w:rPr>
                <w:rFonts w:ascii="Calibri" w:hAnsi="Calibri" w:cs="Calibri"/>
              </w:rPr>
            </w:pPr>
            <w:r w:rsidRPr="003073D3">
              <w:rPr>
                <w:rFonts w:ascii="Calibri" w:eastAsia="Century Gothic" w:hAnsi="Calibri" w:cs="Calibri"/>
                <w:color w:val="000000"/>
              </w:rPr>
              <w:t>Límites de exposición</w:t>
            </w:r>
          </w:p>
        </w:tc>
        <w:tc>
          <w:tcPr>
            <w:tcW w:w="4962" w:type="dxa"/>
          </w:tcPr>
          <w:p w14:paraId="731AD032" w14:textId="77777777" w:rsidR="00300325" w:rsidRPr="003073D3" w:rsidRDefault="00300325" w:rsidP="00300325">
            <w:pPr>
              <w:jc w:val="center"/>
              <w:rPr>
                <w:rFonts w:ascii="Calibri" w:hAnsi="Calibri" w:cs="Calibri"/>
              </w:rPr>
            </w:pPr>
          </w:p>
        </w:tc>
      </w:tr>
      <w:tr w:rsidR="00300325" w:rsidRPr="003073D3" w14:paraId="56D0EB42" w14:textId="77777777" w:rsidTr="001B7891">
        <w:tc>
          <w:tcPr>
            <w:tcW w:w="567" w:type="dxa"/>
          </w:tcPr>
          <w:p w14:paraId="4FFA03F9" w14:textId="1DA8E186" w:rsidR="00300325" w:rsidRPr="003073D3" w:rsidRDefault="00300325" w:rsidP="00300325">
            <w:pPr>
              <w:jc w:val="center"/>
              <w:rPr>
                <w:rFonts w:ascii="Calibri" w:hAnsi="Calibri" w:cs="Calibri"/>
              </w:rPr>
            </w:pPr>
            <w:r w:rsidRPr="003073D3">
              <w:rPr>
                <w:rFonts w:ascii="Calibri" w:hAnsi="Calibri" w:cs="Calibri"/>
              </w:rPr>
              <w:t>4.8</w:t>
            </w:r>
          </w:p>
        </w:tc>
        <w:tc>
          <w:tcPr>
            <w:tcW w:w="3402" w:type="dxa"/>
          </w:tcPr>
          <w:p w14:paraId="45773528" w14:textId="4CCDD202" w:rsidR="00300325" w:rsidRPr="003073D3" w:rsidRDefault="00300325" w:rsidP="00300325">
            <w:pPr>
              <w:rPr>
                <w:rFonts w:ascii="Calibri" w:eastAsia="Century Gothic" w:hAnsi="Calibri" w:cs="Calibri"/>
                <w:color w:val="000000"/>
              </w:rPr>
            </w:pPr>
            <w:r w:rsidRPr="003073D3">
              <w:rPr>
                <w:rFonts w:ascii="Calibri" w:eastAsia="Century Gothic" w:hAnsi="Calibri" w:cs="Calibri"/>
                <w:color w:val="000000"/>
              </w:rPr>
              <w:t>Forma de almacenamiento</w:t>
            </w:r>
          </w:p>
        </w:tc>
        <w:tc>
          <w:tcPr>
            <w:tcW w:w="4962" w:type="dxa"/>
          </w:tcPr>
          <w:p w14:paraId="093F273C" w14:textId="77777777" w:rsidR="00300325" w:rsidRPr="003073D3" w:rsidRDefault="00300325" w:rsidP="00300325">
            <w:pPr>
              <w:jc w:val="center"/>
              <w:rPr>
                <w:rFonts w:ascii="Calibri" w:hAnsi="Calibri" w:cs="Calibri"/>
              </w:rPr>
            </w:pPr>
          </w:p>
        </w:tc>
      </w:tr>
      <w:tr w:rsidR="00300325" w:rsidRPr="003073D3" w14:paraId="5686DAC1" w14:textId="77777777" w:rsidTr="001B7891">
        <w:tc>
          <w:tcPr>
            <w:tcW w:w="567" w:type="dxa"/>
          </w:tcPr>
          <w:p w14:paraId="653FCE5F" w14:textId="22A0586E" w:rsidR="00300325" w:rsidRPr="003073D3" w:rsidRDefault="00300325" w:rsidP="00300325">
            <w:pPr>
              <w:jc w:val="center"/>
              <w:rPr>
                <w:rFonts w:ascii="Calibri" w:hAnsi="Calibri" w:cs="Calibri"/>
              </w:rPr>
            </w:pPr>
            <w:r w:rsidRPr="003073D3">
              <w:rPr>
                <w:rFonts w:ascii="Calibri" w:hAnsi="Calibri" w:cs="Calibri"/>
              </w:rPr>
              <w:t>4.9</w:t>
            </w:r>
          </w:p>
        </w:tc>
        <w:tc>
          <w:tcPr>
            <w:tcW w:w="3402" w:type="dxa"/>
          </w:tcPr>
          <w:p w14:paraId="5BDD084C" w14:textId="371C873F" w:rsidR="00300325" w:rsidRPr="003073D3" w:rsidRDefault="00300325" w:rsidP="00300325">
            <w:pPr>
              <w:rPr>
                <w:rFonts w:ascii="Calibri" w:eastAsia="Century Gothic" w:hAnsi="Calibri" w:cs="Calibri"/>
                <w:color w:val="000000"/>
              </w:rPr>
            </w:pPr>
            <w:r w:rsidRPr="003073D3">
              <w:rPr>
                <w:rFonts w:ascii="Calibri" w:eastAsia="Century Gothic" w:hAnsi="Calibri" w:cs="Calibri"/>
                <w:color w:val="000000"/>
              </w:rPr>
              <w:t>Uso correcto de EPP</w:t>
            </w:r>
          </w:p>
        </w:tc>
        <w:tc>
          <w:tcPr>
            <w:tcW w:w="4962" w:type="dxa"/>
          </w:tcPr>
          <w:p w14:paraId="49943A21" w14:textId="77777777" w:rsidR="00300325" w:rsidRPr="003073D3" w:rsidRDefault="00300325" w:rsidP="00300325">
            <w:pPr>
              <w:jc w:val="center"/>
              <w:rPr>
                <w:rFonts w:ascii="Calibri" w:hAnsi="Calibri" w:cs="Calibri"/>
              </w:rPr>
            </w:pPr>
          </w:p>
        </w:tc>
      </w:tr>
      <w:tr w:rsidR="00300325" w:rsidRPr="003073D3" w14:paraId="68D99AD2" w14:textId="77777777" w:rsidTr="001B7891">
        <w:tc>
          <w:tcPr>
            <w:tcW w:w="567" w:type="dxa"/>
          </w:tcPr>
          <w:p w14:paraId="0531D963" w14:textId="78C4B8D7" w:rsidR="00300325" w:rsidRPr="003073D3" w:rsidRDefault="00300325" w:rsidP="00300325">
            <w:pPr>
              <w:jc w:val="center"/>
              <w:rPr>
                <w:rFonts w:ascii="Calibri" w:hAnsi="Calibri" w:cs="Calibri"/>
              </w:rPr>
            </w:pPr>
            <w:r w:rsidRPr="003073D3">
              <w:rPr>
                <w:rFonts w:ascii="Calibri" w:hAnsi="Calibri" w:cs="Calibri"/>
              </w:rPr>
              <w:t>4.10</w:t>
            </w:r>
          </w:p>
        </w:tc>
        <w:tc>
          <w:tcPr>
            <w:tcW w:w="3402" w:type="dxa"/>
          </w:tcPr>
          <w:p w14:paraId="646D5094" w14:textId="54DF51AE" w:rsidR="00300325" w:rsidRPr="003073D3" w:rsidRDefault="00300325" w:rsidP="00300325">
            <w:pPr>
              <w:rPr>
                <w:rFonts w:ascii="Calibri" w:eastAsia="Century Gothic" w:hAnsi="Calibri" w:cs="Calibri"/>
                <w:color w:val="000000"/>
              </w:rPr>
            </w:pPr>
            <w:r w:rsidRPr="003073D3">
              <w:rPr>
                <w:rFonts w:ascii="Calibri" w:eastAsia="Century Gothic" w:hAnsi="Calibri" w:cs="Calibri"/>
                <w:color w:val="000000"/>
              </w:rPr>
              <w:t>Medidas sobre primeros auxilios</w:t>
            </w:r>
          </w:p>
        </w:tc>
        <w:tc>
          <w:tcPr>
            <w:tcW w:w="4962" w:type="dxa"/>
          </w:tcPr>
          <w:p w14:paraId="50B91EA6" w14:textId="77777777" w:rsidR="00300325" w:rsidRPr="003073D3" w:rsidRDefault="00300325" w:rsidP="00300325">
            <w:pPr>
              <w:jc w:val="center"/>
              <w:rPr>
                <w:rFonts w:ascii="Calibri" w:hAnsi="Calibri" w:cs="Calibri"/>
              </w:rPr>
            </w:pPr>
          </w:p>
        </w:tc>
      </w:tr>
      <w:tr w:rsidR="00300325" w:rsidRPr="003073D3" w14:paraId="5AEADBD8" w14:textId="77777777" w:rsidTr="001B7891">
        <w:tc>
          <w:tcPr>
            <w:tcW w:w="567" w:type="dxa"/>
          </w:tcPr>
          <w:p w14:paraId="01F8F487" w14:textId="0921FA12" w:rsidR="00300325" w:rsidRPr="003073D3" w:rsidRDefault="00300325" w:rsidP="00300325">
            <w:pPr>
              <w:jc w:val="center"/>
              <w:rPr>
                <w:rFonts w:ascii="Calibri" w:hAnsi="Calibri" w:cs="Calibri"/>
              </w:rPr>
            </w:pPr>
            <w:r w:rsidRPr="003073D3">
              <w:rPr>
                <w:rFonts w:ascii="Calibri" w:hAnsi="Calibri" w:cs="Calibri"/>
              </w:rPr>
              <w:t>4.11</w:t>
            </w:r>
          </w:p>
        </w:tc>
        <w:tc>
          <w:tcPr>
            <w:tcW w:w="3402" w:type="dxa"/>
          </w:tcPr>
          <w:p w14:paraId="46C9888E" w14:textId="46ECFEE6" w:rsidR="00300325" w:rsidRPr="003073D3" w:rsidRDefault="00300325" w:rsidP="00300325">
            <w:pPr>
              <w:rPr>
                <w:rFonts w:ascii="Calibri" w:eastAsia="Century Gothic" w:hAnsi="Calibri" w:cs="Calibri"/>
                <w:color w:val="000000"/>
              </w:rPr>
            </w:pPr>
            <w:r w:rsidRPr="003073D3">
              <w:rPr>
                <w:rFonts w:ascii="Calibri" w:eastAsia="Century Gothic" w:hAnsi="Calibri" w:cs="Calibri"/>
                <w:color w:val="000000"/>
              </w:rPr>
              <w:t>Otra información relevante de la HDS</w:t>
            </w:r>
          </w:p>
        </w:tc>
        <w:tc>
          <w:tcPr>
            <w:tcW w:w="4962" w:type="dxa"/>
          </w:tcPr>
          <w:p w14:paraId="3C887B31" w14:textId="77777777" w:rsidR="00300325" w:rsidRPr="003073D3" w:rsidRDefault="00300325" w:rsidP="00300325">
            <w:pPr>
              <w:jc w:val="center"/>
              <w:rPr>
                <w:rFonts w:ascii="Calibri" w:hAnsi="Calibri" w:cs="Calibri"/>
              </w:rPr>
            </w:pPr>
          </w:p>
        </w:tc>
      </w:tr>
    </w:tbl>
    <w:p w14:paraId="3E67AF6A" w14:textId="77777777" w:rsidR="00300325" w:rsidRPr="003073D3" w:rsidRDefault="00300325" w:rsidP="0099458A">
      <w:pPr>
        <w:ind w:left="708" w:hanging="708"/>
        <w:jc w:val="center"/>
        <w:rPr>
          <w:rFonts w:ascii="Calibri" w:hAnsi="Calibri" w:cs="Calibri"/>
        </w:rPr>
      </w:pPr>
    </w:p>
    <w:p w14:paraId="3C8014DF" w14:textId="77777777" w:rsidR="00C9682A" w:rsidRPr="003073D3" w:rsidRDefault="00C9682A" w:rsidP="0099458A">
      <w:pPr>
        <w:ind w:left="708" w:hanging="708"/>
        <w:jc w:val="center"/>
        <w:rPr>
          <w:rFonts w:ascii="Calibri" w:hAnsi="Calibri" w:cs="Calibri"/>
        </w:rPr>
      </w:pPr>
    </w:p>
    <w:p w14:paraId="55F772E4" w14:textId="77777777" w:rsidR="00C9682A" w:rsidRPr="003073D3" w:rsidRDefault="00C9682A" w:rsidP="0099458A">
      <w:pPr>
        <w:ind w:left="708" w:hanging="708"/>
        <w:jc w:val="center"/>
        <w:rPr>
          <w:rFonts w:ascii="Calibri" w:hAnsi="Calibri" w:cs="Calibri"/>
        </w:rPr>
      </w:pPr>
    </w:p>
    <w:p w14:paraId="3298C40B" w14:textId="77777777" w:rsidR="00C9682A" w:rsidRDefault="00C9682A" w:rsidP="0099458A">
      <w:pPr>
        <w:ind w:left="708" w:hanging="708"/>
        <w:jc w:val="center"/>
        <w:rPr>
          <w:rFonts w:ascii="Calibri" w:hAnsi="Calibri" w:cs="Calibri"/>
        </w:rPr>
      </w:pPr>
    </w:p>
    <w:p w14:paraId="3C6B5A65" w14:textId="77777777" w:rsidR="0032165F" w:rsidRDefault="0032165F" w:rsidP="0099458A">
      <w:pPr>
        <w:ind w:left="708" w:hanging="708"/>
        <w:jc w:val="center"/>
        <w:rPr>
          <w:rFonts w:ascii="Calibri" w:hAnsi="Calibri" w:cs="Calibri"/>
        </w:rPr>
      </w:pPr>
    </w:p>
    <w:p w14:paraId="7112ECA4" w14:textId="77777777" w:rsidR="00945D82" w:rsidRDefault="00945D82" w:rsidP="0099458A">
      <w:pPr>
        <w:ind w:left="708" w:hanging="708"/>
        <w:jc w:val="center"/>
        <w:rPr>
          <w:rFonts w:ascii="Calibri" w:hAnsi="Calibri" w:cs="Calibri"/>
        </w:rPr>
      </w:pPr>
    </w:p>
    <w:p w14:paraId="5FDA1C0E" w14:textId="77777777" w:rsidR="00945D82" w:rsidRDefault="00945D82" w:rsidP="0099458A">
      <w:pPr>
        <w:ind w:left="708" w:hanging="708"/>
        <w:jc w:val="center"/>
        <w:rPr>
          <w:rFonts w:ascii="Calibri" w:hAnsi="Calibri" w:cs="Calibri"/>
        </w:rPr>
      </w:pPr>
    </w:p>
    <w:p w14:paraId="55733063" w14:textId="77777777" w:rsidR="00945D82" w:rsidRDefault="00945D82" w:rsidP="0099458A">
      <w:pPr>
        <w:ind w:left="708" w:hanging="708"/>
        <w:jc w:val="center"/>
        <w:rPr>
          <w:rFonts w:ascii="Calibri" w:hAnsi="Calibri" w:cs="Calibri"/>
        </w:rPr>
      </w:pPr>
    </w:p>
    <w:p w14:paraId="05289014" w14:textId="77777777" w:rsidR="00945D82" w:rsidRDefault="00945D82" w:rsidP="0099458A">
      <w:pPr>
        <w:ind w:left="708" w:hanging="708"/>
        <w:jc w:val="center"/>
        <w:rPr>
          <w:rFonts w:ascii="Calibri" w:hAnsi="Calibri" w:cs="Calibri"/>
        </w:rPr>
      </w:pPr>
    </w:p>
    <w:p w14:paraId="70C90799" w14:textId="77777777" w:rsidR="0032165F" w:rsidRPr="003073D3" w:rsidRDefault="0032165F" w:rsidP="0099458A">
      <w:pPr>
        <w:ind w:left="708" w:hanging="708"/>
        <w:jc w:val="center"/>
        <w:rPr>
          <w:rFonts w:ascii="Calibri" w:hAnsi="Calibri" w:cs="Calibri"/>
        </w:rPr>
      </w:pPr>
    </w:p>
    <w:tbl>
      <w:tblPr>
        <w:tblStyle w:val="Tablaconcuadrcula"/>
        <w:tblW w:w="0" w:type="auto"/>
        <w:tblInd w:w="-147" w:type="dxa"/>
        <w:tblLook w:val="04A0" w:firstRow="1" w:lastRow="0" w:firstColumn="1" w:lastColumn="0" w:noHBand="0" w:noVBand="1"/>
      </w:tblPr>
      <w:tblGrid>
        <w:gridCol w:w="533"/>
        <w:gridCol w:w="2367"/>
        <w:gridCol w:w="559"/>
        <w:gridCol w:w="530"/>
        <w:gridCol w:w="4986"/>
      </w:tblGrid>
      <w:tr w:rsidR="00C9682A" w:rsidRPr="003073D3" w14:paraId="1D52F13A" w14:textId="77777777" w:rsidTr="007C0507">
        <w:tc>
          <w:tcPr>
            <w:tcW w:w="8975" w:type="dxa"/>
            <w:gridSpan w:val="5"/>
            <w:shd w:val="clear" w:color="auto" w:fill="1C6194" w:themeFill="accent6" w:themeFillShade="BF"/>
          </w:tcPr>
          <w:p w14:paraId="3208F95B" w14:textId="2E738A16" w:rsidR="00C9682A" w:rsidRPr="007C0507" w:rsidRDefault="00C9682A" w:rsidP="0099458A">
            <w:pPr>
              <w:jc w:val="center"/>
              <w:rPr>
                <w:rFonts w:ascii="Calibri" w:hAnsi="Calibri" w:cs="Calibri"/>
                <w:b/>
                <w:bCs/>
                <w:i/>
                <w:iCs/>
              </w:rPr>
            </w:pPr>
            <w:r w:rsidRPr="007C0507">
              <w:rPr>
                <w:rFonts w:ascii="Calibri" w:hAnsi="Calibri" w:cs="Calibri"/>
                <w:b/>
                <w:bCs/>
                <w:i/>
                <w:iCs/>
                <w:color w:val="FFFFFF" w:themeColor="background1"/>
              </w:rPr>
              <w:lastRenderedPageBreak/>
              <w:t>FICHA MÉDICA DE</w:t>
            </w:r>
            <w:r w:rsidR="00B44B6C" w:rsidRPr="007C0507">
              <w:rPr>
                <w:rFonts w:ascii="Calibri" w:hAnsi="Calibri" w:cs="Calibri"/>
                <w:b/>
                <w:bCs/>
                <w:i/>
                <w:iCs/>
                <w:color w:val="FFFFFF" w:themeColor="background1"/>
              </w:rPr>
              <w:t xml:space="preserve"> LA PERSONA TRABAJADORA</w:t>
            </w:r>
          </w:p>
        </w:tc>
      </w:tr>
      <w:tr w:rsidR="00C9682A" w:rsidRPr="003073D3" w14:paraId="0E3AC665" w14:textId="77777777" w:rsidTr="007C0507">
        <w:tc>
          <w:tcPr>
            <w:tcW w:w="8975" w:type="dxa"/>
            <w:gridSpan w:val="5"/>
            <w:shd w:val="clear" w:color="auto" w:fill="D0E6F6" w:themeFill="accent6" w:themeFillTint="33"/>
          </w:tcPr>
          <w:p w14:paraId="318674C7" w14:textId="3C82FB90" w:rsidR="00C9682A" w:rsidRPr="007C0507" w:rsidRDefault="00C9682A" w:rsidP="0099458A">
            <w:pPr>
              <w:jc w:val="center"/>
              <w:rPr>
                <w:rFonts w:ascii="Calibri" w:hAnsi="Calibri" w:cs="Calibri"/>
                <w:b/>
                <w:bCs/>
                <w:i/>
                <w:iCs/>
              </w:rPr>
            </w:pPr>
            <w:r w:rsidRPr="007C0507">
              <w:rPr>
                <w:rFonts w:ascii="Calibri" w:hAnsi="Calibri" w:cs="Calibri"/>
                <w:b/>
                <w:bCs/>
                <w:i/>
                <w:iCs/>
              </w:rPr>
              <w:t>ENFERMEDADES</w:t>
            </w:r>
          </w:p>
        </w:tc>
      </w:tr>
      <w:tr w:rsidR="00C9682A" w:rsidRPr="003073D3" w14:paraId="1519B7B1" w14:textId="77777777" w:rsidTr="00C9682A">
        <w:tc>
          <w:tcPr>
            <w:tcW w:w="8975" w:type="dxa"/>
            <w:gridSpan w:val="5"/>
          </w:tcPr>
          <w:p w14:paraId="7E1C0C88" w14:textId="0F3CF3CE" w:rsidR="00C9682A" w:rsidRPr="003073D3" w:rsidRDefault="00C9682A" w:rsidP="0099458A">
            <w:pPr>
              <w:jc w:val="center"/>
              <w:rPr>
                <w:rFonts w:ascii="Calibri" w:hAnsi="Calibri" w:cs="Calibri"/>
              </w:rPr>
            </w:pPr>
            <w:r w:rsidRPr="003073D3">
              <w:rPr>
                <w:rFonts w:ascii="Calibri" w:hAnsi="Calibri" w:cs="Calibri"/>
              </w:rPr>
              <w:t>Marque con una X</w:t>
            </w:r>
          </w:p>
        </w:tc>
      </w:tr>
      <w:tr w:rsidR="007C0507" w:rsidRPr="003073D3" w14:paraId="7C0A0046" w14:textId="77777777" w:rsidTr="007C0507">
        <w:tc>
          <w:tcPr>
            <w:tcW w:w="426" w:type="dxa"/>
            <w:shd w:val="clear" w:color="auto" w:fill="D0E6F6" w:themeFill="accent6" w:themeFillTint="33"/>
          </w:tcPr>
          <w:p w14:paraId="16A8C590" w14:textId="52C04762" w:rsidR="00C9682A" w:rsidRPr="003073D3" w:rsidRDefault="00C9682A" w:rsidP="0099458A">
            <w:pPr>
              <w:jc w:val="center"/>
              <w:rPr>
                <w:rFonts w:ascii="Calibri" w:hAnsi="Calibri" w:cs="Calibri"/>
              </w:rPr>
            </w:pPr>
            <w:r w:rsidRPr="003073D3">
              <w:rPr>
                <w:rFonts w:ascii="Calibri" w:eastAsia="Century Gothic" w:hAnsi="Calibri" w:cs="Calibri"/>
                <w:color w:val="000000"/>
              </w:rPr>
              <w:t>N.º</w:t>
            </w:r>
          </w:p>
        </w:tc>
        <w:tc>
          <w:tcPr>
            <w:tcW w:w="2410" w:type="dxa"/>
            <w:shd w:val="clear" w:color="auto" w:fill="D0E6F6" w:themeFill="accent6" w:themeFillTint="33"/>
          </w:tcPr>
          <w:p w14:paraId="63AFEAFE" w14:textId="3C004088" w:rsidR="00C9682A" w:rsidRPr="003073D3" w:rsidRDefault="00C9682A" w:rsidP="0099458A">
            <w:pPr>
              <w:jc w:val="center"/>
              <w:rPr>
                <w:rFonts w:ascii="Calibri" w:hAnsi="Calibri" w:cs="Calibri"/>
              </w:rPr>
            </w:pPr>
            <w:r w:rsidRPr="003073D3">
              <w:rPr>
                <w:rFonts w:ascii="Calibri" w:hAnsi="Calibri" w:cs="Calibri"/>
              </w:rPr>
              <w:t>Enfermedad</w:t>
            </w:r>
          </w:p>
        </w:tc>
        <w:tc>
          <w:tcPr>
            <w:tcW w:w="567" w:type="dxa"/>
            <w:shd w:val="clear" w:color="auto" w:fill="D0E6F6" w:themeFill="accent6" w:themeFillTint="33"/>
          </w:tcPr>
          <w:p w14:paraId="6ED70FA0" w14:textId="6EB384B2" w:rsidR="00C9682A" w:rsidRPr="003073D3" w:rsidRDefault="00C9682A" w:rsidP="0099458A">
            <w:pPr>
              <w:jc w:val="center"/>
              <w:rPr>
                <w:rFonts w:ascii="Calibri" w:hAnsi="Calibri" w:cs="Calibri"/>
              </w:rPr>
            </w:pPr>
            <w:r w:rsidRPr="003073D3">
              <w:rPr>
                <w:rFonts w:ascii="Calibri" w:hAnsi="Calibri" w:cs="Calibri"/>
              </w:rPr>
              <w:t>SI</w:t>
            </w:r>
          </w:p>
        </w:tc>
        <w:tc>
          <w:tcPr>
            <w:tcW w:w="425" w:type="dxa"/>
            <w:shd w:val="clear" w:color="auto" w:fill="D0E6F6" w:themeFill="accent6" w:themeFillTint="33"/>
          </w:tcPr>
          <w:p w14:paraId="4B7F68E8" w14:textId="4AE53DA3" w:rsidR="00C9682A" w:rsidRPr="003073D3" w:rsidRDefault="00C9682A" w:rsidP="0099458A">
            <w:pPr>
              <w:jc w:val="center"/>
              <w:rPr>
                <w:rFonts w:ascii="Calibri" w:hAnsi="Calibri" w:cs="Calibri"/>
              </w:rPr>
            </w:pPr>
            <w:r w:rsidRPr="003073D3">
              <w:rPr>
                <w:rFonts w:ascii="Calibri" w:hAnsi="Calibri" w:cs="Calibri"/>
              </w:rPr>
              <w:t>NO</w:t>
            </w:r>
          </w:p>
        </w:tc>
        <w:tc>
          <w:tcPr>
            <w:tcW w:w="5147" w:type="dxa"/>
            <w:shd w:val="clear" w:color="auto" w:fill="D0E6F6" w:themeFill="accent6" w:themeFillTint="33"/>
          </w:tcPr>
          <w:p w14:paraId="71E868D1" w14:textId="20C72A5C" w:rsidR="00C9682A" w:rsidRPr="003073D3" w:rsidRDefault="00C9682A" w:rsidP="0099458A">
            <w:pPr>
              <w:jc w:val="center"/>
              <w:rPr>
                <w:rFonts w:ascii="Calibri" w:hAnsi="Calibri" w:cs="Calibri"/>
              </w:rPr>
            </w:pPr>
            <w:r w:rsidRPr="003073D3">
              <w:rPr>
                <w:rFonts w:ascii="Calibri" w:eastAsia="Century Gothic" w:hAnsi="Calibri" w:cs="Calibri"/>
                <w:color w:val="000000"/>
              </w:rPr>
              <w:t>Observaciones / Diagnóstico / Controles / Medicamentos</w:t>
            </w:r>
          </w:p>
        </w:tc>
      </w:tr>
      <w:tr w:rsidR="00C9682A" w:rsidRPr="003073D3" w14:paraId="15A5CD5E" w14:textId="77777777" w:rsidTr="00C9682A">
        <w:tc>
          <w:tcPr>
            <w:tcW w:w="426" w:type="dxa"/>
          </w:tcPr>
          <w:p w14:paraId="26B9826E" w14:textId="5D338BD1" w:rsidR="00C9682A" w:rsidRPr="003073D3" w:rsidRDefault="00C9682A" w:rsidP="0099458A">
            <w:pPr>
              <w:jc w:val="center"/>
              <w:rPr>
                <w:rFonts w:ascii="Calibri" w:hAnsi="Calibri" w:cs="Calibri"/>
              </w:rPr>
            </w:pPr>
            <w:r w:rsidRPr="003073D3">
              <w:rPr>
                <w:rFonts w:ascii="Calibri" w:hAnsi="Calibri" w:cs="Calibri"/>
              </w:rPr>
              <w:t>1</w:t>
            </w:r>
          </w:p>
        </w:tc>
        <w:tc>
          <w:tcPr>
            <w:tcW w:w="2410" w:type="dxa"/>
          </w:tcPr>
          <w:p w14:paraId="35CD7953" w14:textId="7763045E" w:rsidR="00C9682A" w:rsidRPr="003073D3" w:rsidRDefault="007C0507" w:rsidP="00C9682A">
            <w:pPr>
              <w:rPr>
                <w:rFonts w:ascii="Calibri" w:hAnsi="Calibri" w:cs="Calibri"/>
              </w:rPr>
            </w:pPr>
            <w:r w:rsidRPr="003073D3">
              <w:rPr>
                <w:rFonts w:ascii="Calibri" w:hAnsi="Calibri" w:cs="Calibri"/>
              </w:rPr>
              <w:t>Epilepsia</w:t>
            </w:r>
          </w:p>
        </w:tc>
        <w:tc>
          <w:tcPr>
            <w:tcW w:w="567" w:type="dxa"/>
          </w:tcPr>
          <w:p w14:paraId="26B423F2" w14:textId="77777777" w:rsidR="00C9682A" w:rsidRPr="003073D3" w:rsidRDefault="00C9682A" w:rsidP="0099458A">
            <w:pPr>
              <w:jc w:val="center"/>
              <w:rPr>
                <w:rFonts w:ascii="Calibri" w:hAnsi="Calibri" w:cs="Calibri"/>
              </w:rPr>
            </w:pPr>
          </w:p>
        </w:tc>
        <w:tc>
          <w:tcPr>
            <w:tcW w:w="425" w:type="dxa"/>
          </w:tcPr>
          <w:p w14:paraId="67D3B6A1" w14:textId="77777777" w:rsidR="00C9682A" w:rsidRPr="003073D3" w:rsidRDefault="00C9682A" w:rsidP="0099458A">
            <w:pPr>
              <w:jc w:val="center"/>
              <w:rPr>
                <w:rFonts w:ascii="Calibri" w:hAnsi="Calibri" w:cs="Calibri"/>
              </w:rPr>
            </w:pPr>
          </w:p>
        </w:tc>
        <w:tc>
          <w:tcPr>
            <w:tcW w:w="5147" w:type="dxa"/>
          </w:tcPr>
          <w:p w14:paraId="401235C6" w14:textId="77777777" w:rsidR="00C9682A" w:rsidRPr="003073D3" w:rsidRDefault="00C9682A" w:rsidP="0099458A">
            <w:pPr>
              <w:jc w:val="center"/>
              <w:rPr>
                <w:rFonts w:ascii="Calibri" w:hAnsi="Calibri" w:cs="Calibri"/>
              </w:rPr>
            </w:pPr>
          </w:p>
        </w:tc>
      </w:tr>
      <w:tr w:rsidR="00C9682A" w:rsidRPr="003073D3" w14:paraId="0A016F06" w14:textId="77777777" w:rsidTr="00C9682A">
        <w:tc>
          <w:tcPr>
            <w:tcW w:w="426" w:type="dxa"/>
          </w:tcPr>
          <w:p w14:paraId="14C439DC" w14:textId="55E0D293" w:rsidR="00C9682A" w:rsidRPr="003073D3" w:rsidRDefault="00C9682A" w:rsidP="0099458A">
            <w:pPr>
              <w:jc w:val="center"/>
              <w:rPr>
                <w:rFonts w:ascii="Calibri" w:hAnsi="Calibri" w:cs="Calibri"/>
              </w:rPr>
            </w:pPr>
            <w:r w:rsidRPr="003073D3">
              <w:rPr>
                <w:rFonts w:ascii="Calibri" w:hAnsi="Calibri" w:cs="Calibri"/>
              </w:rPr>
              <w:t>2</w:t>
            </w:r>
          </w:p>
        </w:tc>
        <w:tc>
          <w:tcPr>
            <w:tcW w:w="2410" w:type="dxa"/>
          </w:tcPr>
          <w:p w14:paraId="46EC74EE" w14:textId="17B4CA5B" w:rsidR="00C9682A" w:rsidRPr="003073D3" w:rsidRDefault="00C9682A" w:rsidP="00C9682A">
            <w:pPr>
              <w:rPr>
                <w:rFonts w:ascii="Calibri" w:hAnsi="Calibri" w:cs="Calibri"/>
              </w:rPr>
            </w:pPr>
            <w:r w:rsidRPr="003073D3">
              <w:rPr>
                <w:rFonts w:ascii="Calibri" w:hAnsi="Calibri" w:cs="Calibri"/>
              </w:rPr>
              <w:t>Lumbago</w:t>
            </w:r>
          </w:p>
        </w:tc>
        <w:tc>
          <w:tcPr>
            <w:tcW w:w="567" w:type="dxa"/>
          </w:tcPr>
          <w:p w14:paraId="784E974A" w14:textId="77777777" w:rsidR="00C9682A" w:rsidRPr="003073D3" w:rsidRDefault="00C9682A" w:rsidP="0099458A">
            <w:pPr>
              <w:jc w:val="center"/>
              <w:rPr>
                <w:rFonts w:ascii="Calibri" w:hAnsi="Calibri" w:cs="Calibri"/>
              </w:rPr>
            </w:pPr>
          </w:p>
        </w:tc>
        <w:tc>
          <w:tcPr>
            <w:tcW w:w="425" w:type="dxa"/>
          </w:tcPr>
          <w:p w14:paraId="7A0EE100" w14:textId="77777777" w:rsidR="00C9682A" w:rsidRPr="003073D3" w:rsidRDefault="00C9682A" w:rsidP="0099458A">
            <w:pPr>
              <w:jc w:val="center"/>
              <w:rPr>
                <w:rFonts w:ascii="Calibri" w:hAnsi="Calibri" w:cs="Calibri"/>
              </w:rPr>
            </w:pPr>
          </w:p>
        </w:tc>
        <w:tc>
          <w:tcPr>
            <w:tcW w:w="5147" w:type="dxa"/>
          </w:tcPr>
          <w:p w14:paraId="27DAA53A" w14:textId="77777777" w:rsidR="00C9682A" w:rsidRPr="003073D3" w:rsidRDefault="00C9682A" w:rsidP="0099458A">
            <w:pPr>
              <w:jc w:val="center"/>
              <w:rPr>
                <w:rFonts w:ascii="Calibri" w:hAnsi="Calibri" w:cs="Calibri"/>
              </w:rPr>
            </w:pPr>
          </w:p>
        </w:tc>
      </w:tr>
      <w:tr w:rsidR="00C9682A" w:rsidRPr="003073D3" w14:paraId="380DA7A3" w14:textId="77777777" w:rsidTr="00C9682A">
        <w:tc>
          <w:tcPr>
            <w:tcW w:w="426" w:type="dxa"/>
          </w:tcPr>
          <w:p w14:paraId="740D018F" w14:textId="54219D4C" w:rsidR="00C9682A" w:rsidRPr="003073D3" w:rsidRDefault="00C9682A" w:rsidP="0099458A">
            <w:pPr>
              <w:jc w:val="center"/>
              <w:rPr>
                <w:rFonts w:ascii="Calibri" w:hAnsi="Calibri" w:cs="Calibri"/>
              </w:rPr>
            </w:pPr>
            <w:r w:rsidRPr="003073D3">
              <w:rPr>
                <w:rFonts w:ascii="Calibri" w:hAnsi="Calibri" w:cs="Calibri"/>
              </w:rPr>
              <w:t>3</w:t>
            </w:r>
          </w:p>
        </w:tc>
        <w:tc>
          <w:tcPr>
            <w:tcW w:w="2410" w:type="dxa"/>
          </w:tcPr>
          <w:p w14:paraId="3201B69F" w14:textId="4B23F93C" w:rsidR="00C9682A" w:rsidRPr="003073D3" w:rsidRDefault="007C0507" w:rsidP="00C9682A">
            <w:pPr>
              <w:rPr>
                <w:rFonts w:ascii="Calibri" w:hAnsi="Calibri" w:cs="Calibri"/>
              </w:rPr>
            </w:pPr>
            <w:r w:rsidRPr="003073D3">
              <w:rPr>
                <w:rFonts w:ascii="Calibri" w:hAnsi="Calibri" w:cs="Calibri"/>
              </w:rPr>
              <w:t>Hipertensión</w:t>
            </w:r>
          </w:p>
        </w:tc>
        <w:tc>
          <w:tcPr>
            <w:tcW w:w="567" w:type="dxa"/>
          </w:tcPr>
          <w:p w14:paraId="06C7CC5B" w14:textId="77777777" w:rsidR="00C9682A" w:rsidRPr="003073D3" w:rsidRDefault="00C9682A" w:rsidP="0099458A">
            <w:pPr>
              <w:jc w:val="center"/>
              <w:rPr>
                <w:rFonts w:ascii="Calibri" w:hAnsi="Calibri" w:cs="Calibri"/>
              </w:rPr>
            </w:pPr>
          </w:p>
        </w:tc>
        <w:tc>
          <w:tcPr>
            <w:tcW w:w="425" w:type="dxa"/>
          </w:tcPr>
          <w:p w14:paraId="39F76353" w14:textId="77777777" w:rsidR="00C9682A" w:rsidRPr="003073D3" w:rsidRDefault="00C9682A" w:rsidP="0099458A">
            <w:pPr>
              <w:jc w:val="center"/>
              <w:rPr>
                <w:rFonts w:ascii="Calibri" w:hAnsi="Calibri" w:cs="Calibri"/>
              </w:rPr>
            </w:pPr>
          </w:p>
        </w:tc>
        <w:tc>
          <w:tcPr>
            <w:tcW w:w="5147" w:type="dxa"/>
          </w:tcPr>
          <w:p w14:paraId="62AA3DB1" w14:textId="77777777" w:rsidR="00C9682A" w:rsidRPr="003073D3" w:rsidRDefault="00C9682A" w:rsidP="0099458A">
            <w:pPr>
              <w:jc w:val="center"/>
              <w:rPr>
                <w:rFonts w:ascii="Calibri" w:hAnsi="Calibri" w:cs="Calibri"/>
              </w:rPr>
            </w:pPr>
          </w:p>
        </w:tc>
      </w:tr>
      <w:tr w:rsidR="00C9682A" w:rsidRPr="003073D3" w14:paraId="4249EB71" w14:textId="77777777" w:rsidTr="00C9682A">
        <w:tc>
          <w:tcPr>
            <w:tcW w:w="426" w:type="dxa"/>
          </w:tcPr>
          <w:p w14:paraId="7EE4E71C" w14:textId="289C543D" w:rsidR="00C9682A" w:rsidRPr="003073D3" w:rsidRDefault="00C9682A" w:rsidP="0099458A">
            <w:pPr>
              <w:jc w:val="center"/>
              <w:rPr>
                <w:rFonts w:ascii="Calibri" w:hAnsi="Calibri" w:cs="Calibri"/>
              </w:rPr>
            </w:pPr>
            <w:r w:rsidRPr="003073D3">
              <w:rPr>
                <w:rFonts w:ascii="Calibri" w:hAnsi="Calibri" w:cs="Calibri"/>
              </w:rPr>
              <w:t>4</w:t>
            </w:r>
          </w:p>
        </w:tc>
        <w:tc>
          <w:tcPr>
            <w:tcW w:w="2410" w:type="dxa"/>
          </w:tcPr>
          <w:p w14:paraId="2E8327A4" w14:textId="333281A0" w:rsidR="00C9682A" w:rsidRPr="003073D3" w:rsidRDefault="00C9682A" w:rsidP="00C9682A">
            <w:pPr>
              <w:rPr>
                <w:rFonts w:ascii="Calibri" w:hAnsi="Calibri" w:cs="Calibri"/>
              </w:rPr>
            </w:pPr>
            <w:r w:rsidRPr="003073D3">
              <w:rPr>
                <w:rFonts w:ascii="Calibri" w:hAnsi="Calibri" w:cs="Calibri"/>
              </w:rPr>
              <w:t>Diabetes</w:t>
            </w:r>
          </w:p>
        </w:tc>
        <w:tc>
          <w:tcPr>
            <w:tcW w:w="567" w:type="dxa"/>
          </w:tcPr>
          <w:p w14:paraId="78948BD3" w14:textId="77777777" w:rsidR="00C9682A" w:rsidRPr="003073D3" w:rsidRDefault="00C9682A" w:rsidP="0099458A">
            <w:pPr>
              <w:jc w:val="center"/>
              <w:rPr>
                <w:rFonts w:ascii="Calibri" w:hAnsi="Calibri" w:cs="Calibri"/>
              </w:rPr>
            </w:pPr>
          </w:p>
        </w:tc>
        <w:tc>
          <w:tcPr>
            <w:tcW w:w="425" w:type="dxa"/>
          </w:tcPr>
          <w:p w14:paraId="75C52844" w14:textId="77777777" w:rsidR="00C9682A" w:rsidRPr="003073D3" w:rsidRDefault="00C9682A" w:rsidP="0099458A">
            <w:pPr>
              <w:jc w:val="center"/>
              <w:rPr>
                <w:rFonts w:ascii="Calibri" w:hAnsi="Calibri" w:cs="Calibri"/>
              </w:rPr>
            </w:pPr>
          </w:p>
        </w:tc>
        <w:tc>
          <w:tcPr>
            <w:tcW w:w="5147" w:type="dxa"/>
          </w:tcPr>
          <w:p w14:paraId="27A6BA68" w14:textId="77777777" w:rsidR="00C9682A" w:rsidRPr="003073D3" w:rsidRDefault="00C9682A" w:rsidP="0099458A">
            <w:pPr>
              <w:jc w:val="center"/>
              <w:rPr>
                <w:rFonts w:ascii="Calibri" w:hAnsi="Calibri" w:cs="Calibri"/>
              </w:rPr>
            </w:pPr>
          </w:p>
        </w:tc>
      </w:tr>
      <w:tr w:rsidR="00C9682A" w:rsidRPr="003073D3" w14:paraId="35C8A4DA" w14:textId="77777777" w:rsidTr="00C9682A">
        <w:tc>
          <w:tcPr>
            <w:tcW w:w="426" w:type="dxa"/>
          </w:tcPr>
          <w:p w14:paraId="4D91A22A" w14:textId="105863A8" w:rsidR="00C9682A" w:rsidRPr="003073D3" w:rsidRDefault="00C9682A" w:rsidP="0099458A">
            <w:pPr>
              <w:jc w:val="center"/>
              <w:rPr>
                <w:rFonts w:ascii="Calibri" w:hAnsi="Calibri" w:cs="Calibri"/>
              </w:rPr>
            </w:pPr>
            <w:r w:rsidRPr="003073D3">
              <w:rPr>
                <w:rFonts w:ascii="Calibri" w:hAnsi="Calibri" w:cs="Calibri"/>
              </w:rPr>
              <w:t>5</w:t>
            </w:r>
          </w:p>
        </w:tc>
        <w:tc>
          <w:tcPr>
            <w:tcW w:w="2410" w:type="dxa"/>
          </w:tcPr>
          <w:p w14:paraId="6706F8F3" w14:textId="25EA905E" w:rsidR="00C9682A" w:rsidRPr="003073D3" w:rsidRDefault="00C9682A" w:rsidP="00C9682A">
            <w:pPr>
              <w:rPr>
                <w:rFonts w:ascii="Calibri" w:hAnsi="Calibri" w:cs="Calibri"/>
              </w:rPr>
            </w:pPr>
            <w:r w:rsidRPr="003073D3">
              <w:rPr>
                <w:rFonts w:ascii="Calibri" w:hAnsi="Calibri" w:cs="Calibri"/>
              </w:rPr>
              <w:t>Asma</w:t>
            </w:r>
          </w:p>
        </w:tc>
        <w:tc>
          <w:tcPr>
            <w:tcW w:w="567" w:type="dxa"/>
          </w:tcPr>
          <w:p w14:paraId="11897E5D" w14:textId="77777777" w:rsidR="00C9682A" w:rsidRPr="003073D3" w:rsidRDefault="00C9682A" w:rsidP="0099458A">
            <w:pPr>
              <w:jc w:val="center"/>
              <w:rPr>
                <w:rFonts w:ascii="Calibri" w:hAnsi="Calibri" w:cs="Calibri"/>
              </w:rPr>
            </w:pPr>
          </w:p>
        </w:tc>
        <w:tc>
          <w:tcPr>
            <w:tcW w:w="425" w:type="dxa"/>
          </w:tcPr>
          <w:p w14:paraId="62C16177" w14:textId="77777777" w:rsidR="00C9682A" w:rsidRPr="003073D3" w:rsidRDefault="00C9682A" w:rsidP="0099458A">
            <w:pPr>
              <w:jc w:val="center"/>
              <w:rPr>
                <w:rFonts w:ascii="Calibri" w:hAnsi="Calibri" w:cs="Calibri"/>
              </w:rPr>
            </w:pPr>
          </w:p>
        </w:tc>
        <w:tc>
          <w:tcPr>
            <w:tcW w:w="5147" w:type="dxa"/>
          </w:tcPr>
          <w:p w14:paraId="2FC50E76" w14:textId="77777777" w:rsidR="00C9682A" w:rsidRPr="003073D3" w:rsidRDefault="00C9682A" w:rsidP="0099458A">
            <w:pPr>
              <w:jc w:val="center"/>
              <w:rPr>
                <w:rFonts w:ascii="Calibri" w:hAnsi="Calibri" w:cs="Calibri"/>
              </w:rPr>
            </w:pPr>
          </w:p>
        </w:tc>
      </w:tr>
      <w:tr w:rsidR="00C9682A" w:rsidRPr="003073D3" w14:paraId="4537C058" w14:textId="77777777" w:rsidTr="00C9682A">
        <w:tc>
          <w:tcPr>
            <w:tcW w:w="426" w:type="dxa"/>
          </w:tcPr>
          <w:p w14:paraId="7BA1BE8C" w14:textId="29F3E00D" w:rsidR="00C9682A" w:rsidRPr="003073D3" w:rsidRDefault="00C9682A" w:rsidP="0099458A">
            <w:pPr>
              <w:jc w:val="center"/>
              <w:rPr>
                <w:rFonts w:ascii="Calibri" w:hAnsi="Calibri" w:cs="Calibri"/>
              </w:rPr>
            </w:pPr>
            <w:r w:rsidRPr="003073D3">
              <w:rPr>
                <w:rFonts w:ascii="Calibri" w:hAnsi="Calibri" w:cs="Calibri"/>
              </w:rPr>
              <w:t>6</w:t>
            </w:r>
          </w:p>
        </w:tc>
        <w:tc>
          <w:tcPr>
            <w:tcW w:w="2410" w:type="dxa"/>
          </w:tcPr>
          <w:p w14:paraId="07180290" w14:textId="0570D17F" w:rsidR="00C9682A" w:rsidRPr="003073D3" w:rsidRDefault="00C9682A" w:rsidP="00C9682A">
            <w:pPr>
              <w:rPr>
                <w:rFonts w:ascii="Calibri" w:hAnsi="Calibri" w:cs="Calibri"/>
              </w:rPr>
            </w:pPr>
            <w:r w:rsidRPr="003073D3">
              <w:rPr>
                <w:rFonts w:ascii="Calibri" w:hAnsi="Calibri" w:cs="Calibri"/>
              </w:rPr>
              <w:t>Otra:</w:t>
            </w:r>
          </w:p>
        </w:tc>
        <w:tc>
          <w:tcPr>
            <w:tcW w:w="567" w:type="dxa"/>
          </w:tcPr>
          <w:p w14:paraId="3F2711F9" w14:textId="77777777" w:rsidR="00C9682A" w:rsidRPr="003073D3" w:rsidRDefault="00C9682A" w:rsidP="0099458A">
            <w:pPr>
              <w:jc w:val="center"/>
              <w:rPr>
                <w:rFonts w:ascii="Calibri" w:hAnsi="Calibri" w:cs="Calibri"/>
              </w:rPr>
            </w:pPr>
          </w:p>
        </w:tc>
        <w:tc>
          <w:tcPr>
            <w:tcW w:w="425" w:type="dxa"/>
          </w:tcPr>
          <w:p w14:paraId="58E9581E" w14:textId="77777777" w:rsidR="00C9682A" w:rsidRPr="003073D3" w:rsidRDefault="00C9682A" w:rsidP="0099458A">
            <w:pPr>
              <w:jc w:val="center"/>
              <w:rPr>
                <w:rFonts w:ascii="Calibri" w:hAnsi="Calibri" w:cs="Calibri"/>
              </w:rPr>
            </w:pPr>
          </w:p>
        </w:tc>
        <w:tc>
          <w:tcPr>
            <w:tcW w:w="5147" w:type="dxa"/>
          </w:tcPr>
          <w:p w14:paraId="0AE66EDD" w14:textId="77777777" w:rsidR="00C9682A" w:rsidRPr="003073D3" w:rsidRDefault="00C9682A" w:rsidP="0099458A">
            <w:pPr>
              <w:jc w:val="center"/>
              <w:rPr>
                <w:rFonts w:ascii="Calibri" w:hAnsi="Calibri" w:cs="Calibri"/>
              </w:rPr>
            </w:pPr>
          </w:p>
        </w:tc>
      </w:tr>
    </w:tbl>
    <w:p w14:paraId="67D8DC61" w14:textId="77777777" w:rsidR="00EA348D" w:rsidRPr="003073D3" w:rsidRDefault="00EA348D" w:rsidP="0099458A">
      <w:pPr>
        <w:ind w:left="708" w:hanging="708"/>
        <w:jc w:val="center"/>
        <w:rPr>
          <w:rFonts w:ascii="Calibri" w:hAnsi="Calibri" w:cs="Calibri"/>
        </w:rPr>
      </w:pPr>
    </w:p>
    <w:p w14:paraId="3877DD59" w14:textId="77777777" w:rsidR="00B44B6C" w:rsidRPr="003073D3" w:rsidRDefault="00B44B6C" w:rsidP="0099458A">
      <w:pPr>
        <w:ind w:left="708" w:hanging="708"/>
        <w:jc w:val="center"/>
        <w:rPr>
          <w:rFonts w:ascii="Calibri" w:hAnsi="Calibri" w:cs="Calibri"/>
        </w:rPr>
      </w:pPr>
    </w:p>
    <w:tbl>
      <w:tblPr>
        <w:tblStyle w:val="Tablaconcuadrcula"/>
        <w:tblW w:w="0" w:type="auto"/>
        <w:tblInd w:w="-147" w:type="dxa"/>
        <w:tblLook w:val="04A0" w:firstRow="1" w:lastRow="0" w:firstColumn="1" w:lastColumn="0" w:noHBand="0" w:noVBand="1"/>
      </w:tblPr>
      <w:tblGrid>
        <w:gridCol w:w="533"/>
        <w:gridCol w:w="2364"/>
        <w:gridCol w:w="558"/>
        <w:gridCol w:w="562"/>
        <w:gridCol w:w="4958"/>
      </w:tblGrid>
      <w:tr w:rsidR="00B44B6C" w:rsidRPr="003073D3" w14:paraId="3A299435" w14:textId="77777777" w:rsidTr="007C0507">
        <w:tc>
          <w:tcPr>
            <w:tcW w:w="8975" w:type="dxa"/>
            <w:gridSpan w:val="5"/>
            <w:shd w:val="clear" w:color="auto" w:fill="1C6194" w:themeFill="accent6" w:themeFillShade="BF"/>
          </w:tcPr>
          <w:p w14:paraId="7A5C189F" w14:textId="0E09DE0B" w:rsidR="00B44B6C" w:rsidRPr="007C0507" w:rsidRDefault="00B44B6C" w:rsidP="001B7891">
            <w:pPr>
              <w:jc w:val="center"/>
              <w:rPr>
                <w:rFonts w:ascii="Calibri" w:hAnsi="Calibri" w:cs="Calibri"/>
                <w:b/>
                <w:bCs/>
                <w:i/>
                <w:iCs/>
                <w:color w:val="FFFFFF" w:themeColor="background1"/>
              </w:rPr>
            </w:pPr>
            <w:r w:rsidRPr="007C0507">
              <w:rPr>
                <w:rFonts w:ascii="Calibri" w:hAnsi="Calibri" w:cs="Calibri"/>
                <w:b/>
                <w:bCs/>
                <w:i/>
                <w:iCs/>
                <w:color w:val="FFFFFF" w:themeColor="background1"/>
              </w:rPr>
              <w:t>ANTECEDENTES GENERALES</w:t>
            </w:r>
          </w:p>
        </w:tc>
      </w:tr>
      <w:tr w:rsidR="00B44B6C" w:rsidRPr="003073D3" w14:paraId="5258CF24" w14:textId="77777777" w:rsidTr="001B7891">
        <w:tc>
          <w:tcPr>
            <w:tcW w:w="8975" w:type="dxa"/>
            <w:gridSpan w:val="5"/>
          </w:tcPr>
          <w:p w14:paraId="37FBCF9F" w14:textId="77777777" w:rsidR="00B44B6C" w:rsidRPr="003073D3" w:rsidRDefault="00B44B6C" w:rsidP="001B7891">
            <w:pPr>
              <w:jc w:val="center"/>
              <w:rPr>
                <w:rFonts w:ascii="Calibri" w:hAnsi="Calibri" w:cs="Calibri"/>
              </w:rPr>
            </w:pPr>
            <w:r w:rsidRPr="003073D3">
              <w:rPr>
                <w:rFonts w:ascii="Calibri" w:hAnsi="Calibri" w:cs="Calibri"/>
              </w:rPr>
              <w:t>Marque con una X</w:t>
            </w:r>
          </w:p>
        </w:tc>
      </w:tr>
      <w:tr w:rsidR="00B44B6C" w:rsidRPr="003073D3" w14:paraId="4F1D334C" w14:textId="77777777" w:rsidTr="007C0507">
        <w:tc>
          <w:tcPr>
            <w:tcW w:w="466" w:type="dxa"/>
            <w:shd w:val="clear" w:color="auto" w:fill="D0E6F6" w:themeFill="accent6" w:themeFillTint="33"/>
          </w:tcPr>
          <w:p w14:paraId="340F83C0" w14:textId="77777777" w:rsidR="00B44B6C" w:rsidRPr="003073D3" w:rsidRDefault="00B44B6C" w:rsidP="001B7891">
            <w:pPr>
              <w:jc w:val="center"/>
              <w:rPr>
                <w:rFonts w:ascii="Calibri" w:hAnsi="Calibri" w:cs="Calibri"/>
              </w:rPr>
            </w:pPr>
            <w:r w:rsidRPr="003073D3">
              <w:rPr>
                <w:rFonts w:ascii="Calibri" w:eastAsia="Century Gothic" w:hAnsi="Calibri" w:cs="Calibri"/>
                <w:color w:val="000000"/>
              </w:rPr>
              <w:t>N.º</w:t>
            </w:r>
          </w:p>
        </w:tc>
        <w:tc>
          <w:tcPr>
            <w:tcW w:w="2377" w:type="dxa"/>
            <w:shd w:val="clear" w:color="auto" w:fill="D0E6F6" w:themeFill="accent6" w:themeFillTint="33"/>
          </w:tcPr>
          <w:p w14:paraId="523E3743" w14:textId="56DD0E4C" w:rsidR="00B44B6C" w:rsidRPr="003073D3" w:rsidRDefault="00B44B6C" w:rsidP="001B7891">
            <w:pPr>
              <w:jc w:val="center"/>
              <w:rPr>
                <w:rFonts w:ascii="Calibri" w:hAnsi="Calibri" w:cs="Calibri"/>
              </w:rPr>
            </w:pPr>
            <w:r w:rsidRPr="003073D3">
              <w:rPr>
                <w:rFonts w:ascii="Calibri" w:hAnsi="Calibri" w:cs="Calibri"/>
              </w:rPr>
              <w:t>Accidentes</w:t>
            </w:r>
          </w:p>
        </w:tc>
        <w:tc>
          <w:tcPr>
            <w:tcW w:w="561" w:type="dxa"/>
            <w:shd w:val="clear" w:color="auto" w:fill="D0E6F6" w:themeFill="accent6" w:themeFillTint="33"/>
          </w:tcPr>
          <w:p w14:paraId="37DAEF5D" w14:textId="77777777" w:rsidR="00B44B6C" w:rsidRPr="003073D3" w:rsidRDefault="00B44B6C" w:rsidP="001B7891">
            <w:pPr>
              <w:jc w:val="center"/>
              <w:rPr>
                <w:rFonts w:ascii="Calibri" w:hAnsi="Calibri" w:cs="Calibri"/>
              </w:rPr>
            </w:pPr>
            <w:r w:rsidRPr="003073D3">
              <w:rPr>
                <w:rFonts w:ascii="Calibri" w:hAnsi="Calibri" w:cs="Calibri"/>
              </w:rPr>
              <w:t>SI</w:t>
            </w:r>
          </w:p>
        </w:tc>
        <w:tc>
          <w:tcPr>
            <w:tcW w:w="562" w:type="dxa"/>
            <w:shd w:val="clear" w:color="auto" w:fill="D0E6F6" w:themeFill="accent6" w:themeFillTint="33"/>
          </w:tcPr>
          <w:p w14:paraId="651D9D72" w14:textId="77777777" w:rsidR="00B44B6C" w:rsidRPr="003073D3" w:rsidRDefault="00B44B6C" w:rsidP="001B7891">
            <w:pPr>
              <w:jc w:val="center"/>
              <w:rPr>
                <w:rFonts w:ascii="Calibri" w:hAnsi="Calibri" w:cs="Calibri"/>
              </w:rPr>
            </w:pPr>
            <w:r w:rsidRPr="003073D3">
              <w:rPr>
                <w:rFonts w:ascii="Calibri" w:hAnsi="Calibri" w:cs="Calibri"/>
              </w:rPr>
              <w:t>NO</w:t>
            </w:r>
          </w:p>
        </w:tc>
        <w:tc>
          <w:tcPr>
            <w:tcW w:w="5009" w:type="dxa"/>
            <w:shd w:val="clear" w:color="auto" w:fill="D0E6F6" w:themeFill="accent6" w:themeFillTint="33"/>
          </w:tcPr>
          <w:p w14:paraId="3C2E1660" w14:textId="77777777" w:rsidR="00B44B6C" w:rsidRPr="003073D3" w:rsidRDefault="00B44B6C" w:rsidP="001B7891">
            <w:pPr>
              <w:jc w:val="center"/>
              <w:rPr>
                <w:rFonts w:ascii="Calibri" w:hAnsi="Calibri" w:cs="Calibri"/>
              </w:rPr>
            </w:pPr>
            <w:r w:rsidRPr="003073D3">
              <w:rPr>
                <w:rFonts w:ascii="Calibri" w:eastAsia="Century Gothic" w:hAnsi="Calibri" w:cs="Calibri"/>
                <w:color w:val="000000"/>
              </w:rPr>
              <w:t>Observaciones / Diagnóstico / Controles / Medicamentos</w:t>
            </w:r>
          </w:p>
        </w:tc>
      </w:tr>
      <w:tr w:rsidR="00B44B6C" w:rsidRPr="003073D3" w14:paraId="616F24D3" w14:textId="77777777" w:rsidTr="00B44B6C">
        <w:tc>
          <w:tcPr>
            <w:tcW w:w="466" w:type="dxa"/>
          </w:tcPr>
          <w:p w14:paraId="2E45BCF5" w14:textId="77777777" w:rsidR="00B44B6C" w:rsidRPr="003073D3" w:rsidRDefault="00B44B6C" w:rsidP="001B7891">
            <w:pPr>
              <w:jc w:val="center"/>
              <w:rPr>
                <w:rFonts w:ascii="Calibri" w:hAnsi="Calibri" w:cs="Calibri"/>
              </w:rPr>
            </w:pPr>
            <w:r w:rsidRPr="003073D3">
              <w:rPr>
                <w:rFonts w:ascii="Calibri" w:hAnsi="Calibri" w:cs="Calibri"/>
              </w:rPr>
              <w:t>1</w:t>
            </w:r>
          </w:p>
        </w:tc>
        <w:tc>
          <w:tcPr>
            <w:tcW w:w="2377" w:type="dxa"/>
          </w:tcPr>
          <w:p w14:paraId="446ECE62" w14:textId="66907763" w:rsidR="00B44B6C" w:rsidRPr="003073D3" w:rsidRDefault="00B44B6C" w:rsidP="001B7891">
            <w:pPr>
              <w:rPr>
                <w:rFonts w:ascii="Calibri" w:hAnsi="Calibri" w:cs="Calibri"/>
              </w:rPr>
            </w:pPr>
            <w:r w:rsidRPr="003073D3">
              <w:rPr>
                <w:rFonts w:ascii="Calibri" w:eastAsia="Century Gothic" w:hAnsi="Calibri" w:cs="Calibri"/>
              </w:rPr>
              <w:t>Fractura / Esguince / TEC (Traumatismo Encéfalo Craneal)</w:t>
            </w:r>
          </w:p>
        </w:tc>
        <w:tc>
          <w:tcPr>
            <w:tcW w:w="561" w:type="dxa"/>
          </w:tcPr>
          <w:p w14:paraId="69F05519" w14:textId="77777777" w:rsidR="00B44B6C" w:rsidRPr="003073D3" w:rsidRDefault="00B44B6C" w:rsidP="001B7891">
            <w:pPr>
              <w:jc w:val="center"/>
              <w:rPr>
                <w:rFonts w:ascii="Calibri" w:hAnsi="Calibri" w:cs="Calibri"/>
              </w:rPr>
            </w:pPr>
          </w:p>
        </w:tc>
        <w:tc>
          <w:tcPr>
            <w:tcW w:w="562" w:type="dxa"/>
          </w:tcPr>
          <w:p w14:paraId="43FD9592" w14:textId="77777777" w:rsidR="00B44B6C" w:rsidRPr="003073D3" w:rsidRDefault="00B44B6C" w:rsidP="001B7891">
            <w:pPr>
              <w:jc w:val="center"/>
              <w:rPr>
                <w:rFonts w:ascii="Calibri" w:hAnsi="Calibri" w:cs="Calibri"/>
              </w:rPr>
            </w:pPr>
          </w:p>
        </w:tc>
        <w:tc>
          <w:tcPr>
            <w:tcW w:w="5009" w:type="dxa"/>
          </w:tcPr>
          <w:p w14:paraId="725FD4AF" w14:textId="77777777" w:rsidR="00B44B6C" w:rsidRPr="003073D3" w:rsidRDefault="00B44B6C" w:rsidP="001B7891">
            <w:pPr>
              <w:jc w:val="center"/>
              <w:rPr>
                <w:rFonts w:ascii="Calibri" w:hAnsi="Calibri" w:cs="Calibri"/>
              </w:rPr>
            </w:pPr>
          </w:p>
        </w:tc>
      </w:tr>
      <w:tr w:rsidR="00B44B6C" w:rsidRPr="003073D3" w14:paraId="29F53D3A" w14:textId="77777777" w:rsidTr="00B44B6C">
        <w:tc>
          <w:tcPr>
            <w:tcW w:w="466" w:type="dxa"/>
          </w:tcPr>
          <w:p w14:paraId="7FE4982D" w14:textId="77777777" w:rsidR="00B44B6C" w:rsidRPr="003073D3" w:rsidRDefault="00B44B6C" w:rsidP="001B7891">
            <w:pPr>
              <w:jc w:val="center"/>
              <w:rPr>
                <w:rFonts w:ascii="Calibri" w:hAnsi="Calibri" w:cs="Calibri"/>
              </w:rPr>
            </w:pPr>
            <w:r w:rsidRPr="003073D3">
              <w:rPr>
                <w:rFonts w:ascii="Calibri" w:hAnsi="Calibri" w:cs="Calibri"/>
              </w:rPr>
              <w:t>2</w:t>
            </w:r>
          </w:p>
        </w:tc>
        <w:tc>
          <w:tcPr>
            <w:tcW w:w="2377" w:type="dxa"/>
          </w:tcPr>
          <w:p w14:paraId="7FAEFB44" w14:textId="70A88EA8" w:rsidR="00B44B6C" w:rsidRPr="003073D3" w:rsidRDefault="00B44B6C" w:rsidP="001B7891">
            <w:pPr>
              <w:rPr>
                <w:rFonts w:ascii="Calibri" w:hAnsi="Calibri" w:cs="Calibri"/>
              </w:rPr>
            </w:pPr>
            <w:r w:rsidRPr="003073D3">
              <w:rPr>
                <w:rFonts w:ascii="Calibri" w:eastAsia="Century Gothic" w:hAnsi="Calibri" w:cs="Calibri"/>
              </w:rPr>
              <w:t>Tratamientos Médicos</w:t>
            </w:r>
          </w:p>
        </w:tc>
        <w:tc>
          <w:tcPr>
            <w:tcW w:w="561" w:type="dxa"/>
          </w:tcPr>
          <w:p w14:paraId="76EA68E5" w14:textId="77777777" w:rsidR="00B44B6C" w:rsidRPr="003073D3" w:rsidRDefault="00B44B6C" w:rsidP="001B7891">
            <w:pPr>
              <w:jc w:val="center"/>
              <w:rPr>
                <w:rFonts w:ascii="Calibri" w:hAnsi="Calibri" w:cs="Calibri"/>
              </w:rPr>
            </w:pPr>
          </w:p>
        </w:tc>
        <w:tc>
          <w:tcPr>
            <w:tcW w:w="562" w:type="dxa"/>
          </w:tcPr>
          <w:p w14:paraId="19C70983" w14:textId="77777777" w:rsidR="00B44B6C" w:rsidRPr="003073D3" w:rsidRDefault="00B44B6C" w:rsidP="001B7891">
            <w:pPr>
              <w:jc w:val="center"/>
              <w:rPr>
                <w:rFonts w:ascii="Calibri" w:hAnsi="Calibri" w:cs="Calibri"/>
              </w:rPr>
            </w:pPr>
          </w:p>
        </w:tc>
        <w:tc>
          <w:tcPr>
            <w:tcW w:w="5009" w:type="dxa"/>
          </w:tcPr>
          <w:p w14:paraId="03C4A4DC" w14:textId="77777777" w:rsidR="00B44B6C" w:rsidRPr="003073D3" w:rsidRDefault="00B44B6C" w:rsidP="001B7891">
            <w:pPr>
              <w:jc w:val="center"/>
              <w:rPr>
                <w:rFonts w:ascii="Calibri" w:hAnsi="Calibri" w:cs="Calibri"/>
              </w:rPr>
            </w:pPr>
          </w:p>
        </w:tc>
      </w:tr>
      <w:tr w:rsidR="00B44B6C" w:rsidRPr="003073D3" w14:paraId="4EF3148B" w14:textId="77777777" w:rsidTr="00B44B6C">
        <w:tc>
          <w:tcPr>
            <w:tcW w:w="466" w:type="dxa"/>
          </w:tcPr>
          <w:p w14:paraId="403AA17A" w14:textId="77777777" w:rsidR="00B44B6C" w:rsidRPr="003073D3" w:rsidRDefault="00B44B6C" w:rsidP="001B7891">
            <w:pPr>
              <w:jc w:val="center"/>
              <w:rPr>
                <w:rFonts w:ascii="Calibri" w:hAnsi="Calibri" w:cs="Calibri"/>
              </w:rPr>
            </w:pPr>
            <w:r w:rsidRPr="003073D3">
              <w:rPr>
                <w:rFonts w:ascii="Calibri" w:hAnsi="Calibri" w:cs="Calibri"/>
              </w:rPr>
              <w:t>3</w:t>
            </w:r>
          </w:p>
        </w:tc>
        <w:tc>
          <w:tcPr>
            <w:tcW w:w="2377" w:type="dxa"/>
          </w:tcPr>
          <w:p w14:paraId="2451A322" w14:textId="5401F1FB" w:rsidR="00B44B6C" w:rsidRPr="003073D3" w:rsidRDefault="00B44B6C" w:rsidP="001B7891">
            <w:pPr>
              <w:rPr>
                <w:rFonts w:ascii="Calibri" w:hAnsi="Calibri" w:cs="Calibri"/>
              </w:rPr>
            </w:pPr>
            <w:r w:rsidRPr="003073D3">
              <w:rPr>
                <w:rFonts w:ascii="Calibri" w:hAnsi="Calibri" w:cs="Calibri"/>
              </w:rPr>
              <w:t xml:space="preserve">Grupo </w:t>
            </w:r>
            <w:r w:rsidR="000D2DBC" w:rsidRPr="003073D3">
              <w:rPr>
                <w:rFonts w:ascii="Calibri" w:hAnsi="Calibri" w:cs="Calibri"/>
              </w:rPr>
              <w:t>sanguíneo</w:t>
            </w:r>
          </w:p>
        </w:tc>
        <w:tc>
          <w:tcPr>
            <w:tcW w:w="561" w:type="dxa"/>
          </w:tcPr>
          <w:p w14:paraId="6AEC12B6" w14:textId="77777777" w:rsidR="00B44B6C" w:rsidRPr="003073D3" w:rsidRDefault="00B44B6C" w:rsidP="001B7891">
            <w:pPr>
              <w:jc w:val="center"/>
              <w:rPr>
                <w:rFonts w:ascii="Calibri" w:hAnsi="Calibri" w:cs="Calibri"/>
              </w:rPr>
            </w:pPr>
          </w:p>
        </w:tc>
        <w:tc>
          <w:tcPr>
            <w:tcW w:w="562" w:type="dxa"/>
          </w:tcPr>
          <w:p w14:paraId="7D96B544" w14:textId="77777777" w:rsidR="00B44B6C" w:rsidRPr="003073D3" w:rsidRDefault="00B44B6C" w:rsidP="001B7891">
            <w:pPr>
              <w:jc w:val="center"/>
              <w:rPr>
                <w:rFonts w:ascii="Calibri" w:hAnsi="Calibri" w:cs="Calibri"/>
              </w:rPr>
            </w:pPr>
          </w:p>
        </w:tc>
        <w:tc>
          <w:tcPr>
            <w:tcW w:w="5009" w:type="dxa"/>
          </w:tcPr>
          <w:p w14:paraId="19B4FA4D" w14:textId="77777777" w:rsidR="00B44B6C" w:rsidRPr="003073D3" w:rsidRDefault="00B44B6C" w:rsidP="001B7891">
            <w:pPr>
              <w:jc w:val="center"/>
              <w:rPr>
                <w:rFonts w:ascii="Calibri" w:hAnsi="Calibri" w:cs="Calibri"/>
              </w:rPr>
            </w:pPr>
          </w:p>
        </w:tc>
      </w:tr>
    </w:tbl>
    <w:p w14:paraId="0E94B7CE" w14:textId="77777777" w:rsidR="00B44B6C" w:rsidRPr="003073D3" w:rsidRDefault="00B44B6C" w:rsidP="0099458A">
      <w:pPr>
        <w:ind w:left="708" w:hanging="708"/>
        <w:jc w:val="center"/>
        <w:rPr>
          <w:rFonts w:ascii="Calibri" w:hAnsi="Calibri" w:cs="Calibri"/>
        </w:rPr>
      </w:pPr>
    </w:p>
    <w:p w14:paraId="1E3AA97E" w14:textId="77777777" w:rsidR="00B44B6C" w:rsidRPr="003073D3" w:rsidRDefault="00B44B6C" w:rsidP="0099458A">
      <w:pPr>
        <w:ind w:left="708" w:hanging="708"/>
        <w:jc w:val="center"/>
        <w:rPr>
          <w:rFonts w:ascii="Calibri" w:hAnsi="Calibri" w:cs="Calibri"/>
        </w:rPr>
      </w:pPr>
    </w:p>
    <w:tbl>
      <w:tblPr>
        <w:tblStyle w:val="Tablaconcuadrcula"/>
        <w:tblW w:w="0" w:type="auto"/>
        <w:tblInd w:w="-147" w:type="dxa"/>
        <w:tblLook w:val="04A0" w:firstRow="1" w:lastRow="0" w:firstColumn="1" w:lastColumn="0" w:noHBand="0" w:noVBand="1"/>
      </w:tblPr>
      <w:tblGrid>
        <w:gridCol w:w="533"/>
        <w:gridCol w:w="2364"/>
        <w:gridCol w:w="558"/>
        <w:gridCol w:w="562"/>
        <w:gridCol w:w="4958"/>
      </w:tblGrid>
      <w:tr w:rsidR="00B44B6C" w:rsidRPr="003073D3" w14:paraId="4FFF78BE" w14:textId="77777777" w:rsidTr="007C0507">
        <w:tc>
          <w:tcPr>
            <w:tcW w:w="8975" w:type="dxa"/>
            <w:gridSpan w:val="5"/>
            <w:shd w:val="clear" w:color="auto" w:fill="1C6194" w:themeFill="accent6" w:themeFillShade="BF"/>
          </w:tcPr>
          <w:p w14:paraId="39B0D59B" w14:textId="134F6A89" w:rsidR="00B44B6C" w:rsidRPr="007C0507" w:rsidRDefault="00B44B6C" w:rsidP="001B7891">
            <w:pPr>
              <w:jc w:val="center"/>
              <w:rPr>
                <w:rFonts w:ascii="Calibri" w:hAnsi="Calibri" w:cs="Calibri"/>
                <w:b/>
                <w:bCs/>
                <w:i/>
                <w:iCs/>
              </w:rPr>
            </w:pPr>
            <w:r w:rsidRPr="007C0507">
              <w:rPr>
                <w:rFonts w:ascii="Calibri" w:hAnsi="Calibri" w:cs="Calibri"/>
                <w:b/>
                <w:bCs/>
                <w:i/>
                <w:iCs/>
                <w:color w:val="FFFFFF" w:themeColor="background1"/>
              </w:rPr>
              <w:t>OTRAS CONSIDERACIONES</w:t>
            </w:r>
          </w:p>
        </w:tc>
      </w:tr>
      <w:tr w:rsidR="00B44B6C" w:rsidRPr="003073D3" w14:paraId="11727077" w14:textId="77777777" w:rsidTr="001B7891">
        <w:tc>
          <w:tcPr>
            <w:tcW w:w="8975" w:type="dxa"/>
            <w:gridSpan w:val="5"/>
          </w:tcPr>
          <w:p w14:paraId="16C7FE46" w14:textId="77777777" w:rsidR="00B44B6C" w:rsidRPr="003073D3" w:rsidRDefault="00B44B6C" w:rsidP="001B7891">
            <w:pPr>
              <w:jc w:val="center"/>
              <w:rPr>
                <w:rFonts w:ascii="Calibri" w:hAnsi="Calibri" w:cs="Calibri"/>
              </w:rPr>
            </w:pPr>
            <w:r w:rsidRPr="003073D3">
              <w:rPr>
                <w:rFonts w:ascii="Calibri" w:hAnsi="Calibri" w:cs="Calibri"/>
              </w:rPr>
              <w:t>Marque con una X</w:t>
            </w:r>
          </w:p>
        </w:tc>
      </w:tr>
      <w:tr w:rsidR="00B44B6C" w:rsidRPr="003073D3" w14:paraId="3178E7D3" w14:textId="77777777" w:rsidTr="001B7891">
        <w:tc>
          <w:tcPr>
            <w:tcW w:w="466" w:type="dxa"/>
          </w:tcPr>
          <w:p w14:paraId="6E513F13" w14:textId="77777777" w:rsidR="00B44B6C" w:rsidRPr="003073D3" w:rsidRDefault="00B44B6C" w:rsidP="001B7891">
            <w:pPr>
              <w:jc w:val="center"/>
              <w:rPr>
                <w:rFonts w:ascii="Calibri" w:hAnsi="Calibri" w:cs="Calibri"/>
              </w:rPr>
            </w:pPr>
            <w:r w:rsidRPr="003073D3">
              <w:rPr>
                <w:rFonts w:ascii="Calibri" w:eastAsia="Century Gothic" w:hAnsi="Calibri" w:cs="Calibri"/>
                <w:color w:val="000000"/>
              </w:rPr>
              <w:t>N.º</w:t>
            </w:r>
          </w:p>
        </w:tc>
        <w:tc>
          <w:tcPr>
            <w:tcW w:w="2377" w:type="dxa"/>
          </w:tcPr>
          <w:p w14:paraId="3DED9E6F" w14:textId="4A8A19FD" w:rsidR="00B44B6C" w:rsidRPr="003073D3" w:rsidRDefault="00B44B6C" w:rsidP="001B7891">
            <w:pPr>
              <w:jc w:val="center"/>
              <w:rPr>
                <w:rFonts w:ascii="Calibri" w:hAnsi="Calibri" w:cs="Calibri"/>
              </w:rPr>
            </w:pPr>
            <w:r w:rsidRPr="003073D3">
              <w:rPr>
                <w:rFonts w:ascii="Calibri" w:hAnsi="Calibri" w:cs="Calibri"/>
              </w:rPr>
              <w:t>Antecedentes</w:t>
            </w:r>
          </w:p>
        </w:tc>
        <w:tc>
          <w:tcPr>
            <w:tcW w:w="561" w:type="dxa"/>
          </w:tcPr>
          <w:p w14:paraId="5FE3DCC4" w14:textId="77777777" w:rsidR="00B44B6C" w:rsidRPr="003073D3" w:rsidRDefault="00B44B6C" w:rsidP="001B7891">
            <w:pPr>
              <w:jc w:val="center"/>
              <w:rPr>
                <w:rFonts w:ascii="Calibri" w:hAnsi="Calibri" w:cs="Calibri"/>
              </w:rPr>
            </w:pPr>
            <w:r w:rsidRPr="003073D3">
              <w:rPr>
                <w:rFonts w:ascii="Calibri" w:hAnsi="Calibri" w:cs="Calibri"/>
              </w:rPr>
              <w:t>SI</w:t>
            </w:r>
          </w:p>
        </w:tc>
        <w:tc>
          <w:tcPr>
            <w:tcW w:w="562" w:type="dxa"/>
          </w:tcPr>
          <w:p w14:paraId="4399403E" w14:textId="77777777" w:rsidR="00B44B6C" w:rsidRPr="003073D3" w:rsidRDefault="00B44B6C" w:rsidP="001B7891">
            <w:pPr>
              <w:jc w:val="center"/>
              <w:rPr>
                <w:rFonts w:ascii="Calibri" w:hAnsi="Calibri" w:cs="Calibri"/>
              </w:rPr>
            </w:pPr>
            <w:r w:rsidRPr="003073D3">
              <w:rPr>
                <w:rFonts w:ascii="Calibri" w:hAnsi="Calibri" w:cs="Calibri"/>
              </w:rPr>
              <w:t>NO</w:t>
            </w:r>
          </w:p>
        </w:tc>
        <w:tc>
          <w:tcPr>
            <w:tcW w:w="5009" w:type="dxa"/>
          </w:tcPr>
          <w:p w14:paraId="694259B8" w14:textId="77777777" w:rsidR="00B44B6C" w:rsidRPr="003073D3" w:rsidRDefault="00B44B6C" w:rsidP="001B7891">
            <w:pPr>
              <w:jc w:val="center"/>
              <w:rPr>
                <w:rFonts w:ascii="Calibri" w:hAnsi="Calibri" w:cs="Calibri"/>
              </w:rPr>
            </w:pPr>
            <w:r w:rsidRPr="003073D3">
              <w:rPr>
                <w:rFonts w:ascii="Calibri" w:eastAsia="Century Gothic" w:hAnsi="Calibri" w:cs="Calibri"/>
                <w:color w:val="000000"/>
              </w:rPr>
              <w:t>Observaciones / Diagnóstico / Controles / Medicamentos</w:t>
            </w:r>
          </w:p>
        </w:tc>
      </w:tr>
      <w:tr w:rsidR="00B44B6C" w:rsidRPr="003073D3" w14:paraId="6D9B4D3D" w14:textId="77777777" w:rsidTr="001B7891">
        <w:tc>
          <w:tcPr>
            <w:tcW w:w="466" w:type="dxa"/>
          </w:tcPr>
          <w:p w14:paraId="0662466C" w14:textId="77777777" w:rsidR="00B44B6C" w:rsidRPr="003073D3" w:rsidRDefault="00B44B6C" w:rsidP="001B7891">
            <w:pPr>
              <w:jc w:val="center"/>
              <w:rPr>
                <w:rFonts w:ascii="Calibri" w:hAnsi="Calibri" w:cs="Calibri"/>
              </w:rPr>
            </w:pPr>
            <w:r w:rsidRPr="003073D3">
              <w:rPr>
                <w:rFonts w:ascii="Calibri" w:hAnsi="Calibri" w:cs="Calibri"/>
              </w:rPr>
              <w:t>1</w:t>
            </w:r>
          </w:p>
        </w:tc>
        <w:tc>
          <w:tcPr>
            <w:tcW w:w="2377" w:type="dxa"/>
          </w:tcPr>
          <w:p w14:paraId="03345CA1" w14:textId="7B492196" w:rsidR="00B44B6C" w:rsidRPr="003073D3" w:rsidRDefault="00B44B6C" w:rsidP="001B7891">
            <w:pPr>
              <w:rPr>
                <w:rFonts w:ascii="Calibri" w:hAnsi="Calibri" w:cs="Calibri"/>
              </w:rPr>
            </w:pPr>
            <w:r w:rsidRPr="003073D3">
              <w:rPr>
                <w:rFonts w:ascii="Calibri" w:eastAsia="Century Gothic" w:hAnsi="Calibri" w:cs="Calibri"/>
              </w:rPr>
              <w:t>Alergias</w:t>
            </w:r>
          </w:p>
        </w:tc>
        <w:tc>
          <w:tcPr>
            <w:tcW w:w="561" w:type="dxa"/>
          </w:tcPr>
          <w:p w14:paraId="0AD2333B" w14:textId="77777777" w:rsidR="00B44B6C" w:rsidRPr="003073D3" w:rsidRDefault="00B44B6C" w:rsidP="001B7891">
            <w:pPr>
              <w:jc w:val="center"/>
              <w:rPr>
                <w:rFonts w:ascii="Calibri" w:hAnsi="Calibri" w:cs="Calibri"/>
              </w:rPr>
            </w:pPr>
          </w:p>
        </w:tc>
        <w:tc>
          <w:tcPr>
            <w:tcW w:w="562" w:type="dxa"/>
          </w:tcPr>
          <w:p w14:paraId="3D040E64" w14:textId="77777777" w:rsidR="00B44B6C" w:rsidRPr="003073D3" w:rsidRDefault="00B44B6C" w:rsidP="001B7891">
            <w:pPr>
              <w:jc w:val="center"/>
              <w:rPr>
                <w:rFonts w:ascii="Calibri" w:hAnsi="Calibri" w:cs="Calibri"/>
              </w:rPr>
            </w:pPr>
          </w:p>
        </w:tc>
        <w:tc>
          <w:tcPr>
            <w:tcW w:w="5009" w:type="dxa"/>
          </w:tcPr>
          <w:p w14:paraId="5FA8E663" w14:textId="77777777" w:rsidR="00B44B6C" w:rsidRPr="003073D3" w:rsidRDefault="00B44B6C" w:rsidP="001B7891">
            <w:pPr>
              <w:jc w:val="center"/>
              <w:rPr>
                <w:rFonts w:ascii="Calibri" w:hAnsi="Calibri" w:cs="Calibri"/>
              </w:rPr>
            </w:pPr>
          </w:p>
        </w:tc>
      </w:tr>
      <w:tr w:rsidR="00B44B6C" w:rsidRPr="003073D3" w14:paraId="54387863" w14:textId="77777777" w:rsidTr="001B7891">
        <w:tc>
          <w:tcPr>
            <w:tcW w:w="466" w:type="dxa"/>
          </w:tcPr>
          <w:p w14:paraId="79EEFEDD" w14:textId="77777777" w:rsidR="00B44B6C" w:rsidRPr="003073D3" w:rsidRDefault="00B44B6C" w:rsidP="001B7891">
            <w:pPr>
              <w:jc w:val="center"/>
              <w:rPr>
                <w:rFonts w:ascii="Calibri" w:hAnsi="Calibri" w:cs="Calibri"/>
              </w:rPr>
            </w:pPr>
            <w:r w:rsidRPr="003073D3">
              <w:rPr>
                <w:rFonts w:ascii="Calibri" w:hAnsi="Calibri" w:cs="Calibri"/>
              </w:rPr>
              <w:t>2</w:t>
            </w:r>
          </w:p>
        </w:tc>
        <w:tc>
          <w:tcPr>
            <w:tcW w:w="2377" w:type="dxa"/>
          </w:tcPr>
          <w:p w14:paraId="60B45F17" w14:textId="7F364692" w:rsidR="00B44B6C" w:rsidRPr="003073D3" w:rsidRDefault="00B44B6C" w:rsidP="001B7891">
            <w:pPr>
              <w:rPr>
                <w:rFonts w:ascii="Calibri" w:hAnsi="Calibri" w:cs="Calibri"/>
              </w:rPr>
            </w:pPr>
            <w:r w:rsidRPr="003073D3">
              <w:rPr>
                <w:rFonts w:ascii="Calibri" w:eastAsia="Century Gothic" w:hAnsi="Calibri" w:cs="Calibri"/>
              </w:rPr>
              <w:t>Prótesis</w:t>
            </w:r>
          </w:p>
        </w:tc>
        <w:tc>
          <w:tcPr>
            <w:tcW w:w="561" w:type="dxa"/>
          </w:tcPr>
          <w:p w14:paraId="02B0EA79" w14:textId="77777777" w:rsidR="00B44B6C" w:rsidRPr="003073D3" w:rsidRDefault="00B44B6C" w:rsidP="001B7891">
            <w:pPr>
              <w:jc w:val="center"/>
              <w:rPr>
                <w:rFonts w:ascii="Calibri" w:hAnsi="Calibri" w:cs="Calibri"/>
              </w:rPr>
            </w:pPr>
          </w:p>
        </w:tc>
        <w:tc>
          <w:tcPr>
            <w:tcW w:w="562" w:type="dxa"/>
          </w:tcPr>
          <w:p w14:paraId="581FD3C3" w14:textId="77777777" w:rsidR="00B44B6C" w:rsidRPr="003073D3" w:rsidRDefault="00B44B6C" w:rsidP="001B7891">
            <w:pPr>
              <w:jc w:val="center"/>
              <w:rPr>
                <w:rFonts w:ascii="Calibri" w:hAnsi="Calibri" w:cs="Calibri"/>
              </w:rPr>
            </w:pPr>
          </w:p>
        </w:tc>
        <w:tc>
          <w:tcPr>
            <w:tcW w:w="5009" w:type="dxa"/>
          </w:tcPr>
          <w:p w14:paraId="580BB556" w14:textId="77777777" w:rsidR="00B44B6C" w:rsidRPr="003073D3" w:rsidRDefault="00B44B6C" w:rsidP="001B7891">
            <w:pPr>
              <w:jc w:val="center"/>
              <w:rPr>
                <w:rFonts w:ascii="Calibri" w:hAnsi="Calibri" w:cs="Calibri"/>
              </w:rPr>
            </w:pPr>
          </w:p>
        </w:tc>
      </w:tr>
      <w:tr w:rsidR="00B44B6C" w:rsidRPr="003073D3" w14:paraId="7E885C8E" w14:textId="77777777" w:rsidTr="001B7891">
        <w:tc>
          <w:tcPr>
            <w:tcW w:w="466" w:type="dxa"/>
          </w:tcPr>
          <w:p w14:paraId="156F4722" w14:textId="77777777" w:rsidR="00B44B6C" w:rsidRPr="003073D3" w:rsidRDefault="00B44B6C" w:rsidP="001B7891">
            <w:pPr>
              <w:jc w:val="center"/>
              <w:rPr>
                <w:rFonts w:ascii="Calibri" w:hAnsi="Calibri" w:cs="Calibri"/>
              </w:rPr>
            </w:pPr>
            <w:r w:rsidRPr="003073D3">
              <w:rPr>
                <w:rFonts w:ascii="Calibri" w:hAnsi="Calibri" w:cs="Calibri"/>
              </w:rPr>
              <w:t>3</w:t>
            </w:r>
          </w:p>
        </w:tc>
        <w:tc>
          <w:tcPr>
            <w:tcW w:w="2377" w:type="dxa"/>
          </w:tcPr>
          <w:p w14:paraId="69089CAB" w14:textId="31A208CE" w:rsidR="00B44B6C" w:rsidRPr="003073D3" w:rsidRDefault="00B44B6C" w:rsidP="001B7891">
            <w:pPr>
              <w:rPr>
                <w:rFonts w:ascii="Calibri" w:hAnsi="Calibri" w:cs="Calibri"/>
              </w:rPr>
            </w:pPr>
            <w:r w:rsidRPr="003073D3">
              <w:rPr>
                <w:rFonts w:ascii="Calibri" w:eastAsia="Century Gothic" w:hAnsi="Calibri" w:cs="Calibri"/>
              </w:rPr>
              <w:t>Órtesis (apoyo externo al cuerpo)</w:t>
            </w:r>
          </w:p>
        </w:tc>
        <w:tc>
          <w:tcPr>
            <w:tcW w:w="561" w:type="dxa"/>
          </w:tcPr>
          <w:p w14:paraId="0A6F4A9B" w14:textId="77777777" w:rsidR="00B44B6C" w:rsidRPr="003073D3" w:rsidRDefault="00B44B6C" w:rsidP="001B7891">
            <w:pPr>
              <w:jc w:val="center"/>
              <w:rPr>
                <w:rFonts w:ascii="Calibri" w:hAnsi="Calibri" w:cs="Calibri"/>
              </w:rPr>
            </w:pPr>
          </w:p>
        </w:tc>
        <w:tc>
          <w:tcPr>
            <w:tcW w:w="562" w:type="dxa"/>
          </w:tcPr>
          <w:p w14:paraId="6A8DC0CC" w14:textId="77777777" w:rsidR="00B44B6C" w:rsidRPr="003073D3" w:rsidRDefault="00B44B6C" w:rsidP="001B7891">
            <w:pPr>
              <w:jc w:val="center"/>
              <w:rPr>
                <w:rFonts w:ascii="Calibri" w:hAnsi="Calibri" w:cs="Calibri"/>
              </w:rPr>
            </w:pPr>
          </w:p>
        </w:tc>
        <w:tc>
          <w:tcPr>
            <w:tcW w:w="5009" w:type="dxa"/>
          </w:tcPr>
          <w:p w14:paraId="5B2A3D8E" w14:textId="77777777" w:rsidR="00B44B6C" w:rsidRPr="003073D3" w:rsidRDefault="00B44B6C" w:rsidP="001B7891">
            <w:pPr>
              <w:jc w:val="center"/>
              <w:rPr>
                <w:rFonts w:ascii="Calibri" w:hAnsi="Calibri" w:cs="Calibri"/>
              </w:rPr>
            </w:pPr>
          </w:p>
        </w:tc>
      </w:tr>
      <w:tr w:rsidR="00B44B6C" w:rsidRPr="003073D3" w14:paraId="7CEF1994" w14:textId="77777777" w:rsidTr="001B7891">
        <w:tc>
          <w:tcPr>
            <w:tcW w:w="466" w:type="dxa"/>
          </w:tcPr>
          <w:p w14:paraId="514FDAA4" w14:textId="1E5E3E88" w:rsidR="00B44B6C" w:rsidRPr="003073D3" w:rsidRDefault="00B44B6C" w:rsidP="001B7891">
            <w:pPr>
              <w:jc w:val="center"/>
              <w:rPr>
                <w:rFonts w:ascii="Calibri" w:hAnsi="Calibri" w:cs="Calibri"/>
              </w:rPr>
            </w:pPr>
            <w:r w:rsidRPr="003073D3">
              <w:rPr>
                <w:rFonts w:ascii="Calibri" w:hAnsi="Calibri" w:cs="Calibri"/>
              </w:rPr>
              <w:t>4</w:t>
            </w:r>
          </w:p>
        </w:tc>
        <w:tc>
          <w:tcPr>
            <w:tcW w:w="2377" w:type="dxa"/>
          </w:tcPr>
          <w:p w14:paraId="7F83AA21" w14:textId="7E7C4526" w:rsidR="00B44B6C" w:rsidRPr="003073D3" w:rsidRDefault="00B44B6C" w:rsidP="001B7891">
            <w:pPr>
              <w:rPr>
                <w:rFonts w:ascii="Calibri" w:eastAsia="Century Gothic" w:hAnsi="Calibri" w:cs="Calibri"/>
              </w:rPr>
            </w:pPr>
            <w:r w:rsidRPr="003073D3">
              <w:rPr>
                <w:rFonts w:ascii="Calibri" w:eastAsia="Century Gothic" w:hAnsi="Calibri" w:cs="Calibri"/>
              </w:rPr>
              <w:t>Capacidades diferentes</w:t>
            </w:r>
          </w:p>
        </w:tc>
        <w:tc>
          <w:tcPr>
            <w:tcW w:w="561" w:type="dxa"/>
          </w:tcPr>
          <w:p w14:paraId="7922AB0C" w14:textId="77777777" w:rsidR="00B44B6C" w:rsidRPr="003073D3" w:rsidRDefault="00B44B6C" w:rsidP="001B7891">
            <w:pPr>
              <w:jc w:val="center"/>
              <w:rPr>
                <w:rFonts w:ascii="Calibri" w:hAnsi="Calibri" w:cs="Calibri"/>
              </w:rPr>
            </w:pPr>
          </w:p>
        </w:tc>
        <w:tc>
          <w:tcPr>
            <w:tcW w:w="562" w:type="dxa"/>
          </w:tcPr>
          <w:p w14:paraId="4208DD53" w14:textId="77777777" w:rsidR="00B44B6C" w:rsidRPr="003073D3" w:rsidRDefault="00B44B6C" w:rsidP="001B7891">
            <w:pPr>
              <w:jc w:val="center"/>
              <w:rPr>
                <w:rFonts w:ascii="Calibri" w:hAnsi="Calibri" w:cs="Calibri"/>
              </w:rPr>
            </w:pPr>
          </w:p>
        </w:tc>
        <w:tc>
          <w:tcPr>
            <w:tcW w:w="5009" w:type="dxa"/>
          </w:tcPr>
          <w:p w14:paraId="691F9DA1" w14:textId="77777777" w:rsidR="00B44B6C" w:rsidRPr="003073D3" w:rsidRDefault="00B44B6C" w:rsidP="001B7891">
            <w:pPr>
              <w:jc w:val="center"/>
              <w:rPr>
                <w:rFonts w:ascii="Calibri" w:hAnsi="Calibri" w:cs="Calibri"/>
              </w:rPr>
            </w:pPr>
          </w:p>
        </w:tc>
      </w:tr>
      <w:tr w:rsidR="00B44B6C" w:rsidRPr="003073D3" w14:paraId="47BD699D" w14:textId="77777777" w:rsidTr="001B7891">
        <w:tc>
          <w:tcPr>
            <w:tcW w:w="466" w:type="dxa"/>
          </w:tcPr>
          <w:p w14:paraId="6CC238E8" w14:textId="488997EF" w:rsidR="00B44B6C" w:rsidRPr="003073D3" w:rsidRDefault="00B44B6C" w:rsidP="001B7891">
            <w:pPr>
              <w:jc w:val="center"/>
              <w:rPr>
                <w:rFonts w:ascii="Calibri" w:hAnsi="Calibri" w:cs="Calibri"/>
              </w:rPr>
            </w:pPr>
            <w:r w:rsidRPr="003073D3">
              <w:rPr>
                <w:rFonts w:ascii="Calibri" w:hAnsi="Calibri" w:cs="Calibri"/>
              </w:rPr>
              <w:t>5</w:t>
            </w:r>
          </w:p>
        </w:tc>
        <w:tc>
          <w:tcPr>
            <w:tcW w:w="2377" w:type="dxa"/>
          </w:tcPr>
          <w:p w14:paraId="720E0268" w14:textId="69F00058" w:rsidR="00B44B6C" w:rsidRPr="003073D3" w:rsidRDefault="00B44B6C" w:rsidP="001B7891">
            <w:pPr>
              <w:rPr>
                <w:rFonts w:ascii="Calibri" w:eastAsia="Century Gothic" w:hAnsi="Calibri" w:cs="Calibri"/>
              </w:rPr>
            </w:pPr>
            <w:r w:rsidRPr="003073D3">
              <w:rPr>
                <w:rFonts w:ascii="Calibri" w:eastAsia="Century Gothic" w:hAnsi="Calibri" w:cs="Calibri"/>
              </w:rPr>
              <w:t>Otras:</w:t>
            </w:r>
          </w:p>
        </w:tc>
        <w:tc>
          <w:tcPr>
            <w:tcW w:w="561" w:type="dxa"/>
          </w:tcPr>
          <w:p w14:paraId="1E7F3FCD" w14:textId="77777777" w:rsidR="00B44B6C" w:rsidRPr="003073D3" w:rsidRDefault="00B44B6C" w:rsidP="001B7891">
            <w:pPr>
              <w:jc w:val="center"/>
              <w:rPr>
                <w:rFonts w:ascii="Calibri" w:hAnsi="Calibri" w:cs="Calibri"/>
              </w:rPr>
            </w:pPr>
          </w:p>
        </w:tc>
        <w:tc>
          <w:tcPr>
            <w:tcW w:w="562" w:type="dxa"/>
          </w:tcPr>
          <w:p w14:paraId="12BF643B" w14:textId="77777777" w:rsidR="00B44B6C" w:rsidRPr="003073D3" w:rsidRDefault="00B44B6C" w:rsidP="001B7891">
            <w:pPr>
              <w:jc w:val="center"/>
              <w:rPr>
                <w:rFonts w:ascii="Calibri" w:hAnsi="Calibri" w:cs="Calibri"/>
              </w:rPr>
            </w:pPr>
          </w:p>
        </w:tc>
        <w:tc>
          <w:tcPr>
            <w:tcW w:w="5009" w:type="dxa"/>
          </w:tcPr>
          <w:p w14:paraId="5374ED38" w14:textId="77777777" w:rsidR="00B44B6C" w:rsidRPr="003073D3" w:rsidRDefault="00B44B6C" w:rsidP="001B7891">
            <w:pPr>
              <w:jc w:val="center"/>
              <w:rPr>
                <w:rFonts w:ascii="Calibri" w:hAnsi="Calibri" w:cs="Calibri"/>
              </w:rPr>
            </w:pPr>
          </w:p>
        </w:tc>
      </w:tr>
    </w:tbl>
    <w:p w14:paraId="14B67017" w14:textId="77777777" w:rsidR="00B44B6C" w:rsidRPr="003073D3" w:rsidRDefault="00B44B6C" w:rsidP="007C0507">
      <w:pPr>
        <w:rPr>
          <w:rFonts w:ascii="Calibri" w:hAnsi="Calibri" w:cs="Calibri"/>
        </w:rPr>
      </w:pPr>
    </w:p>
    <w:tbl>
      <w:tblPr>
        <w:tblStyle w:val="Tablaconcuadrcula"/>
        <w:tblW w:w="0" w:type="auto"/>
        <w:tblInd w:w="-147" w:type="dxa"/>
        <w:tblLook w:val="04A0" w:firstRow="1" w:lastRow="0" w:firstColumn="1" w:lastColumn="0" w:noHBand="0" w:noVBand="1"/>
      </w:tblPr>
      <w:tblGrid>
        <w:gridCol w:w="851"/>
        <w:gridCol w:w="8124"/>
      </w:tblGrid>
      <w:tr w:rsidR="00B44B6C" w:rsidRPr="003073D3" w14:paraId="28A0CB5E" w14:textId="77777777" w:rsidTr="007C0507">
        <w:tc>
          <w:tcPr>
            <w:tcW w:w="8975" w:type="dxa"/>
            <w:gridSpan w:val="2"/>
            <w:shd w:val="clear" w:color="auto" w:fill="1C6194" w:themeFill="accent6" w:themeFillShade="BF"/>
          </w:tcPr>
          <w:p w14:paraId="0941492C" w14:textId="6CD4556C" w:rsidR="00B44B6C" w:rsidRPr="007C0507" w:rsidRDefault="00B44B6C" w:rsidP="0099458A">
            <w:pPr>
              <w:jc w:val="center"/>
              <w:rPr>
                <w:rFonts w:ascii="Calibri" w:hAnsi="Calibri" w:cs="Calibri"/>
                <w:b/>
                <w:bCs/>
                <w:i/>
                <w:iCs/>
                <w:sz w:val="22"/>
                <w:szCs w:val="22"/>
              </w:rPr>
            </w:pPr>
            <w:r w:rsidRPr="007C0507">
              <w:rPr>
                <w:rFonts w:ascii="Calibri" w:hAnsi="Calibri" w:cs="Calibri"/>
                <w:b/>
                <w:bCs/>
                <w:i/>
                <w:iCs/>
                <w:color w:val="FFFFFF" w:themeColor="background1"/>
                <w:sz w:val="22"/>
                <w:szCs w:val="22"/>
              </w:rPr>
              <w:t>NORMAS GENERALES DE SSO</w:t>
            </w:r>
          </w:p>
        </w:tc>
      </w:tr>
      <w:tr w:rsidR="001619A1" w:rsidRPr="003073D3" w14:paraId="3D2A301E" w14:textId="77777777" w:rsidTr="0036211F">
        <w:tc>
          <w:tcPr>
            <w:tcW w:w="8975" w:type="dxa"/>
            <w:gridSpan w:val="2"/>
          </w:tcPr>
          <w:p w14:paraId="015536F6" w14:textId="65A98247" w:rsidR="001619A1" w:rsidRPr="003073D3" w:rsidRDefault="001619A1" w:rsidP="001619A1">
            <w:pPr>
              <w:rPr>
                <w:rFonts w:ascii="Calibri" w:hAnsi="Calibri" w:cs="Calibri"/>
                <w:sz w:val="22"/>
                <w:szCs w:val="22"/>
              </w:rPr>
            </w:pPr>
            <w:r w:rsidRPr="003073D3">
              <w:rPr>
                <w:rFonts w:ascii="Calibri" w:hAnsi="Calibri" w:cs="Calibri"/>
                <w:sz w:val="22"/>
                <w:szCs w:val="22"/>
              </w:rPr>
              <w:lastRenderedPageBreak/>
              <w:t>Marque con una X</w:t>
            </w:r>
          </w:p>
        </w:tc>
      </w:tr>
      <w:tr w:rsidR="001619A1" w:rsidRPr="003073D3" w14:paraId="726A057A" w14:textId="77777777" w:rsidTr="007C0507">
        <w:tc>
          <w:tcPr>
            <w:tcW w:w="8975" w:type="dxa"/>
            <w:gridSpan w:val="2"/>
            <w:shd w:val="clear" w:color="auto" w:fill="D0E6F6" w:themeFill="accent6" w:themeFillTint="33"/>
          </w:tcPr>
          <w:p w14:paraId="7E5DE012" w14:textId="59E8816D" w:rsidR="001619A1" w:rsidRPr="007C0507" w:rsidRDefault="001619A1" w:rsidP="0099458A">
            <w:pPr>
              <w:jc w:val="center"/>
              <w:rPr>
                <w:rFonts w:ascii="Calibri" w:hAnsi="Calibri" w:cs="Calibri"/>
                <w:b/>
                <w:bCs/>
                <w:i/>
                <w:iCs/>
                <w:sz w:val="22"/>
                <w:szCs w:val="22"/>
              </w:rPr>
            </w:pPr>
            <w:r w:rsidRPr="007C0507">
              <w:rPr>
                <w:rFonts w:ascii="Calibri" w:eastAsia="Century Gothic" w:hAnsi="Calibri" w:cs="Calibri"/>
                <w:b/>
                <w:bCs/>
                <w:i/>
                <w:iCs/>
                <w:color w:val="000000"/>
                <w:sz w:val="22"/>
                <w:szCs w:val="22"/>
              </w:rPr>
              <w:t>A través de esta acta declaro haber sido informado acerca de todos los riesgos que entrañan las labores que desarrollaré en mi trabajo, así como las medidas preventivas que debo adoptar y también los métodos correctos de trabajo que debo seguir en el orden interpuesto.</w:t>
            </w:r>
          </w:p>
        </w:tc>
      </w:tr>
      <w:tr w:rsidR="00B44B6C" w:rsidRPr="003073D3" w14:paraId="604A4912" w14:textId="77777777" w:rsidTr="001619A1">
        <w:tc>
          <w:tcPr>
            <w:tcW w:w="851" w:type="dxa"/>
          </w:tcPr>
          <w:p w14:paraId="68610BBC" w14:textId="60379E06" w:rsidR="00B44B6C" w:rsidRPr="003073D3" w:rsidRDefault="001619A1" w:rsidP="0099458A">
            <w:pPr>
              <w:jc w:val="center"/>
              <w:rPr>
                <w:rFonts w:ascii="Calibri" w:hAnsi="Calibri" w:cs="Calibri"/>
                <w:sz w:val="22"/>
                <w:szCs w:val="22"/>
              </w:rPr>
            </w:pPr>
            <w:r w:rsidRPr="003073D3">
              <w:rPr>
                <w:rFonts w:ascii="Calibri" w:hAnsi="Calibri" w:cs="Calibri"/>
                <w:sz w:val="22"/>
                <w:szCs w:val="22"/>
              </w:rPr>
              <w:t>x</w:t>
            </w:r>
          </w:p>
        </w:tc>
        <w:tc>
          <w:tcPr>
            <w:tcW w:w="8124" w:type="dxa"/>
          </w:tcPr>
          <w:p w14:paraId="0ED55333"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Ley de Accidentes del Trabajo y Enfermedades Profesionales, Ley 16.744 y su contenido.</w:t>
            </w:r>
          </w:p>
          <w:p w14:paraId="28E58347" w14:textId="77777777" w:rsidR="001619A1" w:rsidRPr="003073D3" w:rsidRDefault="001619A1" w:rsidP="001619A1">
            <w:pPr>
              <w:numPr>
                <w:ilvl w:val="0"/>
                <w:numId w:val="19"/>
              </w:numPr>
              <w:jc w:val="both"/>
              <w:rPr>
                <w:rFonts w:ascii="Calibri" w:eastAsia="Century Gothic" w:hAnsi="Calibri" w:cs="Calibri"/>
                <w:sz w:val="22"/>
                <w:szCs w:val="22"/>
              </w:rPr>
            </w:pPr>
            <w:r w:rsidRPr="003073D3">
              <w:rPr>
                <w:rFonts w:ascii="Calibri" w:eastAsia="Century Gothic" w:hAnsi="Calibri" w:cs="Calibri"/>
                <w:sz w:val="22"/>
                <w:szCs w:val="22"/>
              </w:rPr>
              <w:t>Definición legal de Accidente del Trabajo, Enfermedad Profesional y Accidente del Trayecto.</w:t>
            </w:r>
          </w:p>
          <w:p w14:paraId="07E9F3AB" w14:textId="77777777" w:rsidR="001619A1" w:rsidRPr="003073D3" w:rsidRDefault="001619A1" w:rsidP="001619A1">
            <w:pPr>
              <w:numPr>
                <w:ilvl w:val="0"/>
                <w:numId w:val="19"/>
              </w:numPr>
              <w:jc w:val="both"/>
              <w:rPr>
                <w:rFonts w:ascii="Calibri" w:eastAsia="Century Gothic" w:hAnsi="Calibri" w:cs="Calibri"/>
                <w:sz w:val="22"/>
                <w:szCs w:val="22"/>
              </w:rPr>
            </w:pPr>
            <w:r w:rsidRPr="003073D3">
              <w:rPr>
                <w:rFonts w:ascii="Calibri" w:eastAsia="Century Gothic" w:hAnsi="Calibri" w:cs="Calibri"/>
                <w:sz w:val="22"/>
                <w:szCs w:val="22"/>
              </w:rPr>
              <w:t>Beneficios médicos, entre los que se destacan los honorarios médicos, días cama, insumos médicos, uso de instalaciones clínicas, rehabilitación y todos aquellos medios que lleven al trabajador a su cura total.</w:t>
            </w:r>
          </w:p>
          <w:p w14:paraId="3535956E" w14:textId="77777777" w:rsidR="001619A1" w:rsidRPr="003073D3" w:rsidRDefault="001619A1" w:rsidP="001619A1">
            <w:pPr>
              <w:numPr>
                <w:ilvl w:val="0"/>
                <w:numId w:val="19"/>
              </w:numPr>
              <w:jc w:val="both"/>
              <w:rPr>
                <w:rFonts w:ascii="Calibri" w:eastAsia="Century Gothic" w:hAnsi="Calibri" w:cs="Calibri"/>
                <w:sz w:val="22"/>
                <w:szCs w:val="22"/>
              </w:rPr>
            </w:pPr>
            <w:r w:rsidRPr="003073D3">
              <w:rPr>
                <w:rFonts w:ascii="Calibri" w:eastAsia="Century Gothic" w:hAnsi="Calibri" w:cs="Calibri"/>
                <w:sz w:val="22"/>
                <w:szCs w:val="22"/>
              </w:rPr>
              <w:t>Beneficios subsidiarios que se cancelarán al trabajador, toda vez que se haya acreditado la incapacidad laboral. Entre los subsidios que se destacan están el subsidio de incapacidad laboral, indemnización por accidente y enfermedad laboral, pensión por invalidez laboral y pensión por sobrevivencia entre otros.</w:t>
            </w:r>
          </w:p>
          <w:p w14:paraId="63B25A2D" w14:textId="77777777" w:rsidR="001619A1" w:rsidRPr="003073D3" w:rsidRDefault="001619A1" w:rsidP="001619A1">
            <w:pPr>
              <w:numPr>
                <w:ilvl w:val="0"/>
                <w:numId w:val="19"/>
              </w:numPr>
              <w:jc w:val="both"/>
              <w:rPr>
                <w:rFonts w:ascii="Calibri" w:eastAsia="Century Gothic" w:hAnsi="Calibri" w:cs="Calibri"/>
                <w:sz w:val="22"/>
                <w:szCs w:val="22"/>
              </w:rPr>
            </w:pPr>
            <w:proofErr w:type="gramStart"/>
            <w:r w:rsidRPr="003073D3">
              <w:rPr>
                <w:rFonts w:ascii="Calibri" w:eastAsia="Century Gothic" w:hAnsi="Calibri" w:cs="Calibri"/>
                <w:sz w:val="22"/>
                <w:szCs w:val="22"/>
              </w:rPr>
              <w:t>Pasos a seguir</w:t>
            </w:r>
            <w:proofErr w:type="gramEnd"/>
            <w:r w:rsidRPr="003073D3">
              <w:rPr>
                <w:rFonts w:ascii="Calibri" w:eastAsia="Century Gothic" w:hAnsi="Calibri" w:cs="Calibri"/>
                <w:sz w:val="22"/>
                <w:szCs w:val="22"/>
              </w:rPr>
              <w:t xml:space="preserve"> en caso de accidente del trabajo y enfermedad profesional.</w:t>
            </w:r>
          </w:p>
          <w:p w14:paraId="4C3A598C" w14:textId="77777777" w:rsidR="001619A1" w:rsidRPr="003073D3" w:rsidRDefault="001619A1" w:rsidP="001619A1">
            <w:pPr>
              <w:numPr>
                <w:ilvl w:val="0"/>
                <w:numId w:val="19"/>
              </w:numPr>
              <w:jc w:val="both"/>
              <w:rPr>
                <w:rFonts w:ascii="Calibri" w:eastAsia="Century Gothic" w:hAnsi="Calibri" w:cs="Calibri"/>
                <w:sz w:val="22"/>
                <w:szCs w:val="22"/>
              </w:rPr>
            </w:pPr>
            <w:proofErr w:type="gramStart"/>
            <w:r w:rsidRPr="003073D3">
              <w:rPr>
                <w:rFonts w:ascii="Calibri" w:eastAsia="Century Gothic" w:hAnsi="Calibri" w:cs="Calibri"/>
                <w:sz w:val="22"/>
                <w:szCs w:val="22"/>
              </w:rPr>
              <w:t>Pasos a seguir</w:t>
            </w:r>
            <w:proofErr w:type="gramEnd"/>
            <w:r w:rsidRPr="003073D3">
              <w:rPr>
                <w:rFonts w:ascii="Calibri" w:eastAsia="Century Gothic" w:hAnsi="Calibri" w:cs="Calibri"/>
                <w:sz w:val="22"/>
                <w:szCs w:val="22"/>
              </w:rPr>
              <w:t xml:space="preserve"> frente a un accidente del trayecto.</w:t>
            </w:r>
          </w:p>
          <w:p w14:paraId="6E0C1338" w14:textId="758A2A98" w:rsidR="00B44B6C" w:rsidRPr="003073D3" w:rsidRDefault="001619A1" w:rsidP="001619A1">
            <w:pPr>
              <w:jc w:val="center"/>
              <w:rPr>
                <w:rFonts w:ascii="Calibri" w:hAnsi="Calibri" w:cs="Calibri"/>
                <w:sz w:val="22"/>
                <w:szCs w:val="22"/>
              </w:rPr>
            </w:pPr>
            <w:r w:rsidRPr="003073D3">
              <w:rPr>
                <w:rFonts w:ascii="Calibri" w:eastAsia="Century Gothic" w:hAnsi="Calibri" w:cs="Calibri"/>
                <w:sz w:val="22"/>
                <w:szCs w:val="22"/>
              </w:rPr>
              <w:t>Medios probatorios para demostrar un accidente del trayecto: Parte médico, parte policial, declaración de testigos oculares, declaración del propio afectado y la Denuncia Individual de Accidente del Trabajo (DIAT).</w:t>
            </w:r>
          </w:p>
        </w:tc>
      </w:tr>
      <w:tr w:rsidR="00B44B6C" w:rsidRPr="003073D3" w14:paraId="06C0926E" w14:textId="77777777" w:rsidTr="001619A1">
        <w:tc>
          <w:tcPr>
            <w:tcW w:w="851" w:type="dxa"/>
          </w:tcPr>
          <w:p w14:paraId="1CE22FF4" w14:textId="50B62D10" w:rsidR="00B44B6C" w:rsidRPr="003073D3" w:rsidRDefault="001619A1" w:rsidP="0099458A">
            <w:pPr>
              <w:jc w:val="center"/>
              <w:rPr>
                <w:rFonts w:ascii="Calibri" w:hAnsi="Calibri" w:cs="Calibri"/>
                <w:sz w:val="22"/>
                <w:szCs w:val="22"/>
              </w:rPr>
            </w:pPr>
            <w:r w:rsidRPr="003073D3">
              <w:rPr>
                <w:rFonts w:ascii="Calibri" w:hAnsi="Calibri" w:cs="Calibri"/>
                <w:sz w:val="22"/>
                <w:szCs w:val="22"/>
              </w:rPr>
              <w:t>x</w:t>
            </w:r>
          </w:p>
        </w:tc>
        <w:tc>
          <w:tcPr>
            <w:tcW w:w="8124" w:type="dxa"/>
          </w:tcPr>
          <w:p w14:paraId="51487949" w14:textId="77777777" w:rsidR="001619A1" w:rsidRPr="003073D3" w:rsidRDefault="001619A1" w:rsidP="001619A1">
            <w:pPr>
              <w:jc w:val="both"/>
              <w:rPr>
                <w:rFonts w:ascii="Calibri" w:eastAsia="Century Gothic" w:hAnsi="Calibri" w:cs="Calibri"/>
                <w:color w:val="000000"/>
                <w:sz w:val="22"/>
                <w:szCs w:val="22"/>
              </w:rPr>
            </w:pPr>
            <w:r w:rsidRPr="003073D3">
              <w:rPr>
                <w:rFonts w:ascii="Calibri" w:eastAsia="Century Gothic" w:hAnsi="Calibri" w:cs="Calibri"/>
                <w:color w:val="000000"/>
                <w:sz w:val="22"/>
                <w:szCs w:val="22"/>
              </w:rPr>
              <w:t>Riesgos del Manejo manual de materiales y sus medidas preventivas (Ley 20.001, Código del trabajo, Art. 211H.) (Ley 20.949 reduce el peso máximo de carga humana) (Decreto Supremo 63)</w:t>
            </w:r>
          </w:p>
          <w:p w14:paraId="6461C414" w14:textId="77777777" w:rsidR="001619A1" w:rsidRPr="003073D3" w:rsidRDefault="001619A1" w:rsidP="001619A1">
            <w:pPr>
              <w:numPr>
                <w:ilvl w:val="0"/>
                <w:numId w:val="20"/>
              </w:numPr>
              <w:jc w:val="both"/>
              <w:rPr>
                <w:rFonts w:ascii="Calibri" w:eastAsia="Century Gothic" w:hAnsi="Calibri" w:cs="Calibri"/>
                <w:color w:val="000000"/>
                <w:sz w:val="22"/>
                <w:szCs w:val="22"/>
              </w:rPr>
            </w:pPr>
            <w:r w:rsidRPr="003073D3">
              <w:rPr>
                <w:rFonts w:ascii="Calibri" w:eastAsia="Century Gothic" w:hAnsi="Calibri" w:cs="Calibri"/>
                <w:color w:val="000000"/>
                <w:sz w:val="22"/>
                <w:szCs w:val="22"/>
              </w:rPr>
              <w:t>Hombres mayores de 18 años podrán manipular carga no superior a 25 Kg.</w:t>
            </w:r>
          </w:p>
          <w:p w14:paraId="15AC15F3" w14:textId="77777777" w:rsidR="001619A1" w:rsidRPr="003073D3" w:rsidRDefault="001619A1" w:rsidP="001619A1">
            <w:pPr>
              <w:numPr>
                <w:ilvl w:val="0"/>
                <w:numId w:val="20"/>
              </w:numPr>
              <w:jc w:val="both"/>
              <w:rPr>
                <w:rFonts w:ascii="Calibri" w:eastAsia="Century Gothic" w:hAnsi="Calibri" w:cs="Calibri"/>
                <w:color w:val="000000"/>
                <w:sz w:val="22"/>
                <w:szCs w:val="22"/>
              </w:rPr>
            </w:pPr>
            <w:r w:rsidRPr="003073D3">
              <w:rPr>
                <w:rFonts w:ascii="Calibri" w:eastAsia="Century Gothic" w:hAnsi="Calibri" w:cs="Calibri"/>
                <w:color w:val="000000"/>
                <w:sz w:val="22"/>
                <w:szCs w:val="22"/>
              </w:rPr>
              <w:t>Hombres menores de 18 años y mujeres no podrán manipular carga superior a 20 Kg</w:t>
            </w:r>
          </w:p>
          <w:p w14:paraId="05D2C739" w14:textId="77777777" w:rsidR="001619A1" w:rsidRPr="003073D3" w:rsidRDefault="001619A1" w:rsidP="001619A1">
            <w:pPr>
              <w:numPr>
                <w:ilvl w:val="0"/>
                <w:numId w:val="20"/>
              </w:numPr>
              <w:jc w:val="both"/>
              <w:rPr>
                <w:rFonts w:ascii="Calibri" w:eastAsia="Century Gothic" w:hAnsi="Calibri" w:cs="Calibri"/>
                <w:color w:val="000000"/>
                <w:sz w:val="22"/>
                <w:szCs w:val="22"/>
              </w:rPr>
            </w:pPr>
            <w:r w:rsidRPr="003073D3">
              <w:rPr>
                <w:rFonts w:ascii="Calibri" w:eastAsia="Century Gothic" w:hAnsi="Calibri" w:cs="Calibri"/>
                <w:color w:val="000000"/>
                <w:sz w:val="22"/>
                <w:szCs w:val="22"/>
              </w:rPr>
              <w:t>Mujeres embarazadas no pueden manipular carga.</w:t>
            </w:r>
          </w:p>
          <w:p w14:paraId="0231952D" w14:textId="77777777" w:rsidR="001619A1" w:rsidRPr="003073D3" w:rsidRDefault="001619A1" w:rsidP="001619A1">
            <w:pPr>
              <w:numPr>
                <w:ilvl w:val="0"/>
                <w:numId w:val="20"/>
              </w:numPr>
              <w:jc w:val="both"/>
              <w:rPr>
                <w:rFonts w:ascii="Calibri" w:eastAsia="Century Gothic" w:hAnsi="Calibri" w:cs="Calibri"/>
                <w:color w:val="000000"/>
                <w:sz w:val="22"/>
                <w:szCs w:val="22"/>
              </w:rPr>
            </w:pPr>
            <w:r w:rsidRPr="003073D3">
              <w:rPr>
                <w:rFonts w:ascii="Calibri" w:eastAsia="Century Gothic" w:hAnsi="Calibri" w:cs="Calibri"/>
                <w:color w:val="000000"/>
                <w:sz w:val="22"/>
                <w:szCs w:val="22"/>
              </w:rPr>
              <w:t xml:space="preserve">Técnica correcta para levantar, trasladar, depositar y arrastrar cargas. </w:t>
            </w:r>
          </w:p>
          <w:p w14:paraId="2C565326" w14:textId="77777777" w:rsidR="00B44B6C" w:rsidRPr="003073D3" w:rsidRDefault="00B44B6C" w:rsidP="0099458A">
            <w:pPr>
              <w:jc w:val="center"/>
              <w:rPr>
                <w:rFonts w:ascii="Calibri" w:hAnsi="Calibri" w:cs="Calibri"/>
                <w:sz w:val="22"/>
                <w:szCs w:val="22"/>
              </w:rPr>
            </w:pPr>
          </w:p>
        </w:tc>
      </w:tr>
      <w:tr w:rsidR="00B44B6C" w:rsidRPr="003073D3" w14:paraId="7351E9A1" w14:textId="77777777" w:rsidTr="001619A1">
        <w:tc>
          <w:tcPr>
            <w:tcW w:w="851" w:type="dxa"/>
          </w:tcPr>
          <w:p w14:paraId="24BE2D3A" w14:textId="77777777" w:rsidR="00B44B6C" w:rsidRPr="003073D3" w:rsidRDefault="00B44B6C" w:rsidP="0099458A">
            <w:pPr>
              <w:jc w:val="center"/>
              <w:rPr>
                <w:rFonts w:ascii="Calibri" w:hAnsi="Calibri" w:cs="Calibri"/>
                <w:sz w:val="22"/>
                <w:szCs w:val="22"/>
              </w:rPr>
            </w:pPr>
          </w:p>
        </w:tc>
        <w:tc>
          <w:tcPr>
            <w:tcW w:w="8124" w:type="dxa"/>
          </w:tcPr>
          <w:p w14:paraId="5AC97AFE"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 xml:space="preserve">Control de Emergencias, Incendios, Uso de Extintores, Primeros Auxilios, Atención de Lesionados. </w:t>
            </w:r>
          </w:p>
          <w:p w14:paraId="7E80373D" w14:textId="77777777" w:rsidR="001619A1" w:rsidRPr="003073D3" w:rsidRDefault="001619A1" w:rsidP="001619A1">
            <w:pPr>
              <w:numPr>
                <w:ilvl w:val="0"/>
                <w:numId w:val="21"/>
              </w:numPr>
              <w:jc w:val="both"/>
              <w:rPr>
                <w:rFonts w:ascii="Calibri" w:eastAsia="Century Gothic" w:hAnsi="Calibri" w:cs="Calibri"/>
                <w:sz w:val="22"/>
                <w:szCs w:val="22"/>
              </w:rPr>
            </w:pPr>
            <w:r w:rsidRPr="003073D3">
              <w:rPr>
                <w:rFonts w:ascii="Calibri" w:eastAsia="Century Gothic" w:hAnsi="Calibri" w:cs="Calibri"/>
                <w:sz w:val="22"/>
                <w:szCs w:val="22"/>
              </w:rPr>
              <w:t>Integrantes del Comité o Brigada de Emergencias de la empresa.</w:t>
            </w:r>
          </w:p>
          <w:p w14:paraId="17D41E9E" w14:textId="77777777" w:rsidR="001619A1" w:rsidRPr="003073D3" w:rsidRDefault="001619A1" w:rsidP="001619A1">
            <w:pPr>
              <w:numPr>
                <w:ilvl w:val="0"/>
                <w:numId w:val="21"/>
              </w:numPr>
              <w:jc w:val="both"/>
              <w:rPr>
                <w:rFonts w:ascii="Calibri" w:eastAsia="Century Gothic" w:hAnsi="Calibri" w:cs="Calibri"/>
                <w:sz w:val="22"/>
                <w:szCs w:val="22"/>
              </w:rPr>
            </w:pPr>
            <w:r w:rsidRPr="003073D3">
              <w:rPr>
                <w:rFonts w:ascii="Calibri" w:eastAsia="Century Gothic" w:hAnsi="Calibri" w:cs="Calibri"/>
                <w:sz w:val="22"/>
                <w:szCs w:val="22"/>
              </w:rPr>
              <w:t xml:space="preserve">Responsabilidades, atribuciones y funciones de cada integrante. </w:t>
            </w:r>
          </w:p>
          <w:p w14:paraId="3FA745D3" w14:textId="77777777" w:rsidR="001619A1" w:rsidRPr="003073D3" w:rsidRDefault="001619A1" w:rsidP="001619A1">
            <w:pPr>
              <w:numPr>
                <w:ilvl w:val="0"/>
                <w:numId w:val="21"/>
              </w:numPr>
              <w:jc w:val="both"/>
              <w:rPr>
                <w:rFonts w:ascii="Calibri" w:eastAsia="Century Gothic" w:hAnsi="Calibri" w:cs="Calibri"/>
                <w:sz w:val="22"/>
                <w:szCs w:val="22"/>
              </w:rPr>
            </w:pPr>
            <w:r w:rsidRPr="003073D3">
              <w:rPr>
                <w:rFonts w:ascii="Calibri" w:eastAsia="Century Gothic" w:hAnsi="Calibri" w:cs="Calibri"/>
                <w:sz w:val="22"/>
                <w:szCs w:val="22"/>
              </w:rPr>
              <w:t>Alarmas y alertas oficiales de la empresa en situación de emergencias.</w:t>
            </w:r>
          </w:p>
          <w:p w14:paraId="0F2E92DC" w14:textId="77777777" w:rsidR="001619A1" w:rsidRPr="003073D3" w:rsidRDefault="001619A1" w:rsidP="001619A1">
            <w:pPr>
              <w:numPr>
                <w:ilvl w:val="0"/>
                <w:numId w:val="21"/>
              </w:numPr>
              <w:jc w:val="both"/>
              <w:rPr>
                <w:rFonts w:ascii="Calibri" w:eastAsia="Century Gothic" w:hAnsi="Calibri" w:cs="Calibri"/>
                <w:sz w:val="22"/>
                <w:szCs w:val="22"/>
              </w:rPr>
            </w:pPr>
            <w:r w:rsidRPr="003073D3">
              <w:rPr>
                <w:rFonts w:ascii="Calibri" w:eastAsia="Century Gothic" w:hAnsi="Calibri" w:cs="Calibri"/>
                <w:sz w:val="22"/>
                <w:szCs w:val="22"/>
              </w:rPr>
              <w:t>Sistemas de comunicación y equipamiento de emergencias que tiene la empresa para afrontar emergencias.</w:t>
            </w:r>
          </w:p>
          <w:p w14:paraId="08C4C849" w14:textId="77777777" w:rsidR="001619A1" w:rsidRPr="003073D3" w:rsidRDefault="001619A1" w:rsidP="001619A1">
            <w:pPr>
              <w:numPr>
                <w:ilvl w:val="0"/>
                <w:numId w:val="21"/>
              </w:numPr>
              <w:jc w:val="both"/>
              <w:rPr>
                <w:rFonts w:ascii="Calibri" w:eastAsia="Century Gothic" w:hAnsi="Calibri" w:cs="Calibri"/>
                <w:sz w:val="22"/>
                <w:szCs w:val="22"/>
              </w:rPr>
            </w:pPr>
            <w:r w:rsidRPr="003073D3">
              <w:rPr>
                <w:rFonts w:ascii="Calibri" w:eastAsia="Century Gothic" w:hAnsi="Calibri" w:cs="Calibri"/>
                <w:sz w:val="22"/>
                <w:szCs w:val="22"/>
              </w:rPr>
              <w:t>Criterio para tomar la decisión de evacuar y normas de evacuación.</w:t>
            </w:r>
          </w:p>
          <w:p w14:paraId="00443B24" w14:textId="77777777" w:rsidR="001619A1" w:rsidRPr="003073D3" w:rsidRDefault="001619A1" w:rsidP="001619A1">
            <w:pPr>
              <w:numPr>
                <w:ilvl w:val="0"/>
                <w:numId w:val="21"/>
              </w:numPr>
              <w:jc w:val="both"/>
              <w:rPr>
                <w:rFonts w:ascii="Calibri" w:eastAsia="Century Gothic" w:hAnsi="Calibri" w:cs="Calibri"/>
                <w:sz w:val="22"/>
                <w:szCs w:val="22"/>
              </w:rPr>
            </w:pPr>
            <w:r w:rsidRPr="003073D3">
              <w:rPr>
                <w:rFonts w:ascii="Calibri" w:eastAsia="Century Gothic" w:hAnsi="Calibri" w:cs="Calibri"/>
                <w:sz w:val="22"/>
                <w:szCs w:val="22"/>
              </w:rPr>
              <w:t xml:space="preserve"> Flujograma o cascadas de emergencias para las contingencias de Incendio, Sismo y Accidentes.</w:t>
            </w:r>
          </w:p>
          <w:p w14:paraId="2ED9C471" w14:textId="549D8468" w:rsidR="00B44B6C" w:rsidRPr="003073D3" w:rsidRDefault="001619A1" w:rsidP="001619A1">
            <w:pPr>
              <w:jc w:val="center"/>
              <w:rPr>
                <w:rFonts w:ascii="Calibri" w:hAnsi="Calibri" w:cs="Calibri"/>
                <w:sz w:val="22"/>
                <w:szCs w:val="22"/>
              </w:rPr>
            </w:pPr>
            <w:r w:rsidRPr="003073D3">
              <w:rPr>
                <w:rFonts w:ascii="Calibri" w:eastAsia="Century Gothic" w:hAnsi="Calibri" w:cs="Calibri"/>
                <w:sz w:val="22"/>
                <w:szCs w:val="22"/>
              </w:rPr>
              <w:t>Zona de Seguridad, Puntos de Encuentro y Vías de Evacuación del área donde se desempeñará el trabajador.</w:t>
            </w:r>
          </w:p>
        </w:tc>
      </w:tr>
      <w:tr w:rsidR="00B44B6C" w:rsidRPr="003073D3" w14:paraId="74ABA7CF" w14:textId="77777777" w:rsidTr="001619A1">
        <w:tc>
          <w:tcPr>
            <w:tcW w:w="851" w:type="dxa"/>
          </w:tcPr>
          <w:p w14:paraId="287CC9BD" w14:textId="77777777" w:rsidR="00B44B6C" w:rsidRPr="003073D3" w:rsidRDefault="00B44B6C" w:rsidP="0099458A">
            <w:pPr>
              <w:jc w:val="center"/>
              <w:rPr>
                <w:rFonts w:ascii="Calibri" w:hAnsi="Calibri" w:cs="Calibri"/>
                <w:sz w:val="22"/>
                <w:szCs w:val="22"/>
              </w:rPr>
            </w:pPr>
          </w:p>
        </w:tc>
        <w:tc>
          <w:tcPr>
            <w:tcW w:w="8124" w:type="dxa"/>
          </w:tcPr>
          <w:p w14:paraId="124F4A40" w14:textId="29DB617C"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Circular 3705 SUSESO (Procedimiento en Caso de Accidentes Graves y Fatales).</w:t>
            </w:r>
          </w:p>
          <w:p w14:paraId="06E030B3"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 xml:space="preserve">Se entenderá por: </w:t>
            </w:r>
          </w:p>
          <w:p w14:paraId="61B90663" w14:textId="77777777" w:rsidR="001619A1" w:rsidRPr="003073D3" w:rsidRDefault="001619A1" w:rsidP="001619A1">
            <w:pPr>
              <w:numPr>
                <w:ilvl w:val="0"/>
                <w:numId w:val="22"/>
              </w:numPr>
              <w:jc w:val="both"/>
              <w:rPr>
                <w:rFonts w:ascii="Calibri" w:eastAsia="Century Gothic" w:hAnsi="Calibri" w:cs="Calibri"/>
                <w:sz w:val="22"/>
                <w:szCs w:val="22"/>
              </w:rPr>
            </w:pPr>
            <w:r w:rsidRPr="003073D3">
              <w:rPr>
                <w:rFonts w:ascii="Calibri" w:eastAsia="Century Gothic" w:hAnsi="Calibri" w:cs="Calibri"/>
                <w:b/>
                <w:sz w:val="22"/>
                <w:szCs w:val="22"/>
              </w:rPr>
              <w:t>Accidente Fatal:</w:t>
            </w:r>
            <w:r w:rsidRPr="003073D3">
              <w:rPr>
                <w:rFonts w:ascii="Calibri" w:eastAsia="Century Gothic" w:hAnsi="Calibri" w:cs="Calibri"/>
                <w:sz w:val="22"/>
                <w:szCs w:val="22"/>
              </w:rPr>
              <w:t xml:space="preserve"> Accidente con resultado muerte inmediata o durante el traslado.</w:t>
            </w:r>
          </w:p>
          <w:p w14:paraId="1236E91F" w14:textId="77777777" w:rsidR="001619A1" w:rsidRPr="003073D3" w:rsidRDefault="001619A1" w:rsidP="001619A1">
            <w:pPr>
              <w:numPr>
                <w:ilvl w:val="0"/>
                <w:numId w:val="22"/>
              </w:numPr>
              <w:jc w:val="both"/>
              <w:rPr>
                <w:rFonts w:ascii="Calibri" w:eastAsia="Century Gothic" w:hAnsi="Calibri" w:cs="Calibri"/>
                <w:sz w:val="22"/>
                <w:szCs w:val="22"/>
              </w:rPr>
            </w:pPr>
            <w:r w:rsidRPr="003073D3">
              <w:rPr>
                <w:rFonts w:ascii="Calibri" w:eastAsia="Century Gothic" w:hAnsi="Calibri" w:cs="Calibri"/>
                <w:b/>
                <w:sz w:val="22"/>
                <w:szCs w:val="22"/>
              </w:rPr>
              <w:lastRenderedPageBreak/>
              <w:t>Accidente Grave:</w:t>
            </w:r>
            <w:r w:rsidRPr="003073D3">
              <w:rPr>
                <w:rFonts w:ascii="Calibri" w:eastAsia="Century Gothic" w:hAnsi="Calibri" w:cs="Calibri"/>
                <w:sz w:val="22"/>
                <w:szCs w:val="22"/>
              </w:rPr>
              <w:t xml:space="preserve"> Cualquier accidente que ocurra con caídas de más de 1.8 </w:t>
            </w:r>
            <w:proofErr w:type="spellStart"/>
            <w:r w:rsidRPr="003073D3">
              <w:rPr>
                <w:rFonts w:ascii="Calibri" w:eastAsia="Century Gothic" w:hAnsi="Calibri" w:cs="Calibri"/>
                <w:sz w:val="22"/>
                <w:szCs w:val="22"/>
              </w:rPr>
              <w:t>mts</w:t>
            </w:r>
            <w:proofErr w:type="spellEnd"/>
            <w:r w:rsidRPr="003073D3">
              <w:rPr>
                <w:rFonts w:ascii="Calibri" w:eastAsia="Century Gothic" w:hAnsi="Calibri" w:cs="Calibri"/>
                <w:sz w:val="22"/>
                <w:szCs w:val="22"/>
              </w:rPr>
              <w:t xml:space="preserve">. de altura, que obligue a realizar maniobras de rescate o reanimación, que provoque en forma inmediata la perdida de cualquier parte del cuerpo o que involucre un número tal de trabajadores que impida el funcionamiento normal de la faena afectada. </w:t>
            </w:r>
          </w:p>
          <w:p w14:paraId="5F9A05FA" w14:textId="77777777" w:rsidR="001619A1" w:rsidRPr="003073D3" w:rsidRDefault="001619A1" w:rsidP="001619A1">
            <w:pPr>
              <w:numPr>
                <w:ilvl w:val="0"/>
                <w:numId w:val="22"/>
              </w:numPr>
              <w:jc w:val="both"/>
              <w:rPr>
                <w:rFonts w:ascii="Calibri" w:eastAsia="Century Gothic" w:hAnsi="Calibri" w:cs="Calibri"/>
                <w:sz w:val="22"/>
                <w:szCs w:val="22"/>
              </w:rPr>
            </w:pPr>
            <w:r w:rsidRPr="003073D3">
              <w:rPr>
                <w:rFonts w:ascii="Calibri" w:eastAsia="Century Gothic" w:hAnsi="Calibri" w:cs="Calibri"/>
                <w:sz w:val="22"/>
                <w:szCs w:val="22"/>
              </w:rPr>
              <w:t xml:space="preserve">En ambos casos se deberá paralizar la faena afectada, delimitando el área con conos o cinta de peligro. </w:t>
            </w:r>
          </w:p>
          <w:p w14:paraId="56542210" w14:textId="32E43F1B" w:rsidR="00B44B6C" w:rsidRPr="003073D3" w:rsidRDefault="001619A1" w:rsidP="001619A1">
            <w:pPr>
              <w:jc w:val="center"/>
              <w:rPr>
                <w:rFonts w:ascii="Calibri" w:hAnsi="Calibri" w:cs="Calibri"/>
                <w:sz w:val="22"/>
                <w:szCs w:val="22"/>
              </w:rPr>
            </w:pPr>
            <w:r w:rsidRPr="003073D3">
              <w:rPr>
                <w:rFonts w:ascii="Calibri" w:eastAsia="Century Gothic" w:hAnsi="Calibri" w:cs="Calibri"/>
                <w:sz w:val="22"/>
                <w:szCs w:val="22"/>
              </w:rPr>
              <w:t>La administración de la empresa contactará según corresponda a: Seremi de Salud, Inspección del Trabajo, Organismo Administrador del Seguro de Accidentes del Trabajo, Superintendencia de Electricidad y Combustibles, Carabineros o Policía de Investigaciones.</w:t>
            </w:r>
          </w:p>
        </w:tc>
      </w:tr>
      <w:tr w:rsidR="00B44B6C" w:rsidRPr="003073D3" w14:paraId="1590CA22" w14:textId="77777777" w:rsidTr="001619A1">
        <w:tc>
          <w:tcPr>
            <w:tcW w:w="851" w:type="dxa"/>
          </w:tcPr>
          <w:p w14:paraId="7851B4E5" w14:textId="77777777" w:rsidR="00B44B6C" w:rsidRPr="003073D3" w:rsidRDefault="00B44B6C" w:rsidP="0099458A">
            <w:pPr>
              <w:jc w:val="center"/>
              <w:rPr>
                <w:rFonts w:ascii="Calibri" w:hAnsi="Calibri" w:cs="Calibri"/>
                <w:sz w:val="22"/>
                <w:szCs w:val="22"/>
              </w:rPr>
            </w:pPr>
          </w:p>
        </w:tc>
        <w:tc>
          <w:tcPr>
            <w:tcW w:w="8124" w:type="dxa"/>
          </w:tcPr>
          <w:p w14:paraId="2A472C2E"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Elementos de Protección Personal (EPP), tipos requeridos, manejo correcto y obligatoriedad de uso.</w:t>
            </w:r>
          </w:p>
          <w:p w14:paraId="0776AF2A" w14:textId="77777777" w:rsidR="001619A1" w:rsidRPr="003073D3" w:rsidRDefault="001619A1" w:rsidP="001619A1">
            <w:pPr>
              <w:numPr>
                <w:ilvl w:val="0"/>
                <w:numId w:val="23"/>
              </w:numPr>
              <w:jc w:val="both"/>
              <w:rPr>
                <w:rFonts w:ascii="Calibri" w:eastAsia="Century Gothic" w:hAnsi="Calibri" w:cs="Calibri"/>
                <w:sz w:val="22"/>
                <w:szCs w:val="22"/>
              </w:rPr>
            </w:pPr>
            <w:r w:rsidRPr="003073D3">
              <w:rPr>
                <w:rFonts w:ascii="Calibri" w:eastAsia="Century Gothic" w:hAnsi="Calibri" w:cs="Calibri"/>
                <w:sz w:val="22"/>
                <w:szCs w:val="22"/>
              </w:rPr>
              <w:t>Los EPP serán entregados libre de costos, certificados según D.S. 18 y a contrafirma.</w:t>
            </w:r>
          </w:p>
          <w:p w14:paraId="6F2A988D" w14:textId="77777777" w:rsidR="001619A1" w:rsidRPr="003073D3" w:rsidRDefault="001619A1" w:rsidP="001619A1">
            <w:pPr>
              <w:numPr>
                <w:ilvl w:val="0"/>
                <w:numId w:val="23"/>
              </w:numPr>
              <w:jc w:val="both"/>
              <w:rPr>
                <w:rFonts w:ascii="Calibri" w:eastAsia="Century Gothic" w:hAnsi="Calibri" w:cs="Calibri"/>
                <w:sz w:val="22"/>
                <w:szCs w:val="22"/>
              </w:rPr>
            </w:pPr>
            <w:r w:rsidRPr="003073D3">
              <w:rPr>
                <w:rFonts w:ascii="Calibri" w:eastAsia="Century Gothic" w:hAnsi="Calibri" w:cs="Calibri"/>
                <w:sz w:val="22"/>
                <w:szCs w:val="22"/>
              </w:rPr>
              <w:t xml:space="preserve">El trabajador se compromete a cuidarlos y </w:t>
            </w:r>
            <w:proofErr w:type="gramStart"/>
            <w:r w:rsidRPr="003073D3">
              <w:rPr>
                <w:rFonts w:ascii="Calibri" w:eastAsia="Century Gothic" w:hAnsi="Calibri" w:cs="Calibri"/>
                <w:sz w:val="22"/>
                <w:szCs w:val="22"/>
              </w:rPr>
              <w:t>en caso que</w:t>
            </w:r>
            <w:proofErr w:type="gramEnd"/>
            <w:r w:rsidRPr="003073D3">
              <w:rPr>
                <w:rFonts w:ascii="Calibri" w:eastAsia="Century Gothic" w:hAnsi="Calibri" w:cs="Calibri"/>
                <w:sz w:val="22"/>
                <w:szCs w:val="22"/>
              </w:rPr>
              <w:t xml:space="preserve"> se estropeen, devolverá el EPP roto en cambio del nuevo. </w:t>
            </w:r>
          </w:p>
          <w:p w14:paraId="502B3F33" w14:textId="77777777" w:rsidR="001619A1" w:rsidRPr="003073D3" w:rsidRDefault="001619A1" w:rsidP="001619A1">
            <w:pPr>
              <w:numPr>
                <w:ilvl w:val="0"/>
                <w:numId w:val="23"/>
              </w:numPr>
              <w:jc w:val="both"/>
              <w:rPr>
                <w:rFonts w:ascii="Calibri" w:eastAsia="Century Gothic" w:hAnsi="Calibri" w:cs="Calibri"/>
                <w:sz w:val="22"/>
                <w:szCs w:val="22"/>
              </w:rPr>
            </w:pPr>
            <w:r w:rsidRPr="003073D3">
              <w:rPr>
                <w:rFonts w:ascii="Calibri" w:eastAsia="Century Gothic" w:hAnsi="Calibri" w:cs="Calibri"/>
                <w:sz w:val="22"/>
                <w:szCs w:val="22"/>
              </w:rPr>
              <w:t>El trabajador debe usar los EPP durante todo el tiempo que se encuentre expuesto al riesgo.</w:t>
            </w:r>
          </w:p>
          <w:p w14:paraId="7195A967" w14:textId="2624699C" w:rsidR="00B44B6C" w:rsidRPr="003073D3" w:rsidRDefault="001619A1" w:rsidP="001619A1">
            <w:pPr>
              <w:jc w:val="center"/>
              <w:rPr>
                <w:rFonts w:ascii="Calibri" w:hAnsi="Calibri" w:cs="Calibri"/>
                <w:sz w:val="22"/>
                <w:szCs w:val="22"/>
              </w:rPr>
            </w:pPr>
            <w:r w:rsidRPr="003073D3">
              <w:rPr>
                <w:rFonts w:ascii="Calibri" w:eastAsia="Century Gothic" w:hAnsi="Calibri" w:cs="Calibri"/>
                <w:sz w:val="22"/>
                <w:szCs w:val="22"/>
              </w:rPr>
              <w:t>Se deja expresa constancia que se explicó al trabajador de manera teórica y práctica, la manera en cómo se deben poner, utilizar y mantener los EPP de manera correcta.</w:t>
            </w:r>
          </w:p>
        </w:tc>
      </w:tr>
      <w:tr w:rsidR="001619A1" w:rsidRPr="003073D3" w14:paraId="1A19F9D8" w14:textId="77777777" w:rsidTr="001619A1">
        <w:tc>
          <w:tcPr>
            <w:tcW w:w="851" w:type="dxa"/>
          </w:tcPr>
          <w:p w14:paraId="6CDA411D" w14:textId="77777777" w:rsidR="001619A1" w:rsidRPr="003073D3" w:rsidRDefault="001619A1" w:rsidP="0099458A">
            <w:pPr>
              <w:jc w:val="center"/>
              <w:rPr>
                <w:rFonts w:ascii="Calibri" w:hAnsi="Calibri" w:cs="Calibri"/>
                <w:sz w:val="22"/>
                <w:szCs w:val="22"/>
              </w:rPr>
            </w:pPr>
          </w:p>
        </w:tc>
        <w:tc>
          <w:tcPr>
            <w:tcW w:w="8124" w:type="dxa"/>
          </w:tcPr>
          <w:p w14:paraId="7B3F8937"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Posición ergonómica en las estaciones de trabajo:</w:t>
            </w:r>
          </w:p>
          <w:p w14:paraId="4F800C66" w14:textId="77777777" w:rsidR="001619A1" w:rsidRPr="003073D3" w:rsidRDefault="001619A1" w:rsidP="001619A1">
            <w:pPr>
              <w:numPr>
                <w:ilvl w:val="0"/>
                <w:numId w:val="24"/>
              </w:numPr>
              <w:jc w:val="both"/>
              <w:rPr>
                <w:rFonts w:ascii="Calibri" w:eastAsia="Century Gothic" w:hAnsi="Calibri" w:cs="Calibri"/>
                <w:sz w:val="22"/>
                <w:szCs w:val="22"/>
              </w:rPr>
            </w:pPr>
            <w:r w:rsidRPr="003073D3">
              <w:rPr>
                <w:rFonts w:ascii="Calibri" w:eastAsia="Century Gothic" w:hAnsi="Calibri" w:cs="Calibri"/>
                <w:sz w:val="22"/>
                <w:szCs w:val="22"/>
              </w:rPr>
              <w:t>Posición correcta de la espalda, apoyada en el respaldo de la silla.</w:t>
            </w:r>
          </w:p>
          <w:p w14:paraId="7E6883FC" w14:textId="77777777" w:rsidR="001619A1" w:rsidRPr="003073D3" w:rsidRDefault="001619A1" w:rsidP="001619A1">
            <w:pPr>
              <w:numPr>
                <w:ilvl w:val="0"/>
                <w:numId w:val="24"/>
              </w:numPr>
              <w:jc w:val="both"/>
              <w:rPr>
                <w:rFonts w:ascii="Calibri" w:eastAsia="Century Gothic" w:hAnsi="Calibri" w:cs="Calibri"/>
                <w:sz w:val="22"/>
                <w:szCs w:val="22"/>
              </w:rPr>
            </w:pPr>
            <w:r w:rsidRPr="003073D3">
              <w:rPr>
                <w:rFonts w:ascii="Calibri" w:eastAsia="Century Gothic" w:hAnsi="Calibri" w:cs="Calibri"/>
                <w:sz w:val="22"/>
                <w:szCs w:val="22"/>
              </w:rPr>
              <w:t>Los codos en posición de descanso en los apoya codos de la silla, que deben ser regulables.</w:t>
            </w:r>
          </w:p>
          <w:p w14:paraId="0A9C6013" w14:textId="77777777" w:rsidR="001619A1" w:rsidRPr="003073D3" w:rsidRDefault="001619A1" w:rsidP="001619A1">
            <w:pPr>
              <w:numPr>
                <w:ilvl w:val="0"/>
                <w:numId w:val="24"/>
              </w:numPr>
              <w:jc w:val="both"/>
              <w:rPr>
                <w:rFonts w:ascii="Calibri" w:eastAsia="Century Gothic" w:hAnsi="Calibri" w:cs="Calibri"/>
                <w:sz w:val="22"/>
                <w:szCs w:val="22"/>
              </w:rPr>
            </w:pPr>
            <w:r w:rsidRPr="003073D3">
              <w:rPr>
                <w:rFonts w:ascii="Calibri" w:eastAsia="Century Gothic" w:hAnsi="Calibri" w:cs="Calibri"/>
                <w:sz w:val="22"/>
                <w:szCs w:val="22"/>
              </w:rPr>
              <w:t>Las piernas en posición de descanso en el suelo o un descanso para pies, con una angulación de las piernas no menos de 90ª.</w:t>
            </w:r>
          </w:p>
          <w:p w14:paraId="2C1E6064" w14:textId="77777777" w:rsidR="001619A1" w:rsidRPr="003073D3" w:rsidRDefault="001619A1" w:rsidP="001619A1">
            <w:pPr>
              <w:numPr>
                <w:ilvl w:val="0"/>
                <w:numId w:val="24"/>
              </w:numPr>
              <w:jc w:val="both"/>
              <w:rPr>
                <w:rFonts w:ascii="Calibri" w:eastAsia="Century Gothic" w:hAnsi="Calibri" w:cs="Calibri"/>
                <w:sz w:val="22"/>
                <w:szCs w:val="22"/>
              </w:rPr>
            </w:pPr>
            <w:r w:rsidRPr="003073D3">
              <w:rPr>
                <w:rFonts w:ascii="Calibri" w:eastAsia="Century Gothic" w:hAnsi="Calibri" w:cs="Calibri"/>
                <w:sz w:val="22"/>
                <w:szCs w:val="22"/>
              </w:rPr>
              <w:t>La angulación entre espalda y piernas debe estar entre 90ª a 100ª.</w:t>
            </w:r>
          </w:p>
          <w:p w14:paraId="0C00E9E7" w14:textId="2464AB9B"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No deben existir objetos debajo de la mesa de trabajo que obstruya la correcta posición de las piernas.</w:t>
            </w:r>
          </w:p>
        </w:tc>
      </w:tr>
      <w:tr w:rsidR="001619A1" w:rsidRPr="003073D3" w14:paraId="3A9CE087" w14:textId="77777777" w:rsidTr="001619A1">
        <w:tc>
          <w:tcPr>
            <w:tcW w:w="851" w:type="dxa"/>
          </w:tcPr>
          <w:p w14:paraId="4CD0D1F4" w14:textId="77777777" w:rsidR="001619A1" w:rsidRPr="003073D3" w:rsidRDefault="001619A1" w:rsidP="0099458A">
            <w:pPr>
              <w:jc w:val="center"/>
              <w:rPr>
                <w:rFonts w:ascii="Calibri" w:hAnsi="Calibri" w:cs="Calibri"/>
                <w:sz w:val="22"/>
                <w:szCs w:val="22"/>
              </w:rPr>
            </w:pPr>
          </w:p>
        </w:tc>
        <w:tc>
          <w:tcPr>
            <w:tcW w:w="8124" w:type="dxa"/>
          </w:tcPr>
          <w:p w14:paraId="697AB325"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Capacitación teórica sobre el uso y manejo de extintores, temas tratados:</w:t>
            </w:r>
          </w:p>
          <w:p w14:paraId="23378C47"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Componentes del fuego.</w:t>
            </w:r>
          </w:p>
          <w:p w14:paraId="250D409C"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Clases de fuego.</w:t>
            </w:r>
          </w:p>
          <w:p w14:paraId="087458B9"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Equipos de extinción de incendio.</w:t>
            </w:r>
          </w:p>
          <w:p w14:paraId="727C5F96"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Uso extintor polvo químico seco (PQS).</w:t>
            </w:r>
          </w:p>
          <w:p w14:paraId="0213547D" w14:textId="286BE80B"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Uso extintor dióxido de carbono (CO2).</w:t>
            </w:r>
          </w:p>
        </w:tc>
      </w:tr>
      <w:tr w:rsidR="001619A1" w:rsidRPr="003073D3" w14:paraId="67E19D65" w14:textId="77777777" w:rsidTr="001619A1">
        <w:tc>
          <w:tcPr>
            <w:tcW w:w="851" w:type="dxa"/>
          </w:tcPr>
          <w:p w14:paraId="0F048E16" w14:textId="77777777" w:rsidR="001619A1" w:rsidRPr="003073D3" w:rsidRDefault="001619A1" w:rsidP="0099458A">
            <w:pPr>
              <w:jc w:val="center"/>
              <w:rPr>
                <w:rFonts w:ascii="Calibri" w:hAnsi="Calibri" w:cs="Calibri"/>
                <w:sz w:val="22"/>
                <w:szCs w:val="22"/>
              </w:rPr>
            </w:pPr>
          </w:p>
        </w:tc>
        <w:tc>
          <w:tcPr>
            <w:tcW w:w="8124" w:type="dxa"/>
          </w:tcPr>
          <w:p w14:paraId="79170CB3"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 xml:space="preserve">Señalizaciones de Seguridad: Normativamente todas las señalizaciones de seguridad se encuentran debidamente normadas en cuando a tipo, color e instrucción que se quiera entregar, de manera que se detalla a continuación el mensaje asociado al color: </w:t>
            </w:r>
          </w:p>
          <w:p w14:paraId="044F3680" w14:textId="77777777" w:rsidR="001619A1" w:rsidRPr="003073D3" w:rsidRDefault="001619A1" w:rsidP="001619A1">
            <w:pPr>
              <w:numPr>
                <w:ilvl w:val="0"/>
                <w:numId w:val="26"/>
              </w:numPr>
              <w:spacing w:line="276" w:lineRule="auto"/>
              <w:jc w:val="both"/>
              <w:rPr>
                <w:rFonts w:ascii="Calibri" w:eastAsia="Century Gothic" w:hAnsi="Calibri" w:cs="Calibri"/>
                <w:sz w:val="22"/>
                <w:szCs w:val="22"/>
              </w:rPr>
            </w:pPr>
            <w:r w:rsidRPr="003073D3">
              <w:rPr>
                <w:rFonts w:ascii="Calibri" w:eastAsia="Century Gothic" w:hAnsi="Calibri" w:cs="Calibri"/>
                <w:b/>
                <w:sz w:val="22"/>
                <w:szCs w:val="22"/>
              </w:rPr>
              <w:t>ROJO = PELIGRO:</w:t>
            </w:r>
            <w:r w:rsidRPr="003073D3">
              <w:rPr>
                <w:rFonts w:ascii="Calibri" w:eastAsia="Century Gothic" w:hAnsi="Calibri" w:cs="Calibri"/>
                <w:sz w:val="22"/>
                <w:szCs w:val="22"/>
              </w:rPr>
              <w:t xml:space="preserve"> Los letreros de color rojo se usan cuando existe un peligro o riesgo inmediato al que se está expuesto en el área de trabajo. Así también, son utilizados para informar al lector la ubicación de los equipos de protección contra incendios.</w:t>
            </w:r>
          </w:p>
          <w:p w14:paraId="6DEA8F8F" w14:textId="77777777" w:rsidR="001619A1" w:rsidRPr="003073D3" w:rsidRDefault="001619A1" w:rsidP="001619A1">
            <w:pPr>
              <w:numPr>
                <w:ilvl w:val="0"/>
                <w:numId w:val="26"/>
              </w:numPr>
              <w:spacing w:line="276" w:lineRule="auto"/>
              <w:jc w:val="both"/>
              <w:rPr>
                <w:rFonts w:ascii="Calibri" w:eastAsia="Century Gothic" w:hAnsi="Calibri" w:cs="Calibri"/>
                <w:sz w:val="22"/>
                <w:szCs w:val="22"/>
              </w:rPr>
            </w:pPr>
            <w:r w:rsidRPr="003073D3">
              <w:rPr>
                <w:rFonts w:ascii="Calibri" w:eastAsia="Century Gothic" w:hAnsi="Calibri" w:cs="Calibri"/>
                <w:b/>
                <w:sz w:val="22"/>
                <w:szCs w:val="22"/>
              </w:rPr>
              <w:lastRenderedPageBreak/>
              <w:t>AMARILLO = PRECAUCIÓN:</w:t>
            </w:r>
            <w:r w:rsidRPr="003073D3">
              <w:rPr>
                <w:rFonts w:ascii="Calibri" w:eastAsia="Century Gothic" w:hAnsi="Calibri" w:cs="Calibri"/>
                <w:sz w:val="22"/>
                <w:szCs w:val="22"/>
              </w:rPr>
              <w:t xml:space="preserve"> Los letreros de color amarillo se usan para prevenir contra los riesgos potenciales o en contra de acciones subestándar del personal.</w:t>
            </w:r>
          </w:p>
          <w:p w14:paraId="5A925097" w14:textId="77777777" w:rsidR="001619A1" w:rsidRPr="003073D3" w:rsidRDefault="001619A1" w:rsidP="001619A1">
            <w:pPr>
              <w:numPr>
                <w:ilvl w:val="0"/>
                <w:numId w:val="26"/>
              </w:numPr>
              <w:spacing w:line="276" w:lineRule="auto"/>
              <w:jc w:val="both"/>
              <w:rPr>
                <w:rFonts w:ascii="Calibri" w:eastAsia="Century Gothic" w:hAnsi="Calibri" w:cs="Calibri"/>
                <w:sz w:val="22"/>
                <w:szCs w:val="22"/>
              </w:rPr>
            </w:pPr>
            <w:r w:rsidRPr="003073D3">
              <w:rPr>
                <w:rFonts w:ascii="Calibri" w:eastAsia="Century Gothic" w:hAnsi="Calibri" w:cs="Calibri"/>
                <w:b/>
                <w:sz w:val="22"/>
                <w:szCs w:val="22"/>
              </w:rPr>
              <w:t>VERDE = RECOMENDACIÓN:</w:t>
            </w:r>
            <w:r w:rsidRPr="003073D3">
              <w:rPr>
                <w:rFonts w:ascii="Calibri" w:eastAsia="Century Gothic" w:hAnsi="Calibri" w:cs="Calibri"/>
                <w:sz w:val="22"/>
                <w:szCs w:val="22"/>
              </w:rPr>
              <w:t xml:space="preserve"> Los letreros de color verde se usan cuando se necesita impartir conocimientos generales y sugerencias relacionadas con medidas de seguridad. Así también, color verde especifica los circuitos de evacuación del edificio hasta la Zona de Seguridad. </w:t>
            </w:r>
          </w:p>
          <w:p w14:paraId="3CCB8CB4" w14:textId="3A2AA392"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Todos los trabajadores de la empresa deben respetar las Señalizaciones de Seguridad de manera obligatoria.</w:t>
            </w:r>
          </w:p>
        </w:tc>
      </w:tr>
      <w:tr w:rsidR="001619A1" w:rsidRPr="003073D3" w14:paraId="7893C7AB" w14:textId="77777777" w:rsidTr="001619A1">
        <w:tc>
          <w:tcPr>
            <w:tcW w:w="851" w:type="dxa"/>
          </w:tcPr>
          <w:p w14:paraId="1FCE73C6" w14:textId="77777777" w:rsidR="001619A1" w:rsidRPr="003073D3" w:rsidRDefault="001619A1" w:rsidP="0099458A">
            <w:pPr>
              <w:jc w:val="center"/>
              <w:rPr>
                <w:rFonts w:ascii="Calibri" w:hAnsi="Calibri" w:cs="Calibri"/>
                <w:sz w:val="22"/>
                <w:szCs w:val="22"/>
              </w:rPr>
            </w:pPr>
          </w:p>
        </w:tc>
        <w:tc>
          <w:tcPr>
            <w:tcW w:w="8124" w:type="dxa"/>
          </w:tcPr>
          <w:p w14:paraId="48006EC3"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 xml:space="preserve">Análisis de Riesgos en el Trabajo: Todas las tareas “no habituales de alta y mediana criticidad” realizadas por trabajadores de la empresa o de empresas proveedoras y contratistas, deben ser realizadas con el sistema de “Análisis Seguro de Trabajo” (AST o ART) con carácter de obligatorio: </w:t>
            </w:r>
          </w:p>
          <w:p w14:paraId="53A6150B" w14:textId="77777777" w:rsidR="001619A1" w:rsidRPr="003073D3" w:rsidRDefault="001619A1" w:rsidP="001619A1">
            <w:pPr>
              <w:numPr>
                <w:ilvl w:val="0"/>
                <w:numId w:val="27"/>
              </w:numPr>
              <w:jc w:val="both"/>
              <w:rPr>
                <w:rFonts w:ascii="Calibri" w:eastAsia="Century Gothic" w:hAnsi="Calibri" w:cs="Calibri"/>
                <w:sz w:val="22"/>
                <w:szCs w:val="22"/>
              </w:rPr>
            </w:pPr>
            <w:r w:rsidRPr="003073D3">
              <w:rPr>
                <w:rFonts w:ascii="Calibri" w:eastAsia="Century Gothic" w:hAnsi="Calibri" w:cs="Calibri"/>
                <w:sz w:val="22"/>
                <w:szCs w:val="22"/>
              </w:rPr>
              <w:t xml:space="preserve">Las tareas no habituales que serán consideradas como mediana y alta criticidad serán: Trabajos en altura, trabajos en espacios confinados, trabajos con equipos de levante, trabajos con equipos energizados, trabajos en excavaciones superiores a 1,5 </w:t>
            </w:r>
            <w:proofErr w:type="spellStart"/>
            <w:r w:rsidRPr="003073D3">
              <w:rPr>
                <w:rFonts w:ascii="Calibri" w:eastAsia="Century Gothic" w:hAnsi="Calibri" w:cs="Calibri"/>
                <w:sz w:val="22"/>
                <w:szCs w:val="22"/>
              </w:rPr>
              <w:t>mts</w:t>
            </w:r>
            <w:proofErr w:type="spellEnd"/>
            <w:r w:rsidRPr="003073D3">
              <w:rPr>
                <w:rFonts w:ascii="Calibri" w:eastAsia="Century Gothic" w:hAnsi="Calibri" w:cs="Calibri"/>
                <w:sz w:val="22"/>
                <w:szCs w:val="22"/>
              </w:rPr>
              <w:t xml:space="preserve">., trabajos en caliente, trabajos con equipos radiactivos, trabajos con manipulación de sustancias peligrosas. </w:t>
            </w:r>
          </w:p>
          <w:p w14:paraId="2582178C" w14:textId="77777777" w:rsidR="001619A1" w:rsidRPr="003073D3" w:rsidRDefault="001619A1" w:rsidP="001619A1">
            <w:pPr>
              <w:numPr>
                <w:ilvl w:val="0"/>
                <w:numId w:val="27"/>
              </w:numPr>
              <w:jc w:val="both"/>
              <w:rPr>
                <w:rFonts w:ascii="Calibri" w:eastAsia="Century Gothic" w:hAnsi="Calibri" w:cs="Calibri"/>
                <w:sz w:val="22"/>
                <w:szCs w:val="22"/>
              </w:rPr>
            </w:pPr>
            <w:r w:rsidRPr="003073D3">
              <w:rPr>
                <w:rFonts w:ascii="Calibri" w:eastAsia="Century Gothic" w:hAnsi="Calibri" w:cs="Calibri"/>
                <w:sz w:val="22"/>
                <w:szCs w:val="22"/>
              </w:rPr>
              <w:t>Se explica al trabajador la manera correcta de llenar el formulario AST o ART según corresponda.</w:t>
            </w:r>
          </w:p>
          <w:p w14:paraId="0ACE1374" w14:textId="77777777" w:rsidR="001619A1" w:rsidRPr="003073D3" w:rsidRDefault="001619A1" w:rsidP="001619A1">
            <w:pPr>
              <w:numPr>
                <w:ilvl w:val="0"/>
                <w:numId w:val="27"/>
              </w:numPr>
              <w:jc w:val="both"/>
              <w:rPr>
                <w:rFonts w:ascii="Calibri" w:eastAsia="Century Gothic" w:hAnsi="Calibri" w:cs="Calibri"/>
                <w:sz w:val="22"/>
                <w:szCs w:val="22"/>
              </w:rPr>
            </w:pPr>
            <w:r w:rsidRPr="003073D3">
              <w:rPr>
                <w:rFonts w:ascii="Calibri" w:eastAsia="Century Gothic" w:hAnsi="Calibri" w:cs="Calibri"/>
                <w:sz w:val="22"/>
                <w:szCs w:val="22"/>
              </w:rPr>
              <w:t>El AST o ART, tendrá una duración diaria, debiendo llenarse, autorizarse, capacitarse y firmarse antes de comenzar la tarea.</w:t>
            </w:r>
          </w:p>
          <w:p w14:paraId="4E3C40EE" w14:textId="1ECD0875"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 xml:space="preserve">El líder de la cuadrilla lo llenará, el supervisor o jefe del área lo autorizará los trabajadores que ejecutarán la tarea recibirán la capacitación y lo firmarán.   </w:t>
            </w:r>
          </w:p>
        </w:tc>
      </w:tr>
      <w:tr w:rsidR="001619A1" w:rsidRPr="003073D3" w14:paraId="4EDDC11E" w14:textId="77777777" w:rsidTr="001619A1">
        <w:tc>
          <w:tcPr>
            <w:tcW w:w="851" w:type="dxa"/>
          </w:tcPr>
          <w:p w14:paraId="59A2F621" w14:textId="77777777" w:rsidR="001619A1" w:rsidRPr="003073D3" w:rsidRDefault="001619A1" w:rsidP="0099458A">
            <w:pPr>
              <w:jc w:val="center"/>
              <w:rPr>
                <w:rFonts w:ascii="Calibri" w:hAnsi="Calibri" w:cs="Calibri"/>
                <w:sz w:val="22"/>
                <w:szCs w:val="22"/>
              </w:rPr>
            </w:pPr>
          </w:p>
        </w:tc>
        <w:tc>
          <w:tcPr>
            <w:tcW w:w="8124" w:type="dxa"/>
          </w:tcPr>
          <w:p w14:paraId="4B8151AF"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 xml:space="preserve">Procedimientos Seguros de Trabajo: Todas las tareas “habituales de alta y mediana criticidad” realizadas por trabajadores de la empresa o de empresas proveedoras y contratistas, deben ser realizadas con el sistema de “Procedimientos Seguros de Trabajo” (PST) con carácter de obligatorio: </w:t>
            </w:r>
          </w:p>
          <w:p w14:paraId="5BC926AE" w14:textId="3B2783B6"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 xml:space="preserve">Las tareas habituales que serán consideradas como mediana y alta criticidad serán: Trabajos en altura, trabajos en espacios confinados, trabajos con equipos de levante, trabajos con equipos energizados, trabajos en excavaciones superiores a 1,5 </w:t>
            </w:r>
            <w:proofErr w:type="spellStart"/>
            <w:r w:rsidRPr="003073D3">
              <w:rPr>
                <w:rFonts w:ascii="Calibri" w:eastAsia="Century Gothic" w:hAnsi="Calibri" w:cs="Calibri"/>
                <w:sz w:val="22"/>
                <w:szCs w:val="22"/>
              </w:rPr>
              <w:t>mts</w:t>
            </w:r>
            <w:proofErr w:type="spellEnd"/>
            <w:r w:rsidRPr="003073D3">
              <w:rPr>
                <w:rFonts w:ascii="Calibri" w:eastAsia="Century Gothic" w:hAnsi="Calibri" w:cs="Calibri"/>
                <w:sz w:val="22"/>
                <w:szCs w:val="22"/>
              </w:rPr>
              <w:t>., trabajos en caliente, trabajos con equipos radiactivos, trabajos con manipulación de sustancias peligrosas, mantenciones preventivas y reactivas, operación de maquinarias, equipos y herramientas eléctricas en general y todas aquellas labores que a juicio de la empresa sean catalogadas como críticas.</w:t>
            </w:r>
          </w:p>
        </w:tc>
      </w:tr>
      <w:tr w:rsidR="001619A1" w:rsidRPr="003073D3" w14:paraId="650D68FB" w14:textId="77777777" w:rsidTr="001619A1">
        <w:tc>
          <w:tcPr>
            <w:tcW w:w="851" w:type="dxa"/>
          </w:tcPr>
          <w:p w14:paraId="552FA197" w14:textId="77777777" w:rsidR="001619A1" w:rsidRPr="003073D3" w:rsidRDefault="001619A1" w:rsidP="0099458A">
            <w:pPr>
              <w:jc w:val="center"/>
              <w:rPr>
                <w:rFonts w:ascii="Calibri" w:hAnsi="Calibri" w:cs="Calibri"/>
                <w:sz w:val="22"/>
                <w:szCs w:val="22"/>
              </w:rPr>
            </w:pPr>
          </w:p>
        </w:tc>
        <w:tc>
          <w:tcPr>
            <w:tcW w:w="8124" w:type="dxa"/>
          </w:tcPr>
          <w:p w14:paraId="53DA9279"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Sistema de Bloqueo y Etiquetado para energías con riesgos potenciales:</w:t>
            </w:r>
          </w:p>
          <w:p w14:paraId="03320A25" w14:textId="77777777" w:rsidR="001619A1" w:rsidRPr="003073D3" w:rsidRDefault="001619A1" w:rsidP="001619A1">
            <w:pPr>
              <w:numPr>
                <w:ilvl w:val="0"/>
                <w:numId w:val="27"/>
              </w:numPr>
              <w:jc w:val="both"/>
              <w:rPr>
                <w:rFonts w:ascii="Calibri" w:eastAsia="Century Gothic" w:hAnsi="Calibri" w:cs="Calibri"/>
                <w:sz w:val="22"/>
                <w:szCs w:val="22"/>
              </w:rPr>
            </w:pPr>
            <w:r w:rsidRPr="003073D3">
              <w:rPr>
                <w:rFonts w:ascii="Calibri" w:eastAsia="Century Gothic" w:hAnsi="Calibri" w:cs="Calibri"/>
                <w:sz w:val="22"/>
                <w:szCs w:val="22"/>
              </w:rPr>
              <w:t xml:space="preserve">Qué es bloqueo y etiquetado. </w:t>
            </w:r>
          </w:p>
          <w:p w14:paraId="31BBED48" w14:textId="77777777" w:rsidR="001619A1" w:rsidRPr="003073D3" w:rsidRDefault="001619A1" w:rsidP="001619A1">
            <w:pPr>
              <w:numPr>
                <w:ilvl w:val="0"/>
                <w:numId w:val="27"/>
              </w:numPr>
              <w:jc w:val="both"/>
              <w:rPr>
                <w:rFonts w:ascii="Calibri" w:eastAsia="Century Gothic" w:hAnsi="Calibri" w:cs="Calibri"/>
                <w:sz w:val="22"/>
                <w:szCs w:val="22"/>
              </w:rPr>
            </w:pPr>
            <w:r w:rsidRPr="003073D3">
              <w:rPr>
                <w:rFonts w:ascii="Calibri" w:eastAsia="Century Gothic" w:hAnsi="Calibri" w:cs="Calibri"/>
                <w:sz w:val="22"/>
                <w:szCs w:val="22"/>
              </w:rPr>
              <w:t>Cuáles son las energías que formarán parte de este sistema de bloqueo y etiquetado.</w:t>
            </w:r>
          </w:p>
          <w:p w14:paraId="118AB3B6" w14:textId="77777777" w:rsidR="001619A1" w:rsidRPr="003073D3" w:rsidRDefault="001619A1" w:rsidP="001619A1">
            <w:pPr>
              <w:numPr>
                <w:ilvl w:val="0"/>
                <w:numId w:val="27"/>
              </w:numPr>
              <w:jc w:val="both"/>
              <w:rPr>
                <w:rFonts w:ascii="Calibri" w:eastAsia="Century Gothic" w:hAnsi="Calibri" w:cs="Calibri"/>
                <w:sz w:val="22"/>
                <w:szCs w:val="22"/>
              </w:rPr>
            </w:pPr>
            <w:proofErr w:type="gramStart"/>
            <w:r w:rsidRPr="003073D3">
              <w:rPr>
                <w:rFonts w:ascii="Calibri" w:eastAsia="Century Gothic" w:hAnsi="Calibri" w:cs="Calibri"/>
                <w:sz w:val="22"/>
                <w:szCs w:val="22"/>
              </w:rPr>
              <w:t>Cuándo</w:t>
            </w:r>
            <w:proofErr w:type="gramEnd"/>
            <w:r w:rsidRPr="003073D3">
              <w:rPr>
                <w:rFonts w:ascii="Calibri" w:eastAsia="Century Gothic" w:hAnsi="Calibri" w:cs="Calibri"/>
                <w:sz w:val="22"/>
                <w:szCs w:val="22"/>
              </w:rPr>
              <w:t>, cómo, y quien debe hacer el bloqueo y etiquetado.</w:t>
            </w:r>
          </w:p>
          <w:p w14:paraId="111CFB5A" w14:textId="77777777" w:rsidR="001619A1" w:rsidRPr="003073D3" w:rsidRDefault="001619A1" w:rsidP="001619A1">
            <w:pPr>
              <w:numPr>
                <w:ilvl w:val="0"/>
                <w:numId w:val="27"/>
              </w:numPr>
              <w:jc w:val="both"/>
              <w:rPr>
                <w:rFonts w:ascii="Calibri" w:eastAsia="Century Gothic" w:hAnsi="Calibri" w:cs="Calibri"/>
                <w:sz w:val="22"/>
                <w:szCs w:val="22"/>
              </w:rPr>
            </w:pPr>
            <w:r w:rsidRPr="003073D3">
              <w:rPr>
                <w:rFonts w:ascii="Calibri" w:eastAsia="Century Gothic" w:hAnsi="Calibri" w:cs="Calibri"/>
                <w:sz w:val="22"/>
                <w:szCs w:val="22"/>
              </w:rPr>
              <w:t xml:space="preserve">Algoritmo básico de bloqueo y etiquetado en 7 pasos. </w:t>
            </w:r>
          </w:p>
          <w:p w14:paraId="1F56EEA1" w14:textId="1FE361F2"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Control, seguimiento y actualización del sistema de bloqueo y etiquetado.</w:t>
            </w:r>
          </w:p>
        </w:tc>
      </w:tr>
      <w:tr w:rsidR="001619A1" w:rsidRPr="003073D3" w14:paraId="7436CDC7" w14:textId="77777777" w:rsidTr="001619A1">
        <w:tc>
          <w:tcPr>
            <w:tcW w:w="851" w:type="dxa"/>
          </w:tcPr>
          <w:p w14:paraId="0ABA0697" w14:textId="77777777" w:rsidR="001619A1" w:rsidRPr="003073D3" w:rsidRDefault="001619A1" w:rsidP="0099458A">
            <w:pPr>
              <w:jc w:val="center"/>
              <w:rPr>
                <w:rFonts w:ascii="Calibri" w:hAnsi="Calibri" w:cs="Calibri"/>
                <w:sz w:val="22"/>
                <w:szCs w:val="22"/>
              </w:rPr>
            </w:pPr>
          </w:p>
        </w:tc>
        <w:tc>
          <w:tcPr>
            <w:tcW w:w="8124" w:type="dxa"/>
          </w:tcPr>
          <w:p w14:paraId="2461F1BB"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 xml:space="preserve">Protocolos del Ministerio de Salud: </w:t>
            </w:r>
          </w:p>
          <w:p w14:paraId="5C836295"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Protocolo de Exposición Ocupacional a Ruido. (PREXOR)</w:t>
            </w:r>
          </w:p>
          <w:p w14:paraId="3769CB31"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lastRenderedPageBreak/>
              <w:t>Plan de erradicación de la sílice. (PLANESI)</w:t>
            </w:r>
          </w:p>
          <w:p w14:paraId="70A4E134"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 xml:space="preserve">Protocolo de Riesgos de Trastornos </w:t>
            </w:r>
            <w:proofErr w:type="gramStart"/>
            <w:r w:rsidRPr="003073D3">
              <w:rPr>
                <w:rFonts w:ascii="Calibri" w:eastAsia="Century Gothic" w:hAnsi="Calibri" w:cs="Calibri"/>
                <w:sz w:val="22"/>
                <w:szCs w:val="22"/>
              </w:rPr>
              <w:t>Músculo-esqueléticos</w:t>
            </w:r>
            <w:proofErr w:type="gramEnd"/>
            <w:r w:rsidRPr="003073D3">
              <w:rPr>
                <w:rFonts w:ascii="Calibri" w:eastAsia="Century Gothic" w:hAnsi="Calibri" w:cs="Calibri"/>
                <w:sz w:val="22"/>
                <w:szCs w:val="22"/>
              </w:rPr>
              <w:t>. (TMERT)</w:t>
            </w:r>
          </w:p>
          <w:p w14:paraId="00606FE5"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 xml:space="preserve">Protocolo de Vigilancia de Riesgos Psicosociales en el Trabajo. </w:t>
            </w:r>
          </w:p>
          <w:p w14:paraId="0EB15C2B"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Protocolo de Manejo Manual de Cargas. (MMC)</w:t>
            </w:r>
          </w:p>
          <w:p w14:paraId="08806024" w14:textId="72E5BA6E"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 xml:space="preserve">OTRO: </w:t>
            </w:r>
          </w:p>
          <w:p w14:paraId="1EAE66ED" w14:textId="77777777"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Programa de Seguridad en Máquinas, Equipos y Herramientas Motrices (PROSEMEH)</w:t>
            </w:r>
          </w:p>
          <w:p w14:paraId="1D9B91D8" w14:textId="45298509" w:rsidR="001619A1" w:rsidRPr="003073D3" w:rsidRDefault="001619A1" w:rsidP="001619A1">
            <w:pPr>
              <w:jc w:val="both"/>
              <w:rPr>
                <w:rFonts w:ascii="Calibri" w:eastAsia="Century Gothic" w:hAnsi="Calibri" w:cs="Calibri"/>
                <w:sz w:val="22"/>
                <w:szCs w:val="22"/>
              </w:rPr>
            </w:pPr>
          </w:p>
        </w:tc>
      </w:tr>
      <w:tr w:rsidR="001619A1" w:rsidRPr="003073D3" w14:paraId="46EAA7BE" w14:textId="77777777" w:rsidTr="001619A1">
        <w:tc>
          <w:tcPr>
            <w:tcW w:w="851" w:type="dxa"/>
          </w:tcPr>
          <w:p w14:paraId="1B0A53A4" w14:textId="77777777" w:rsidR="001619A1" w:rsidRPr="003073D3" w:rsidRDefault="001619A1" w:rsidP="0099458A">
            <w:pPr>
              <w:jc w:val="center"/>
              <w:rPr>
                <w:rFonts w:ascii="Calibri" w:hAnsi="Calibri" w:cs="Calibri"/>
                <w:sz w:val="22"/>
                <w:szCs w:val="22"/>
              </w:rPr>
            </w:pPr>
          </w:p>
        </w:tc>
        <w:tc>
          <w:tcPr>
            <w:tcW w:w="8124" w:type="dxa"/>
          </w:tcPr>
          <w:p w14:paraId="3F2D0C2A" w14:textId="77777777" w:rsidR="001619A1" w:rsidRPr="003073D3" w:rsidRDefault="001619A1" w:rsidP="001619A1">
            <w:pPr>
              <w:jc w:val="both"/>
              <w:rPr>
                <w:rFonts w:ascii="Calibri" w:eastAsia="Century Gothic" w:hAnsi="Calibri" w:cs="Calibri"/>
                <w:sz w:val="22"/>
                <w:szCs w:val="22"/>
              </w:rPr>
            </w:pPr>
            <w:proofErr w:type="gramStart"/>
            <w:r w:rsidRPr="003073D3">
              <w:rPr>
                <w:rFonts w:ascii="Calibri" w:eastAsia="Century Gothic" w:hAnsi="Calibri" w:cs="Calibri"/>
                <w:sz w:val="22"/>
                <w:szCs w:val="22"/>
              </w:rPr>
              <w:t>Sustancias Químicas Peligrosas a utilizar</w:t>
            </w:r>
            <w:proofErr w:type="gramEnd"/>
            <w:r w:rsidRPr="003073D3">
              <w:rPr>
                <w:rFonts w:ascii="Calibri" w:eastAsia="Century Gothic" w:hAnsi="Calibri" w:cs="Calibri"/>
                <w:sz w:val="22"/>
                <w:szCs w:val="22"/>
              </w:rPr>
              <w:t xml:space="preserve"> en las áreas de trabajo:  </w:t>
            </w:r>
          </w:p>
          <w:p w14:paraId="3E388F55"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 xml:space="preserve">Hoja de Datos de Seguridad en base al DS 57/MINSAL. </w:t>
            </w:r>
          </w:p>
          <w:p w14:paraId="1ADF952F"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 xml:space="preserve">Elementos de protección personal a usar. </w:t>
            </w:r>
          </w:p>
          <w:p w14:paraId="0E6AF5BB"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 xml:space="preserve">Primeros Auxilios. </w:t>
            </w:r>
          </w:p>
          <w:p w14:paraId="3861CF9D"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 xml:space="preserve">Control de Derrames. </w:t>
            </w:r>
          </w:p>
          <w:p w14:paraId="1B669B38"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 xml:space="preserve">Límites de tolerancia biológica de la sustancia en base al D.S. 594. </w:t>
            </w:r>
          </w:p>
          <w:p w14:paraId="4A5D7D5F"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 xml:space="preserve">Evaluaciones higiénico-industriales en el área de trabajo. </w:t>
            </w:r>
          </w:p>
          <w:p w14:paraId="7F9F9108" w14:textId="77777777" w:rsidR="001619A1" w:rsidRPr="003073D3" w:rsidRDefault="001619A1" w:rsidP="001619A1">
            <w:pPr>
              <w:numPr>
                <w:ilvl w:val="0"/>
                <w:numId w:val="25"/>
              </w:numPr>
              <w:jc w:val="both"/>
              <w:rPr>
                <w:rFonts w:ascii="Calibri" w:eastAsia="Century Gothic" w:hAnsi="Calibri" w:cs="Calibri"/>
                <w:sz w:val="22"/>
                <w:szCs w:val="22"/>
              </w:rPr>
            </w:pPr>
            <w:r w:rsidRPr="003073D3">
              <w:rPr>
                <w:rFonts w:ascii="Calibri" w:eastAsia="Century Gothic" w:hAnsi="Calibri" w:cs="Calibri"/>
                <w:sz w:val="22"/>
                <w:szCs w:val="22"/>
              </w:rPr>
              <w:t xml:space="preserve">Control de emergencias específicas para la sustancia. </w:t>
            </w:r>
          </w:p>
          <w:p w14:paraId="76376A01" w14:textId="278BD2D9" w:rsidR="001619A1" w:rsidRPr="003073D3" w:rsidRDefault="001619A1" w:rsidP="001619A1">
            <w:pPr>
              <w:jc w:val="both"/>
              <w:rPr>
                <w:rFonts w:ascii="Calibri" w:eastAsia="Century Gothic" w:hAnsi="Calibri" w:cs="Calibri"/>
                <w:sz w:val="22"/>
                <w:szCs w:val="22"/>
              </w:rPr>
            </w:pPr>
            <w:r w:rsidRPr="003073D3">
              <w:rPr>
                <w:rFonts w:ascii="Calibri" w:eastAsia="Century Gothic" w:hAnsi="Calibri" w:cs="Calibri"/>
                <w:sz w:val="22"/>
                <w:szCs w:val="22"/>
              </w:rPr>
              <w:t>Composición química de la sustancia.</w:t>
            </w:r>
          </w:p>
        </w:tc>
      </w:tr>
      <w:tr w:rsidR="003073D3" w:rsidRPr="003073D3" w14:paraId="4A3294F4" w14:textId="77777777" w:rsidTr="001619A1">
        <w:tc>
          <w:tcPr>
            <w:tcW w:w="851" w:type="dxa"/>
          </w:tcPr>
          <w:p w14:paraId="3296E2FF" w14:textId="77777777" w:rsidR="003073D3" w:rsidRPr="003073D3" w:rsidRDefault="003073D3" w:rsidP="0099458A">
            <w:pPr>
              <w:jc w:val="center"/>
              <w:rPr>
                <w:rFonts w:ascii="Calibri" w:hAnsi="Calibri" w:cs="Calibri"/>
                <w:sz w:val="22"/>
                <w:szCs w:val="22"/>
              </w:rPr>
            </w:pPr>
          </w:p>
        </w:tc>
        <w:tc>
          <w:tcPr>
            <w:tcW w:w="8124" w:type="dxa"/>
          </w:tcPr>
          <w:p w14:paraId="179BCFC3" w14:textId="77777777" w:rsidR="003073D3" w:rsidRPr="003073D3" w:rsidRDefault="003073D3" w:rsidP="001619A1">
            <w:pPr>
              <w:jc w:val="both"/>
              <w:rPr>
                <w:rFonts w:ascii="Calibri" w:eastAsia="Century Gothic" w:hAnsi="Calibri" w:cs="Calibri"/>
                <w:sz w:val="22"/>
                <w:szCs w:val="22"/>
              </w:rPr>
            </w:pPr>
            <w:r w:rsidRPr="003073D3">
              <w:rPr>
                <w:rFonts w:ascii="Calibri" w:eastAsia="Century Gothic" w:hAnsi="Calibri" w:cs="Calibri"/>
                <w:sz w:val="22"/>
                <w:szCs w:val="22"/>
              </w:rPr>
              <w:t>Ley Karin:</w:t>
            </w:r>
          </w:p>
          <w:p w14:paraId="621F5EAB" w14:textId="77777777" w:rsidR="003073D3" w:rsidRPr="003073D3" w:rsidRDefault="003073D3" w:rsidP="003073D3">
            <w:pPr>
              <w:pStyle w:val="NormalWeb"/>
              <w:shd w:val="clear" w:color="auto" w:fill="FFFFFF"/>
              <w:spacing w:before="0" w:beforeAutospacing="0" w:after="225" w:afterAutospacing="0"/>
              <w:jc w:val="both"/>
              <w:textAlignment w:val="baseline"/>
              <w:rPr>
                <w:rFonts w:ascii="Calibri" w:hAnsi="Calibri" w:cs="Calibri"/>
                <w:color w:val="212529"/>
                <w:sz w:val="22"/>
                <w:szCs w:val="22"/>
              </w:rPr>
            </w:pPr>
            <w:r w:rsidRPr="003073D3">
              <w:rPr>
                <w:rFonts w:ascii="Calibri" w:hAnsi="Calibri" w:cs="Calibri"/>
                <w:color w:val="212529"/>
                <w:sz w:val="22"/>
                <w:szCs w:val="22"/>
              </w:rPr>
              <w:t>La ley N°21.643 modifica el Código del Trabajo en materia de prevención, investigación y sanción del acoso laboral, sexual y violencia en el trabajo.</w:t>
            </w:r>
          </w:p>
          <w:p w14:paraId="687FA654" w14:textId="77777777" w:rsidR="003073D3" w:rsidRPr="003073D3" w:rsidRDefault="003073D3" w:rsidP="003073D3">
            <w:pPr>
              <w:pStyle w:val="NormalWeb"/>
              <w:shd w:val="clear" w:color="auto" w:fill="FFFFFF"/>
              <w:spacing w:before="0" w:beforeAutospacing="0" w:after="225" w:afterAutospacing="0"/>
              <w:jc w:val="both"/>
              <w:textAlignment w:val="baseline"/>
              <w:rPr>
                <w:rFonts w:ascii="Calibri" w:hAnsi="Calibri" w:cs="Calibri"/>
                <w:color w:val="212529"/>
                <w:sz w:val="22"/>
                <w:szCs w:val="22"/>
              </w:rPr>
            </w:pPr>
            <w:r w:rsidRPr="003073D3">
              <w:rPr>
                <w:rFonts w:ascii="Calibri" w:hAnsi="Calibri" w:cs="Calibri"/>
                <w:color w:val="212529"/>
                <w:sz w:val="22"/>
                <w:szCs w:val="22"/>
              </w:rPr>
              <w:t>Establece diversas disposiciones que modifican e incorporan definiciones legales, añade medidas de prevención y resguardo en la materia y perfecciona los procedimientos de investigación, implementando y adecuando la normativa nacional a los parámetros establecidos en el recientemente ratificado Convenio N°190, Sobre la Violencia y el Acoso, de la Organización Internacional del Trabajo - OIT.</w:t>
            </w:r>
          </w:p>
          <w:p w14:paraId="618F1C03" w14:textId="6874D6C0" w:rsidR="003073D3" w:rsidRPr="003073D3" w:rsidRDefault="003073D3" w:rsidP="001619A1">
            <w:pPr>
              <w:jc w:val="both"/>
              <w:rPr>
                <w:rFonts w:ascii="Calibri" w:eastAsia="Century Gothic" w:hAnsi="Calibri" w:cs="Calibri"/>
                <w:sz w:val="22"/>
                <w:szCs w:val="22"/>
                <w:lang w:val="es-CL"/>
              </w:rPr>
            </w:pPr>
          </w:p>
        </w:tc>
      </w:tr>
    </w:tbl>
    <w:p w14:paraId="5D55D16F" w14:textId="77777777" w:rsidR="00B44B6C" w:rsidRDefault="00B44B6C" w:rsidP="0099458A">
      <w:pPr>
        <w:ind w:left="708" w:hanging="708"/>
        <w:jc w:val="center"/>
        <w:rPr>
          <w:rFonts w:ascii="Calibri" w:hAnsi="Calibri" w:cs="Calibri"/>
        </w:rPr>
      </w:pPr>
    </w:p>
    <w:p w14:paraId="79A1B437" w14:textId="77777777" w:rsidR="0032165F" w:rsidRDefault="0032165F" w:rsidP="0099458A">
      <w:pPr>
        <w:ind w:left="708" w:hanging="708"/>
        <w:jc w:val="center"/>
        <w:rPr>
          <w:rFonts w:ascii="Calibri" w:hAnsi="Calibri" w:cs="Calibri"/>
        </w:rPr>
      </w:pPr>
    </w:p>
    <w:p w14:paraId="4860A53C" w14:textId="77777777" w:rsidR="0032165F" w:rsidRDefault="0032165F" w:rsidP="0099458A">
      <w:pPr>
        <w:ind w:left="708" w:hanging="708"/>
        <w:jc w:val="center"/>
        <w:rPr>
          <w:rFonts w:ascii="Calibri" w:hAnsi="Calibri" w:cs="Calibri"/>
        </w:rPr>
      </w:pPr>
    </w:p>
    <w:p w14:paraId="762A23FB" w14:textId="77777777" w:rsidR="0032165F" w:rsidRDefault="0032165F" w:rsidP="0099458A">
      <w:pPr>
        <w:ind w:left="708" w:hanging="708"/>
        <w:jc w:val="center"/>
        <w:rPr>
          <w:rFonts w:ascii="Calibri" w:hAnsi="Calibri" w:cs="Calibri"/>
        </w:rPr>
      </w:pPr>
    </w:p>
    <w:p w14:paraId="00A2012A" w14:textId="77777777" w:rsidR="0032165F" w:rsidRDefault="0032165F" w:rsidP="0099458A">
      <w:pPr>
        <w:ind w:left="708" w:hanging="708"/>
        <w:jc w:val="center"/>
        <w:rPr>
          <w:rFonts w:ascii="Calibri" w:hAnsi="Calibri" w:cs="Calibri"/>
        </w:rPr>
      </w:pPr>
    </w:p>
    <w:p w14:paraId="1D5999F6" w14:textId="77777777" w:rsidR="0032165F" w:rsidRDefault="0032165F" w:rsidP="0099458A">
      <w:pPr>
        <w:ind w:left="708" w:hanging="708"/>
        <w:jc w:val="center"/>
        <w:rPr>
          <w:rFonts w:ascii="Calibri" w:hAnsi="Calibri" w:cs="Calibri"/>
        </w:rPr>
      </w:pPr>
    </w:p>
    <w:p w14:paraId="32B6C04B" w14:textId="77777777" w:rsidR="0032165F" w:rsidRDefault="0032165F" w:rsidP="0099458A">
      <w:pPr>
        <w:ind w:left="708" w:hanging="708"/>
        <w:jc w:val="center"/>
        <w:rPr>
          <w:rFonts w:ascii="Calibri" w:hAnsi="Calibri" w:cs="Calibri"/>
        </w:rPr>
      </w:pPr>
    </w:p>
    <w:p w14:paraId="01C24C53" w14:textId="77777777" w:rsidR="0032165F" w:rsidRDefault="0032165F" w:rsidP="0099458A">
      <w:pPr>
        <w:ind w:left="708" w:hanging="708"/>
        <w:jc w:val="center"/>
        <w:rPr>
          <w:rFonts w:ascii="Calibri" w:hAnsi="Calibri" w:cs="Calibri"/>
        </w:rPr>
      </w:pPr>
    </w:p>
    <w:p w14:paraId="37F40036" w14:textId="77777777" w:rsidR="0032165F" w:rsidRPr="003073D3" w:rsidRDefault="0032165F" w:rsidP="0099458A">
      <w:pPr>
        <w:ind w:left="708" w:hanging="708"/>
        <w:jc w:val="center"/>
        <w:rPr>
          <w:rFonts w:ascii="Calibri" w:hAnsi="Calibri" w:cs="Calibri"/>
        </w:rPr>
      </w:pPr>
    </w:p>
    <w:p w14:paraId="08F64D64" w14:textId="77777777" w:rsidR="00B44B6C" w:rsidRDefault="00B44B6C" w:rsidP="0099458A">
      <w:pPr>
        <w:ind w:left="708" w:hanging="708"/>
        <w:jc w:val="center"/>
        <w:rPr>
          <w:rFonts w:ascii="Calibri" w:hAnsi="Calibri" w:cs="Calibri"/>
        </w:rPr>
      </w:pPr>
    </w:p>
    <w:p w14:paraId="34E67603" w14:textId="77777777" w:rsidR="00945D82" w:rsidRDefault="00945D82" w:rsidP="0099458A">
      <w:pPr>
        <w:ind w:left="708" w:hanging="708"/>
        <w:jc w:val="center"/>
        <w:rPr>
          <w:rFonts w:ascii="Calibri" w:hAnsi="Calibri" w:cs="Calibri"/>
        </w:rPr>
      </w:pPr>
    </w:p>
    <w:p w14:paraId="1D5880ED" w14:textId="77777777" w:rsidR="00945D82" w:rsidRDefault="00945D82" w:rsidP="0099458A">
      <w:pPr>
        <w:ind w:left="708" w:hanging="708"/>
        <w:jc w:val="center"/>
        <w:rPr>
          <w:rFonts w:ascii="Calibri" w:hAnsi="Calibri" w:cs="Calibri"/>
        </w:rPr>
      </w:pPr>
    </w:p>
    <w:p w14:paraId="0423BBB5" w14:textId="77777777" w:rsidR="00945D82" w:rsidRDefault="00945D82" w:rsidP="0099458A">
      <w:pPr>
        <w:ind w:left="708" w:hanging="708"/>
        <w:jc w:val="center"/>
        <w:rPr>
          <w:rFonts w:ascii="Calibri" w:hAnsi="Calibri" w:cs="Calibri"/>
        </w:rPr>
      </w:pPr>
    </w:p>
    <w:p w14:paraId="09DC2D83" w14:textId="77777777" w:rsidR="00945D82" w:rsidRPr="003073D3" w:rsidRDefault="00945D82" w:rsidP="0099458A">
      <w:pPr>
        <w:ind w:left="708" w:hanging="708"/>
        <w:jc w:val="center"/>
        <w:rPr>
          <w:rFonts w:ascii="Calibri" w:hAnsi="Calibri" w:cs="Calibri"/>
        </w:rPr>
      </w:pPr>
    </w:p>
    <w:p w14:paraId="15012BDF" w14:textId="77777777" w:rsidR="00B44B6C" w:rsidRPr="007C0507" w:rsidRDefault="00B44B6C" w:rsidP="007C0507">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1C6194" w:themeFill="accent6" w:themeFillShade="BF"/>
        <w:jc w:val="center"/>
        <w:rPr>
          <w:rFonts w:ascii="Calibri" w:eastAsia="Century Gothic" w:hAnsi="Calibri" w:cs="Calibri"/>
          <w:b/>
          <w:bCs/>
          <w:color w:val="FFFFFF" w:themeColor="background1"/>
        </w:rPr>
      </w:pPr>
      <w:r w:rsidRPr="007C0507">
        <w:rPr>
          <w:rFonts w:ascii="Calibri" w:eastAsia="Century Gothic" w:hAnsi="Calibri" w:cs="Calibri"/>
          <w:b/>
          <w:bCs/>
          <w:color w:val="FFFFFF" w:themeColor="background1"/>
        </w:rPr>
        <w:t>INFORMACIÓN DE RIESGOS LABORALES IRL</w:t>
      </w:r>
    </w:p>
    <w:p w14:paraId="68FCD23E" w14:textId="77777777" w:rsidR="00B44B6C" w:rsidRPr="003073D3" w:rsidRDefault="00B44B6C" w:rsidP="00B44B6C">
      <w:pPr>
        <w:jc w:val="center"/>
        <w:rPr>
          <w:rFonts w:ascii="Calibri" w:hAnsi="Calibri" w:cs="Calibri"/>
          <w:u w:val="single"/>
          <w:lang w:val="es-ES_tradnl"/>
        </w:rPr>
      </w:pPr>
    </w:p>
    <w:p w14:paraId="461A7242" w14:textId="77777777" w:rsidR="00B44B6C" w:rsidRPr="003073D3" w:rsidRDefault="00B44B6C" w:rsidP="007C0507">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jc w:val="center"/>
        <w:rPr>
          <w:rFonts w:ascii="Calibri" w:hAnsi="Calibri" w:cs="Calibri"/>
          <w:lang w:val="es-ES_tradnl"/>
        </w:rPr>
      </w:pPr>
      <w:r w:rsidRPr="003073D3">
        <w:rPr>
          <w:rFonts w:ascii="Calibri" w:hAnsi="Calibri" w:cs="Calibri"/>
          <w:highlight w:val="yellow"/>
          <w:lang w:val="es-ES_tradnl"/>
        </w:rPr>
        <w:t>(LA SIGUIENTE SECCIÓN SE COMPLETA DE MANERA SIMILAR A LA OBLIGACIÓN DE INFORMAR ODI, AQUÍ PUEDES INSERTAR TU ANTIGUO ODI ESPECIFICO DEL PUESTO DE TRABAJO)</w:t>
      </w:r>
    </w:p>
    <w:p w14:paraId="7F9E30BA" w14:textId="77777777" w:rsidR="00B44B6C" w:rsidRPr="003073D3" w:rsidRDefault="00B44B6C" w:rsidP="00B44B6C">
      <w:pPr>
        <w:jc w:val="center"/>
        <w:rPr>
          <w:rFonts w:ascii="Calibri" w:hAnsi="Calibri" w:cs="Calibri"/>
          <w:u w:val="single"/>
          <w:lang w:val="es-ES_tradnl"/>
        </w:rPr>
      </w:pPr>
    </w:p>
    <w:p w14:paraId="72C05F34" w14:textId="3EE210A7" w:rsidR="00B44B6C" w:rsidRPr="007C0507" w:rsidRDefault="007C0507" w:rsidP="007C0507">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1C6194" w:themeFill="accent6" w:themeFillShade="BF"/>
        <w:jc w:val="center"/>
        <w:rPr>
          <w:rFonts w:ascii="Calibri" w:hAnsi="Calibri" w:cs="Calibri"/>
          <w:b/>
          <w:bCs/>
          <w:color w:val="FFFFFF" w:themeColor="background1"/>
          <w:lang w:val="es-ES_tradnl"/>
        </w:rPr>
      </w:pPr>
      <w:r w:rsidRPr="007C0507">
        <w:rPr>
          <w:rFonts w:ascii="Calibri" w:hAnsi="Calibri" w:cs="Calibri"/>
          <w:b/>
          <w:bCs/>
          <w:color w:val="FFFFFF" w:themeColor="background1"/>
          <w:lang w:val="es-ES_tradnl"/>
        </w:rPr>
        <w:t>NOMBRE ENTIDAD EMPLEADORA: XXXXXXXXXXXXXX</w:t>
      </w:r>
    </w:p>
    <w:p w14:paraId="59115609" w14:textId="77777777" w:rsidR="00B44B6C" w:rsidRPr="003073D3" w:rsidRDefault="00B44B6C" w:rsidP="00B44B6C">
      <w:pPr>
        <w:jc w:val="center"/>
        <w:rPr>
          <w:rFonts w:ascii="Calibri" w:hAnsi="Calibri" w:cs="Calibri"/>
          <w:u w:val="single"/>
          <w:lang w:val="es-ES_tradnl"/>
        </w:rPr>
      </w:pPr>
    </w:p>
    <w:p w14:paraId="091E72C3" w14:textId="77777777" w:rsidR="00B44B6C" w:rsidRPr="003073D3" w:rsidRDefault="00B44B6C" w:rsidP="00B44B6C">
      <w:pPr>
        <w:jc w:val="center"/>
        <w:rPr>
          <w:rFonts w:ascii="Calibri" w:hAnsi="Calibri" w:cs="Calibri"/>
          <w:u w:val="single"/>
          <w:lang w:val="es-ES_tradnl"/>
        </w:rPr>
      </w:pPr>
    </w:p>
    <w:p w14:paraId="70254DFF" w14:textId="77777777" w:rsidR="00B44B6C" w:rsidRPr="003073D3" w:rsidRDefault="00B44B6C" w:rsidP="007C0507">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jc w:val="both"/>
        <w:rPr>
          <w:lang w:val="es-ES_tradnl"/>
        </w:rPr>
      </w:pPr>
      <w:r w:rsidRPr="003073D3">
        <w:rPr>
          <w:lang w:val="es-ES_tradnl"/>
        </w:rPr>
        <w:t xml:space="preserve">En (ciudad, provincia, región), (nombre empresa) R.U.T............................. da conocimiento al (Sr.) </w:t>
      </w:r>
      <w:r w:rsidRPr="003073D3">
        <w:rPr>
          <w:lang w:val="es-CL"/>
        </w:rPr>
        <w:t xml:space="preserve">....................................... R.U.T................................. </w:t>
      </w:r>
      <w:r w:rsidRPr="003073D3">
        <w:rPr>
          <w:lang w:val="es-ES_tradnl"/>
        </w:rPr>
        <w:t>de las siguientes Obligaciones:</w:t>
      </w:r>
    </w:p>
    <w:p w14:paraId="622E2173" w14:textId="77777777" w:rsidR="00B44B6C" w:rsidRPr="003073D3" w:rsidRDefault="00B44B6C" w:rsidP="007C0507">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jc w:val="both"/>
        <w:rPr>
          <w:lang w:val="es-ES_tradnl"/>
        </w:rPr>
      </w:pPr>
    </w:p>
    <w:p w14:paraId="1EC635AF" w14:textId="77777777" w:rsidR="00B44B6C" w:rsidRPr="003073D3" w:rsidRDefault="00B44B6C" w:rsidP="007C0507">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jc w:val="both"/>
      </w:pPr>
      <w:r w:rsidRPr="003073D3">
        <w:t>El</w:t>
      </w:r>
      <w:r w:rsidRPr="003073D3">
        <w:rPr>
          <w:spacing w:val="-3"/>
        </w:rPr>
        <w:t xml:space="preserve"> </w:t>
      </w:r>
      <w:r w:rsidRPr="003073D3">
        <w:t>Decreto</w:t>
      </w:r>
      <w:r w:rsidRPr="003073D3">
        <w:rPr>
          <w:spacing w:val="-2"/>
        </w:rPr>
        <w:t xml:space="preserve"> </w:t>
      </w:r>
      <w:r w:rsidRPr="003073D3">
        <w:t>Supremo</w:t>
      </w:r>
      <w:r w:rsidRPr="003073D3">
        <w:rPr>
          <w:spacing w:val="-3"/>
        </w:rPr>
        <w:t xml:space="preserve"> </w:t>
      </w:r>
      <w:proofErr w:type="spellStart"/>
      <w:r w:rsidRPr="003073D3">
        <w:t>Nº</w:t>
      </w:r>
      <w:proofErr w:type="spellEnd"/>
      <w:r w:rsidRPr="003073D3">
        <w:t xml:space="preserve"> 44,</w:t>
      </w:r>
      <w:r w:rsidRPr="003073D3">
        <w:rPr>
          <w:spacing w:val="-2"/>
        </w:rPr>
        <w:t xml:space="preserve"> </w:t>
      </w:r>
      <w:r w:rsidRPr="003073D3">
        <w:t xml:space="preserve">en su párrafo 4, articulo </w:t>
      </w:r>
      <w:proofErr w:type="spellStart"/>
      <w:r w:rsidRPr="003073D3">
        <w:t>Nº</w:t>
      </w:r>
      <w:proofErr w:type="spellEnd"/>
      <w:r w:rsidRPr="003073D3">
        <w:t xml:space="preserve"> 15,</w:t>
      </w:r>
      <w:r w:rsidRPr="003073D3">
        <w:rPr>
          <w:spacing w:val="-3"/>
        </w:rPr>
        <w:t xml:space="preserve"> </w:t>
      </w:r>
      <w:r w:rsidRPr="003073D3">
        <w:t>dispone</w:t>
      </w:r>
      <w:r w:rsidRPr="003073D3">
        <w:rPr>
          <w:spacing w:val="-3"/>
        </w:rPr>
        <w:t xml:space="preserve"> </w:t>
      </w:r>
      <w:r w:rsidRPr="003073D3">
        <w:t>que:</w:t>
      </w:r>
    </w:p>
    <w:p w14:paraId="35064C8C" w14:textId="77777777" w:rsidR="00B44B6C" w:rsidRPr="003073D3" w:rsidRDefault="00B44B6C" w:rsidP="007C0507">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jc w:val="both"/>
        <w:rPr>
          <w:b/>
        </w:rPr>
      </w:pPr>
    </w:p>
    <w:p w14:paraId="4DB365C2" w14:textId="77777777" w:rsidR="00B44B6C" w:rsidRPr="003073D3" w:rsidRDefault="00B44B6C" w:rsidP="007C0507">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jc w:val="both"/>
      </w:pPr>
      <w:r w:rsidRPr="003073D3">
        <w:t>“</w:t>
      </w:r>
      <w:r w:rsidRPr="003073D3">
        <w:rPr>
          <w:color w:val="000000"/>
          <w:shd w:val="clear" w:color="auto" w:fill="FFFFFF"/>
        </w:rPr>
        <w:t>La entidad empleadora deberá garantizar que cada persona trabajadora, previo al inicio de las labores, reciba de forma oportuna y adecuada información acerca de los riesgos que entrañan sus labores, de las medidas preventivas y los métodos o procedimientos de trabajo correctos, determinados conforme a la matriz de riesgos y el programa de trabajo preventivo</w:t>
      </w:r>
      <w:r w:rsidRPr="003073D3">
        <w:t>’’.</w:t>
      </w:r>
    </w:p>
    <w:p w14:paraId="7653A794" w14:textId="77777777" w:rsidR="00B44B6C" w:rsidRPr="003073D3" w:rsidRDefault="00B44B6C" w:rsidP="00B44B6C">
      <w:pPr>
        <w:pStyle w:val="Textoindependiente"/>
        <w:spacing w:before="5"/>
        <w:rPr>
          <w:rFonts w:ascii="Calibri" w:hAnsi="Calibri" w:cs="Calibri"/>
          <w:b w:val="0"/>
          <w:szCs w:val="24"/>
        </w:rPr>
      </w:pPr>
    </w:p>
    <w:p w14:paraId="0250CC62" w14:textId="77777777" w:rsidR="00B44B6C" w:rsidRPr="003073D3" w:rsidRDefault="00B44B6C" w:rsidP="00B44B6C">
      <w:pPr>
        <w:jc w:val="both"/>
        <w:rPr>
          <w:rFonts w:ascii="Calibri" w:hAnsi="Calibri" w:cs="Calibri"/>
          <w:lang w:val="es-ES_tradnl"/>
        </w:rPr>
      </w:pPr>
    </w:p>
    <w:p w14:paraId="43DD1759" w14:textId="77777777" w:rsidR="00B44B6C" w:rsidRPr="003073D3" w:rsidRDefault="00B44B6C" w:rsidP="00B44B6C">
      <w:pPr>
        <w:jc w:val="both"/>
        <w:rPr>
          <w:rFonts w:ascii="Calibri" w:hAnsi="Calibri" w:cs="Calibri"/>
          <w:color w:val="FF0000"/>
          <w:highlight w:val="yellow"/>
          <w:lang w:val="es-ES_tradnl"/>
        </w:rPr>
      </w:pPr>
    </w:p>
    <w:p w14:paraId="13D58B8C" w14:textId="77777777" w:rsidR="00B44B6C" w:rsidRPr="003073D3" w:rsidRDefault="00B44B6C" w:rsidP="00B44B6C">
      <w:pPr>
        <w:jc w:val="both"/>
        <w:rPr>
          <w:rFonts w:ascii="Calibri" w:hAnsi="Calibri" w:cs="Calibri"/>
          <w:color w:val="FF0000"/>
          <w:highlight w:val="yellow"/>
          <w:lang w:val="es-ES_tradnl"/>
        </w:rPr>
      </w:pPr>
    </w:p>
    <w:p w14:paraId="02574804" w14:textId="77777777" w:rsidR="00B44B6C" w:rsidRPr="003073D3" w:rsidRDefault="00B44B6C" w:rsidP="00B44B6C">
      <w:pPr>
        <w:jc w:val="both"/>
        <w:rPr>
          <w:rFonts w:ascii="Calibri" w:hAnsi="Calibri" w:cs="Calibri"/>
          <w:color w:val="FF0000"/>
          <w:highlight w:val="yellow"/>
          <w:lang w:val="es-ES_tradnl"/>
        </w:rPr>
      </w:pPr>
    </w:p>
    <w:p w14:paraId="603F5E04" w14:textId="77777777" w:rsidR="00164A00" w:rsidRPr="003073D3" w:rsidRDefault="00164A00" w:rsidP="00B44B6C">
      <w:pPr>
        <w:jc w:val="both"/>
        <w:rPr>
          <w:rFonts w:ascii="Calibri" w:hAnsi="Calibri" w:cs="Calibri"/>
          <w:color w:val="FF0000"/>
          <w:highlight w:val="yellow"/>
          <w:lang w:val="es-ES_tradnl"/>
        </w:rPr>
      </w:pPr>
    </w:p>
    <w:p w14:paraId="65A1D72A" w14:textId="77777777" w:rsidR="00F77787" w:rsidRDefault="00F77787" w:rsidP="00B44B6C">
      <w:pPr>
        <w:jc w:val="both"/>
        <w:rPr>
          <w:rFonts w:ascii="Calibri" w:hAnsi="Calibri" w:cs="Calibri"/>
          <w:color w:val="FF0000"/>
          <w:highlight w:val="yellow"/>
          <w:lang w:val="es-ES_tradnl"/>
        </w:rPr>
      </w:pPr>
    </w:p>
    <w:p w14:paraId="7DCABD26" w14:textId="77777777" w:rsidR="00F77787" w:rsidRDefault="00F77787" w:rsidP="00B44B6C">
      <w:pPr>
        <w:jc w:val="both"/>
        <w:rPr>
          <w:rFonts w:ascii="Calibri" w:hAnsi="Calibri" w:cs="Calibri"/>
          <w:color w:val="FF0000"/>
          <w:highlight w:val="yellow"/>
          <w:lang w:val="es-ES_tradnl"/>
        </w:rPr>
      </w:pPr>
    </w:p>
    <w:p w14:paraId="2CB604FE" w14:textId="77777777" w:rsidR="00F77787" w:rsidRDefault="00F77787" w:rsidP="00B44B6C">
      <w:pPr>
        <w:jc w:val="both"/>
        <w:rPr>
          <w:rFonts w:ascii="Calibri" w:hAnsi="Calibri" w:cs="Calibri"/>
          <w:color w:val="FF0000"/>
          <w:highlight w:val="yellow"/>
          <w:lang w:val="es-ES_tradnl"/>
        </w:rPr>
      </w:pPr>
    </w:p>
    <w:p w14:paraId="0331EFD3" w14:textId="77777777" w:rsidR="00F77787" w:rsidRDefault="00F77787" w:rsidP="00B44B6C">
      <w:pPr>
        <w:jc w:val="both"/>
        <w:rPr>
          <w:rFonts w:ascii="Calibri" w:hAnsi="Calibri" w:cs="Calibri"/>
          <w:color w:val="FF0000"/>
          <w:highlight w:val="yellow"/>
          <w:lang w:val="es-ES_tradnl"/>
        </w:rPr>
      </w:pPr>
    </w:p>
    <w:p w14:paraId="3D13AAC7" w14:textId="77777777" w:rsidR="00F77787" w:rsidRDefault="00F77787" w:rsidP="00B44B6C">
      <w:pPr>
        <w:jc w:val="both"/>
        <w:rPr>
          <w:rFonts w:ascii="Calibri" w:hAnsi="Calibri" w:cs="Calibri"/>
          <w:color w:val="FF0000"/>
          <w:highlight w:val="yellow"/>
          <w:lang w:val="es-ES_tradnl"/>
        </w:rPr>
      </w:pPr>
    </w:p>
    <w:p w14:paraId="1DCDA2DF" w14:textId="77777777" w:rsidR="00F77787" w:rsidRDefault="00F77787" w:rsidP="00B44B6C">
      <w:pPr>
        <w:jc w:val="both"/>
        <w:rPr>
          <w:rFonts w:ascii="Calibri" w:hAnsi="Calibri" w:cs="Calibri"/>
          <w:color w:val="FF0000"/>
          <w:highlight w:val="yellow"/>
          <w:lang w:val="es-ES_tradnl"/>
        </w:rPr>
      </w:pPr>
    </w:p>
    <w:p w14:paraId="6A680DCD" w14:textId="77777777" w:rsidR="00F77787" w:rsidRDefault="00F77787" w:rsidP="00B44B6C">
      <w:pPr>
        <w:jc w:val="both"/>
        <w:rPr>
          <w:rFonts w:ascii="Calibri" w:hAnsi="Calibri" w:cs="Calibri"/>
          <w:color w:val="FF0000"/>
          <w:highlight w:val="yellow"/>
          <w:lang w:val="es-ES_tradnl"/>
        </w:rPr>
      </w:pPr>
    </w:p>
    <w:p w14:paraId="05A9E249" w14:textId="77777777" w:rsidR="00F77787" w:rsidRDefault="00F77787" w:rsidP="00B44B6C">
      <w:pPr>
        <w:jc w:val="both"/>
        <w:rPr>
          <w:rFonts w:ascii="Calibri" w:hAnsi="Calibri" w:cs="Calibri"/>
          <w:color w:val="FF0000"/>
          <w:highlight w:val="yellow"/>
          <w:lang w:val="es-ES_tradnl"/>
        </w:rPr>
      </w:pPr>
    </w:p>
    <w:p w14:paraId="709C784A" w14:textId="77777777" w:rsidR="00F77787" w:rsidRDefault="00F77787" w:rsidP="00B44B6C">
      <w:pPr>
        <w:jc w:val="both"/>
        <w:rPr>
          <w:rFonts w:ascii="Calibri" w:hAnsi="Calibri" w:cs="Calibri"/>
          <w:color w:val="FF0000"/>
          <w:highlight w:val="yellow"/>
          <w:lang w:val="es-ES_tradnl"/>
        </w:rPr>
      </w:pPr>
    </w:p>
    <w:p w14:paraId="0CAACE88" w14:textId="5ECAAFF0" w:rsidR="00B44B6C" w:rsidRPr="00F77787" w:rsidRDefault="00B44B6C" w:rsidP="00B44B6C">
      <w:pPr>
        <w:jc w:val="both"/>
        <w:rPr>
          <w:rFonts w:ascii="Calibri" w:hAnsi="Calibri" w:cs="Calibri"/>
          <w:b/>
          <w:bCs/>
          <w:lang w:val="es-ES_tradnl"/>
        </w:rPr>
      </w:pP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31"/>
        <w:gridCol w:w="2598"/>
        <w:gridCol w:w="4558"/>
      </w:tblGrid>
      <w:tr w:rsidR="00164A00" w:rsidRPr="00164A00" w14:paraId="62E4FB06" w14:textId="77777777" w:rsidTr="00164A00">
        <w:trPr>
          <w:cantSplit/>
          <w:tblHeader/>
          <w:jc w:val="center"/>
        </w:trPr>
        <w:tc>
          <w:tcPr>
            <w:tcW w:w="2631" w:type="dxa"/>
            <w:shd w:val="clear" w:color="auto" w:fill="1C6194" w:themeFill="accent6" w:themeFillShade="BF"/>
          </w:tcPr>
          <w:p w14:paraId="7AAD42C6" w14:textId="77777777" w:rsidR="00164A00" w:rsidRPr="00164A00" w:rsidRDefault="00164A00" w:rsidP="001B7891">
            <w:pPr>
              <w:spacing w:line="201" w:lineRule="exact"/>
              <w:jc w:val="center"/>
              <w:rPr>
                <w:rFonts w:ascii="Calibri" w:hAnsi="Calibri" w:cs="Calibri"/>
                <w:b/>
                <w:bCs/>
                <w:iCs/>
                <w:color w:val="FFFFFF" w:themeColor="background1"/>
                <w:sz w:val="22"/>
                <w:szCs w:val="22"/>
                <w:lang w:val="es-ES_tradnl"/>
              </w:rPr>
            </w:pPr>
          </w:p>
          <w:p w14:paraId="63E79891" w14:textId="77777777" w:rsidR="00164A00" w:rsidRPr="00164A00" w:rsidRDefault="00164A00" w:rsidP="001B7891">
            <w:pPr>
              <w:tabs>
                <w:tab w:val="center" w:pos="971"/>
              </w:tabs>
              <w:jc w:val="center"/>
              <w:rPr>
                <w:rFonts w:ascii="Calibri" w:hAnsi="Calibri" w:cs="Calibri"/>
                <w:b/>
                <w:bCs/>
                <w:iCs/>
                <w:color w:val="FFFFFF" w:themeColor="background1"/>
                <w:sz w:val="22"/>
                <w:szCs w:val="22"/>
                <w:lang w:val="es-ES_tradnl"/>
              </w:rPr>
            </w:pPr>
            <w:r w:rsidRPr="00164A00">
              <w:rPr>
                <w:rFonts w:ascii="Calibri" w:hAnsi="Calibri" w:cs="Calibri"/>
                <w:b/>
                <w:bCs/>
                <w:iCs/>
                <w:color w:val="FFFFFF" w:themeColor="background1"/>
                <w:sz w:val="22"/>
                <w:szCs w:val="22"/>
                <w:lang w:val="es-ES_tradnl"/>
              </w:rPr>
              <w:t>RIESGOS</w:t>
            </w:r>
          </w:p>
        </w:tc>
        <w:tc>
          <w:tcPr>
            <w:tcW w:w="2598" w:type="dxa"/>
            <w:shd w:val="clear" w:color="auto" w:fill="1C6194" w:themeFill="accent6" w:themeFillShade="BF"/>
          </w:tcPr>
          <w:p w14:paraId="46D4EF95" w14:textId="77777777" w:rsidR="00164A00" w:rsidRPr="00164A00" w:rsidRDefault="00164A00" w:rsidP="001B7891">
            <w:pPr>
              <w:spacing w:line="201" w:lineRule="exact"/>
              <w:jc w:val="center"/>
              <w:rPr>
                <w:rFonts w:ascii="Calibri" w:hAnsi="Calibri" w:cs="Calibri"/>
                <w:b/>
                <w:bCs/>
                <w:iCs/>
                <w:color w:val="FFFFFF" w:themeColor="background1"/>
                <w:sz w:val="22"/>
                <w:szCs w:val="22"/>
                <w:lang w:val="es-ES_tradnl"/>
              </w:rPr>
            </w:pPr>
          </w:p>
          <w:p w14:paraId="71F7F919" w14:textId="77777777" w:rsidR="00164A00" w:rsidRPr="00164A00" w:rsidRDefault="00164A00" w:rsidP="001B7891">
            <w:pPr>
              <w:tabs>
                <w:tab w:val="center" w:pos="1331"/>
              </w:tabs>
              <w:jc w:val="center"/>
              <w:rPr>
                <w:rFonts w:ascii="Calibri" w:hAnsi="Calibri" w:cs="Calibri"/>
                <w:b/>
                <w:bCs/>
                <w:iCs/>
                <w:color w:val="FFFFFF" w:themeColor="background1"/>
                <w:sz w:val="22"/>
                <w:szCs w:val="22"/>
                <w:lang w:val="es-ES_tradnl"/>
              </w:rPr>
            </w:pPr>
            <w:r w:rsidRPr="00164A00">
              <w:rPr>
                <w:rFonts w:ascii="Calibri" w:hAnsi="Calibri" w:cs="Calibri"/>
                <w:b/>
                <w:bCs/>
                <w:iCs/>
                <w:color w:val="FFFFFF" w:themeColor="background1"/>
                <w:sz w:val="22"/>
                <w:szCs w:val="22"/>
                <w:lang w:val="es-ES_tradnl"/>
              </w:rPr>
              <w:t>CONSECUENCIAS</w:t>
            </w:r>
          </w:p>
        </w:tc>
        <w:tc>
          <w:tcPr>
            <w:tcW w:w="4558" w:type="dxa"/>
            <w:shd w:val="clear" w:color="auto" w:fill="1C6194" w:themeFill="accent6" w:themeFillShade="BF"/>
          </w:tcPr>
          <w:p w14:paraId="511C2958" w14:textId="77777777" w:rsidR="00164A00" w:rsidRPr="00164A00" w:rsidRDefault="00164A00" w:rsidP="001B7891">
            <w:pPr>
              <w:spacing w:line="201" w:lineRule="exact"/>
              <w:jc w:val="center"/>
              <w:rPr>
                <w:rFonts w:ascii="Calibri" w:hAnsi="Calibri" w:cs="Calibri"/>
                <w:b/>
                <w:bCs/>
                <w:iCs/>
                <w:color w:val="FFFFFF" w:themeColor="background1"/>
                <w:sz w:val="22"/>
                <w:szCs w:val="22"/>
                <w:lang w:val="es-ES_tradnl"/>
              </w:rPr>
            </w:pPr>
          </w:p>
          <w:p w14:paraId="406AF926" w14:textId="77777777" w:rsidR="00164A00" w:rsidRPr="00164A00" w:rsidRDefault="00164A00" w:rsidP="001B7891">
            <w:pPr>
              <w:jc w:val="center"/>
              <w:rPr>
                <w:rFonts w:ascii="Calibri" w:hAnsi="Calibri" w:cs="Calibri"/>
                <w:b/>
                <w:bCs/>
                <w:iCs/>
                <w:color w:val="FFFFFF" w:themeColor="background1"/>
                <w:sz w:val="22"/>
                <w:szCs w:val="22"/>
                <w:lang w:val="es-ES_tradnl"/>
              </w:rPr>
            </w:pPr>
            <w:r w:rsidRPr="00164A00">
              <w:rPr>
                <w:rFonts w:ascii="Calibri" w:hAnsi="Calibri" w:cs="Calibri"/>
                <w:b/>
                <w:bCs/>
                <w:iCs/>
                <w:color w:val="FFFFFF" w:themeColor="background1"/>
                <w:sz w:val="22"/>
                <w:szCs w:val="22"/>
                <w:lang w:val="es-ES_tradnl"/>
              </w:rPr>
              <w:t>MEDIDAS PREVENTIVAS</w:t>
            </w:r>
          </w:p>
        </w:tc>
      </w:tr>
      <w:tr w:rsidR="00164A00" w:rsidRPr="00164A00" w14:paraId="5A33D650" w14:textId="77777777" w:rsidTr="00164A00">
        <w:trPr>
          <w:trHeight w:val="2098"/>
          <w:tblHeader/>
          <w:jc w:val="center"/>
        </w:trPr>
        <w:tc>
          <w:tcPr>
            <w:tcW w:w="2631" w:type="dxa"/>
            <w:shd w:val="clear" w:color="auto" w:fill="D0E6F6" w:themeFill="accent6" w:themeFillTint="33"/>
          </w:tcPr>
          <w:p w14:paraId="057EF551"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Caídas a nivel y distinto nivel.</w:t>
            </w:r>
          </w:p>
          <w:p w14:paraId="7295D99F"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color w:val="FF6600"/>
                <w:sz w:val="22"/>
                <w:szCs w:val="22"/>
                <w:lang w:val="es-ES_tradnl"/>
              </w:rPr>
              <w:t>En trabajos de oficina</w:t>
            </w:r>
            <w:r w:rsidRPr="00164A00">
              <w:rPr>
                <w:rFonts w:ascii="Calibri" w:hAnsi="Calibri" w:cs="Calibri"/>
                <w:bCs/>
                <w:iCs/>
                <w:sz w:val="22"/>
                <w:szCs w:val="22"/>
                <w:lang w:val="es-ES_tradnl"/>
              </w:rPr>
              <w:t>.</w:t>
            </w:r>
          </w:p>
        </w:tc>
        <w:tc>
          <w:tcPr>
            <w:tcW w:w="2598" w:type="dxa"/>
            <w:shd w:val="clear" w:color="auto" w:fill="E9E8ED" w:themeFill="text2" w:themeFillTint="1A"/>
          </w:tcPr>
          <w:p w14:paraId="79CAA79D" w14:textId="77777777" w:rsidR="00164A00" w:rsidRPr="00164A00" w:rsidRDefault="00164A00" w:rsidP="00164A00">
            <w:pPr>
              <w:numPr>
                <w:ilvl w:val="0"/>
                <w:numId w:val="1"/>
              </w:numPr>
              <w:spacing w:after="0" w:line="240" w:lineRule="auto"/>
              <w:rPr>
                <w:rFonts w:ascii="Calibri" w:hAnsi="Calibri" w:cs="Calibri"/>
                <w:bCs/>
                <w:sz w:val="22"/>
                <w:szCs w:val="22"/>
                <w:lang w:val="es-MX"/>
              </w:rPr>
            </w:pPr>
            <w:r w:rsidRPr="00164A00">
              <w:rPr>
                <w:rFonts w:ascii="Calibri" w:hAnsi="Calibri" w:cs="Calibri"/>
                <w:bCs/>
                <w:sz w:val="22"/>
                <w:szCs w:val="22"/>
                <w:lang w:val="es-MX"/>
              </w:rPr>
              <w:t>Esguinces</w:t>
            </w:r>
          </w:p>
          <w:p w14:paraId="6E8D1FCD" w14:textId="77777777" w:rsidR="00164A00" w:rsidRPr="00164A00" w:rsidRDefault="00164A00" w:rsidP="00164A00">
            <w:pPr>
              <w:numPr>
                <w:ilvl w:val="0"/>
                <w:numId w:val="1"/>
              </w:numPr>
              <w:spacing w:after="0" w:line="240" w:lineRule="auto"/>
              <w:rPr>
                <w:rFonts w:ascii="Calibri" w:hAnsi="Calibri" w:cs="Calibri"/>
                <w:bCs/>
                <w:sz w:val="22"/>
                <w:szCs w:val="22"/>
                <w:lang w:val="es-MX"/>
              </w:rPr>
            </w:pPr>
            <w:r w:rsidRPr="00164A00">
              <w:rPr>
                <w:rFonts w:ascii="Calibri" w:hAnsi="Calibri" w:cs="Calibri"/>
                <w:bCs/>
                <w:sz w:val="22"/>
                <w:szCs w:val="22"/>
                <w:lang w:val="es-MX"/>
              </w:rPr>
              <w:t>Heridas</w:t>
            </w:r>
          </w:p>
          <w:p w14:paraId="3709FFB9" w14:textId="77777777" w:rsidR="00164A00" w:rsidRPr="00164A00" w:rsidRDefault="00164A00" w:rsidP="00164A00">
            <w:pPr>
              <w:numPr>
                <w:ilvl w:val="0"/>
                <w:numId w:val="1"/>
              </w:numPr>
              <w:spacing w:after="0" w:line="240" w:lineRule="auto"/>
              <w:rPr>
                <w:rFonts w:ascii="Calibri" w:hAnsi="Calibri" w:cs="Calibri"/>
                <w:bCs/>
                <w:sz w:val="22"/>
                <w:szCs w:val="22"/>
                <w:lang w:val="es-MX"/>
              </w:rPr>
            </w:pPr>
            <w:r w:rsidRPr="00164A00">
              <w:rPr>
                <w:rFonts w:ascii="Calibri" w:hAnsi="Calibri" w:cs="Calibri"/>
                <w:bCs/>
                <w:sz w:val="22"/>
                <w:szCs w:val="22"/>
                <w:lang w:val="es-MX"/>
              </w:rPr>
              <w:t>Fracturas</w:t>
            </w:r>
          </w:p>
          <w:p w14:paraId="15A4269D" w14:textId="77777777" w:rsidR="00164A00" w:rsidRPr="00164A00" w:rsidRDefault="00164A00" w:rsidP="00164A00">
            <w:pPr>
              <w:numPr>
                <w:ilvl w:val="0"/>
                <w:numId w:val="1"/>
              </w:numPr>
              <w:spacing w:after="0" w:line="240" w:lineRule="auto"/>
              <w:rPr>
                <w:rFonts w:ascii="Calibri" w:hAnsi="Calibri" w:cs="Calibri"/>
                <w:bCs/>
                <w:sz w:val="22"/>
                <w:szCs w:val="22"/>
                <w:lang w:val="es-MX"/>
              </w:rPr>
            </w:pPr>
            <w:r w:rsidRPr="00164A00">
              <w:rPr>
                <w:rFonts w:ascii="Calibri" w:hAnsi="Calibri" w:cs="Calibri"/>
                <w:bCs/>
                <w:sz w:val="22"/>
                <w:szCs w:val="22"/>
                <w:lang w:val="es-MX"/>
              </w:rPr>
              <w:t>Contusiones</w:t>
            </w:r>
          </w:p>
          <w:p w14:paraId="556A16AC" w14:textId="77777777" w:rsidR="00164A00" w:rsidRPr="00164A00" w:rsidRDefault="00164A00" w:rsidP="00164A00">
            <w:pPr>
              <w:numPr>
                <w:ilvl w:val="0"/>
                <w:numId w:val="1"/>
              </w:numPr>
              <w:spacing w:after="0" w:line="240" w:lineRule="auto"/>
              <w:rPr>
                <w:rFonts w:ascii="Calibri" w:hAnsi="Calibri" w:cs="Calibri"/>
                <w:bCs/>
                <w:iCs/>
                <w:sz w:val="22"/>
                <w:szCs w:val="22"/>
                <w:lang w:val="es-ES_tradnl"/>
              </w:rPr>
            </w:pPr>
            <w:r w:rsidRPr="00164A00">
              <w:rPr>
                <w:rFonts w:ascii="Calibri" w:hAnsi="Calibri" w:cs="Calibri"/>
                <w:bCs/>
                <w:sz w:val="22"/>
                <w:szCs w:val="22"/>
                <w:lang w:val="es-MX"/>
              </w:rPr>
              <w:t>Lesiones múltiples</w:t>
            </w:r>
          </w:p>
        </w:tc>
        <w:tc>
          <w:tcPr>
            <w:tcW w:w="4558" w:type="dxa"/>
          </w:tcPr>
          <w:p w14:paraId="61F4A2D1" w14:textId="77777777" w:rsidR="00164A00" w:rsidRPr="00164A00" w:rsidRDefault="00164A00" w:rsidP="00164A00">
            <w:pPr>
              <w:numPr>
                <w:ilvl w:val="0"/>
                <w:numId w:val="1"/>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No se deberán atravesar cordones eléctricos y/o telefónicos a ras de piso, </w:t>
            </w:r>
            <w:proofErr w:type="gramStart"/>
            <w:r w:rsidRPr="00164A00">
              <w:rPr>
                <w:rFonts w:ascii="Calibri" w:hAnsi="Calibri" w:cs="Calibri"/>
                <w:bCs/>
                <w:sz w:val="22"/>
                <w:szCs w:val="22"/>
                <w:lang w:val="es-ES_tradnl"/>
              </w:rPr>
              <w:t>en  medio</w:t>
            </w:r>
            <w:proofErr w:type="gramEnd"/>
            <w:r w:rsidRPr="00164A00">
              <w:rPr>
                <w:rFonts w:ascii="Calibri" w:hAnsi="Calibri" w:cs="Calibri"/>
                <w:bCs/>
                <w:sz w:val="22"/>
                <w:szCs w:val="22"/>
                <w:lang w:val="es-ES_tradnl"/>
              </w:rPr>
              <w:t xml:space="preserve"> de los pasillos</w:t>
            </w:r>
          </w:p>
          <w:p w14:paraId="01172012" w14:textId="77777777" w:rsidR="00164A00" w:rsidRPr="00164A00" w:rsidRDefault="00164A00" w:rsidP="00164A00">
            <w:pPr>
              <w:numPr>
                <w:ilvl w:val="0"/>
                <w:numId w:val="1"/>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Queda prohibido balancearse hacia atrás en silla de trabajo. </w:t>
            </w:r>
          </w:p>
          <w:p w14:paraId="6F35F47B" w14:textId="77777777" w:rsidR="00164A00" w:rsidRPr="00164A00" w:rsidRDefault="00164A00" w:rsidP="00164A00">
            <w:pPr>
              <w:pStyle w:val="Textoindependiente"/>
              <w:widowControl w:val="0"/>
              <w:numPr>
                <w:ilvl w:val="0"/>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jc w:val="left"/>
              <w:rPr>
                <w:rFonts w:ascii="Calibri" w:eastAsia="Arial Unicode MS" w:hAnsi="Calibri" w:cs="Calibri"/>
                <w:bCs/>
                <w:iCs/>
                <w:vanish/>
                <w:sz w:val="22"/>
                <w:szCs w:val="22"/>
              </w:rPr>
            </w:pPr>
            <w:r w:rsidRPr="00164A00">
              <w:rPr>
                <w:rFonts w:ascii="Calibri" w:hAnsi="Calibri" w:cs="Calibri"/>
                <w:bCs/>
                <w:iCs/>
                <w:sz w:val="22"/>
                <w:szCs w:val="22"/>
              </w:rPr>
              <w:t>Se deberá utilizar una escala en vez de un piso, sillas o mueble para alcanzar objetos distantes. Jamás utilizar cajones abiertos de un archivador para este fin.</w:t>
            </w:r>
          </w:p>
          <w:p w14:paraId="03F0F764" w14:textId="77777777" w:rsidR="00164A00" w:rsidRPr="00164A00" w:rsidRDefault="00164A00" w:rsidP="001B7891">
            <w:pPr>
              <w:rPr>
                <w:rFonts w:ascii="Calibri" w:hAnsi="Calibri" w:cs="Calibri"/>
                <w:bCs/>
                <w:vanish/>
                <w:sz w:val="22"/>
                <w:szCs w:val="22"/>
                <w:lang w:val="es-ES_tradnl"/>
              </w:rPr>
            </w:pPr>
          </w:p>
          <w:p w14:paraId="4E4F7B23" w14:textId="77777777" w:rsidR="00164A00" w:rsidRPr="00164A00" w:rsidRDefault="00164A00" w:rsidP="001B7891">
            <w:pPr>
              <w:rPr>
                <w:rFonts w:ascii="Calibri" w:hAnsi="Calibri" w:cs="Calibri"/>
                <w:bCs/>
                <w:iCs/>
                <w:sz w:val="22"/>
                <w:szCs w:val="22"/>
                <w:lang w:val="es-ES_tradnl"/>
              </w:rPr>
            </w:pPr>
          </w:p>
        </w:tc>
      </w:tr>
      <w:tr w:rsidR="00164A00" w:rsidRPr="00164A00" w14:paraId="5B3FFA3C" w14:textId="77777777" w:rsidTr="00164A00">
        <w:trPr>
          <w:cantSplit/>
          <w:trHeight w:val="6633"/>
          <w:tblHeader/>
          <w:jc w:val="center"/>
        </w:trPr>
        <w:tc>
          <w:tcPr>
            <w:tcW w:w="2631" w:type="dxa"/>
            <w:shd w:val="clear" w:color="auto" w:fill="D0E6F6" w:themeFill="accent6" w:themeFillTint="33"/>
          </w:tcPr>
          <w:p w14:paraId="11B1AAC9"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Golpes y tropiezos</w:t>
            </w:r>
          </w:p>
          <w:p w14:paraId="67F18DD3"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color w:val="FF6600"/>
                <w:sz w:val="22"/>
                <w:szCs w:val="22"/>
                <w:lang w:val="es-ES_tradnl"/>
              </w:rPr>
              <w:t>En trabajos de oficina</w:t>
            </w:r>
            <w:r w:rsidRPr="00164A00">
              <w:rPr>
                <w:rFonts w:ascii="Calibri" w:hAnsi="Calibri" w:cs="Calibri"/>
                <w:bCs/>
                <w:iCs/>
                <w:sz w:val="22"/>
                <w:szCs w:val="22"/>
                <w:lang w:val="es-ES_tradnl"/>
              </w:rPr>
              <w:t>.</w:t>
            </w:r>
          </w:p>
        </w:tc>
        <w:tc>
          <w:tcPr>
            <w:tcW w:w="2598" w:type="dxa"/>
            <w:shd w:val="clear" w:color="auto" w:fill="E9E8ED" w:themeFill="text2" w:themeFillTint="1A"/>
          </w:tcPr>
          <w:p w14:paraId="38DAC952" w14:textId="77777777" w:rsidR="00164A00" w:rsidRPr="00164A00" w:rsidRDefault="00164A00" w:rsidP="00164A00">
            <w:pPr>
              <w:numPr>
                <w:ilvl w:val="0"/>
                <w:numId w:val="1"/>
              </w:numPr>
              <w:spacing w:after="0" w:line="240" w:lineRule="auto"/>
              <w:rPr>
                <w:rFonts w:ascii="Calibri" w:hAnsi="Calibri" w:cs="Calibri"/>
                <w:bCs/>
                <w:sz w:val="22"/>
                <w:szCs w:val="22"/>
                <w:lang w:val="es-MX"/>
              </w:rPr>
            </w:pPr>
            <w:r w:rsidRPr="00164A00">
              <w:rPr>
                <w:rFonts w:ascii="Calibri" w:hAnsi="Calibri" w:cs="Calibri"/>
                <w:bCs/>
                <w:sz w:val="22"/>
                <w:szCs w:val="22"/>
                <w:lang w:val="es-MX"/>
              </w:rPr>
              <w:t>Esguinces</w:t>
            </w:r>
          </w:p>
          <w:p w14:paraId="3C6A1752" w14:textId="77777777" w:rsidR="00164A00" w:rsidRPr="00164A00" w:rsidRDefault="00164A00" w:rsidP="00164A00">
            <w:pPr>
              <w:numPr>
                <w:ilvl w:val="0"/>
                <w:numId w:val="1"/>
              </w:numPr>
              <w:spacing w:after="0" w:line="240" w:lineRule="auto"/>
              <w:rPr>
                <w:rFonts w:ascii="Calibri" w:hAnsi="Calibri" w:cs="Calibri"/>
                <w:bCs/>
                <w:sz w:val="22"/>
                <w:szCs w:val="22"/>
                <w:lang w:val="es-MX"/>
              </w:rPr>
            </w:pPr>
            <w:r w:rsidRPr="00164A00">
              <w:rPr>
                <w:rFonts w:ascii="Calibri" w:hAnsi="Calibri" w:cs="Calibri"/>
                <w:bCs/>
                <w:sz w:val="22"/>
                <w:szCs w:val="22"/>
                <w:lang w:val="es-MX"/>
              </w:rPr>
              <w:t>Heridas</w:t>
            </w:r>
          </w:p>
          <w:p w14:paraId="4D0D7809" w14:textId="77777777" w:rsidR="00164A00" w:rsidRPr="00164A00" w:rsidRDefault="00164A00" w:rsidP="00164A00">
            <w:pPr>
              <w:numPr>
                <w:ilvl w:val="0"/>
                <w:numId w:val="1"/>
              </w:numPr>
              <w:spacing w:after="0" w:line="240" w:lineRule="auto"/>
              <w:rPr>
                <w:rFonts w:ascii="Calibri" w:hAnsi="Calibri" w:cs="Calibri"/>
                <w:bCs/>
                <w:sz w:val="22"/>
                <w:szCs w:val="22"/>
                <w:lang w:val="es-MX"/>
              </w:rPr>
            </w:pPr>
            <w:r w:rsidRPr="00164A00">
              <w:rPr>
                <w:rFonts w:ascii="Calibri" w:hAnsi="Calibri" w:cs="Calibri"/>
                <w:bCs/>
                <w:sz w:val="22"/>
                <w:szCs w:val="22"/>
                <w:lang w:val="es-MX"/>
              </w:rPr>
              <w:t>Fracturas</w:t>
            </w:r>
          </w:p>
          <w:p w14:paraId="18C2C38B" w14:textId="77777777" w:rsidR="00164A00" w:rsidRPr="00164A00" w:rsidRDefault="00164A00" w:rsidP="00164A00">
            <w:pPr>
              <w:numPr>
                <w:ilvl w:val="0"/>
                <w:numId w:val="1"/>
              </w:numPr>
              <w:spacing w:after="0" w:line="240" w:lineRule="auto"/>
              <w:rPr>
                <w:rFonts w:ascii="Calibri" w:hAnsi="Calibri" w:cs="Calibri"/>
                <w:bCs/>
                <w:sz w:val="22"/>
                <w:szCs w:val="22"/>
                <w:lang w:val="es-MX"/>
              </w:rPr>
            </w:pPr>
            <w:r w:rsidRPr="00164A00">
              <w:rPr>
                <w:rFonts w:ascii="Calibri" w:hAnsi="Calibri" w:cs="Calibri"/>
                <w:bCs/>
                <w:sz w:val="22"/>
                <w:szCs w:val="22"/>
                <w:lang w:val="es-MX"/>
              </w:rPr>
              <w:t>Contusiones</w:t>
            </w:r>
          </w:p>
          <w:p w14:paraId="02D46FE9" w14:textId="77777777" w:rsidR="00164A00" w:rsidRPr="00164A00" w:rsidRDefault="00164A00" w:rsidP="00164A00">
            <w:pPr>
              <w:numPr>
                <w:ilvl w:val="0"/>
                <w:numId w:val="1"/>
              </w:numPr>
              <w:spacing w:after="0" w:line="240" w:lineRule="auto"/>
              <w:rPr>
                <w:rFonts w:ascii="Calibri" w:hAnsi="Calibri" w:cs="Calibri"/>
                <w:bCs/>
                <w:iCs/>
                <w:sz w:val="22"/>
                <w:szCs w:val="22"/>
                <w:lang w:val="es-ES_tradnl"/>
              </w:rPr>
            </w:pPr>
            <w:r w:rsidRPr="00164A00">
              <w:rPr>
                <w:rFonts w:ascii="Calibri" w:hAnsi="Calibri" w:cs="Calibri"/>
                <w:bCs/>
                <w:sz w:val="22"/>
                <w:szCs w:val="22"/>
                <w:lang w:val="es-MX"/>
              </w:rPr>
              <w:t>Lesiones múltiples</w:t>
            </w:r>
          </w:p>
        </w:tc>
        <w:tc>
          <w:tcPr>
            <w:tcW w:w="4558" w:type="dxa"/>
          </w:tcPr>
          <w:p w14:paraId="2AD5EAE7" w14:textId="77777777" w:rsidR="00164A00" w:rsidRPr="00164A00" w:rsidRDefault="00164A00" w:rsidP="00164A00">
            <w:pPr>
              <w:numPr>
                <w:ilvl w:val="0"/>
                <w:numId w:val="1"/>
              </w:numPr>
              <w:spacing w:after="0" w:line="240" w:lineRule="auto"/>
              <w:rPr>
                <w:rFonts w:ascii="Calibri" w:eastAsia="Arial Unicode MS" w:hAnsi="Calibri" w:cs="Calibri"/>
                <w:bCs/>
                <w:vanish/>
                <w:sz w:val="22"/>
                <w:szCs w:val="22"/>
                <w:lang w:val="es-ES_tradnl"/>
              </w:rPr>
            </w:pPr>
            <w:r w:rsidRPr="00164A00">
              <w:rPr>
                <w:rFonts w:ascii="Calibri" w:hAnsi="Calibri" w:cs="Calibri"/>
                <w:bCs/>
                <w:sz w:val="22"/>
                <w:szCs w:val="22"/>
                <w:lang w:val="es-ES_tradnl"/>
              </w:rPr>
              <w:t>Cierre los cajones de los archivos inmediatamente después de usar.</w:t>
            </w:r>
          </w:p>
          <w:p w14:paraId="6BA16EAB" w14:textId="77777777" w:rsidR="00164A00" w:rsidRPr="00164A00" w:rsidRDefault="00164A00" w:rsidP="001B7891">
            <w:pPr>
              <w:rPr>
                <w:rFonts w:ascii="Calibri" w:hAnsi="Calibri" w:cs="Calibri"/>
                <w:bCs/>
                <w:sz w:val="22"/>
                <w:szCs w:val="22"/>
                <w:lang w:val="es-ES_tradnl"/>
              </w:rPr>
            </w:pPr>
          </w:p>
          <w:p w14:paraId="2B1F834B" w14:textId="77777777" w:rsidR="00164A00" w:rsidRPr="00164A00" w:rsidRDefault="00164A00" w:rsidP="001B7891">
            <w:pPr>
              <w:rPr>
                <w:rFonts w:ascii="Calibri" w:eastAsia="Arial Unicode MS" w:hAnsi="Calibri" w:cs="Calibri"/>
                <w:bCs/>
                <w:vanish/>
                <w:sz w:val="22"/>
                <w:szCs w:val="22"/>
                <w:lang w:val="es-ES_tradnl"/>
              </w:rPr>
            </w:pPr>
          </w:p>
          <w:p w14:paraId="72FCA0BF" w14:textId="77777777" w:rsidR="00164A00" w:rsidRPr="00164A00" w:rsidRDefault="00164A00" w:rsidP="001B7891">
            <w:pPr>
              <w:rPr>
                <w:rFonts w:ascii="Calibri" w:eastAsia="Arial Unicode MS" w:hAnsi="Calibri" w:cs="Calibri"/>
                <w:bCs/>
                <w:vanish/>
                <w:sz w:val="22"/>
                <w:szCs w:val="22"/>
                <w:lang w:val="es-ES_tradnl"/>
              </w:rPr>
            </w:pPr>
          </w:p>
          <w:p w14:paraId="60AFAAAF" w14:textId="77777777" w:rsidR="00164A00" w:rsidRPr="00164A00" w:rsidRDefault="00164A00" w:rsidP="001B7891">
            <w:pPr>
              <w:ind w:firstLine="60"/>
              <w:rPr>
                <w:rFonts w:ascii="Calibri" w:eastAsia="Arial Unicode MS" w:hAnsi="Calibri" w:cs="Calibri"/>
                <w:bCs/>
                <w:vanish/>
                <w:sz w:val="22"/>
                <w:szCs w:val="22"/>
                <w:lang w:val="es-ES_tradnl"/>
              </w:rPr>
            </w:pPr>
          </w:p>
          <w:p w14:paraId="4E33D99C" w14:textId="77777777" w:rsidR="00164A00" w:rsidRPr="00164A00" w:rsidRDefault="00164A00" w:rsidP="001B7891">
            <w:pPr>
              <w:rPr>
                <w:rFonts w:ascii="Calibri" w:eastAsia="Arial Unicode MS" w:hAnsi="Calibri" w:cs="Calibri"/>
                <w:bCs/>
                <w:vanish/>
                <w:sz w:val="22"/>
                <w:szCs w:val="22"/>
              </w:rPr>
            </w:pPr>
          </w:p>
          <w:p w14:paraId="36300DF0" w14:textId="77777777" w:rsidR="00164A00" w:rsidRPr="00164A00" w:rsidRDefault="00164A00" w:rsidP="00164A00">
            <w:pPr>
              <w:numPr>
                <w:ilvl w:val="0"/>
                <w:numId w:val="1"/>
              </w:numPr>
              <w:spacing w:after="0" w:line="240" w:lineRule="auto"/>
              <w:rPr>
                <w:rFonts w:ascii="Calibri" w:eastAsia="Arial Unicode MS" w:hAnsi="Calibri" w:cs="Calibri"/>
                <w:bCs/>
                <w:vanish/>
                <w:sz w:val="22"/>
                <w:szCs w:val="22"/>
                <w:lang w:val="es-ES_tradnl"/>
              </w:rPr>
            </w:pPr>
            <w:r w:rsidRPr="00164A00">
              <w:rPr>
                <w:rFonts w:ascii="Calibri" w:hAnsi="Calibri" w:cs="Calibri"/>
                <w:bCs/>
                <w:sz w:val="22"/>
                <w:szCs w:val="22"/>
                <w:lang w:val="es-ES_tradnl"/>
              </w:rPr>
              <w:t>No abra demasiado los cajones de los archivos, para que no se salgan de su sitio.</w:t>
            </w:r>
          </w:p>
          <w:p w14:paraId="6C9388FA" w14:textId="77777777" w:rsidR="00164A00" w:rsidRPr="00164A00" w:rsidRDefault="00164A00" w:rsidP="001B7891">
            <w:pPr>
              <w:rPr>
                <w:rFonts w:ascii="Calibri" w:hAnsi="Calibri" w:cs="Calibri"/>
                <w:bCs/>
                <w:sz w:val="22"/>
                <w:szCs w:val="22"/>
                <w:lang w:val="es-ES_tradnl"/>
              </w:rPr>
            </w:pPr>
          </w:p>
          <w:p w14:paraId="72FAC206" w14:textId="77777777" w:rsidR="00164A00" w:rsidRPr="00164A00" w:rsidRDefault="00164A00" w:rsidP="001B7891">
            <w:pPr>
              <w:rPr>
                <w:rFonts w:ascii="Calibri" w:eastAsia="Arial Unicode MS" w:hAnsi="Calibri" w:cs="Calibri"/>
                <w:bCs/>
                <w:vanish/>
                <w:sz w:val="22"/>
                <w:szCs w:val="22"/>
                <w:lang w:val="es-ES_tradnl"/>
              </w:rPr>
            </w:pPr>
          </w:p>
          <w:p w14:paraId="18F24CE7" w14:textId="77777777" w:rsidR="00164A00" w:rsidRPr="00164A00" w:rsidRDefault="00164A00" w:rsidP="001B7891">
            <w:pPr>
              <w:rPr>
                <w:rFonts w:ascii="Calibri" w:hAnsi="Calibri" w:cs="Calibri"/>
                <w:bCs/>
                <w:vanish/>
                <w:sz w:val="22"/>
                <w:szCs w:val="22"/>
                <w:lang w:val="es-ES_tradnl"/>
              </w:rPr>
            </w:pPr>
          </w:p>
          <w:p w14:paraId="227D02FA" w14:textId="77777777" w:rsidR="00164A00" w:rsidRPr="00164A00" w:rsidRDefault="00164A00" w:rsidP="00164A00">
            <w:pPr>
              <w:numPr>
                <w:ilvl w:val="0"/>
                <w:numId w:val="1"/>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Nunca abra un cajón por encima de la cabeza de alguien que está agachado. </w:t>
            </w:r>
          </w:p>
          <w:p w14:paraId="30E7E81E" w14:textId="77777777" w:rsidR="00164A00" w:rsidRPr="00164A00" w:rsidRDefault="00164A00" w:rsidP="00164A00">
            <w:pPr>
              <w:numPr>
                <w:ilvl w:val="0"/>
                <w:numId w:val="1"/>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Abrir un solo </w:t>
            </w:r>
            <w:proofErr w:type="gramStart"/>
            <w:r w:rsidRPr="00164A00">
              <w:rPr>
                <w:rFonts w:ascii="Calibri" w:hAnsi="Calibri" w:cs="Calibri"/>
                <w:bCs/>
                <w:sz w:val="22"/>
                <w:szCs w:val="22"/>
                <w:lang w:val="es-ES_tradnl"/>
              </w:rPr>
              <w:t>cajón  la</w:t>
            </w:r>
            <w:proofErr w:type="gramEnd"/>
            <w:r w:rsidRPr="00164A00">
              <w:rPr>
                <w:rFonts w:ascii="Calibri" w:hAnsi="Calibri" w:cs="Calibri"/>
                <w:bCs/>
                <w:sz w:val="22"/>
                <w:szCs w:val="22"/>
                <w:lang w:val="es-ES_tradnl"/>
              </w:rPr>
              <w:t xml:space="preserve"> vez para evitar que el mueble se vuelque, especialmente los de arriba. </w:t>
            </w:r>
          </w:p>
          <w:p w14:paraId="4BC0A2AF" w14:textId="77777777" w:rsidR="00164A00" w:rsidRPr="00164A00" w:rsidRDefault="00164A00" w:rsidP="00164A00">
            <w:pPr>
              <w:numPr>
                <w:ilvl w:val="0"/>
                <w:numId w:val="1"/>
              </w:numPr>
              <w:spacing w:after="0" w:line="240" w:lineRule="auto"/>
              <w:rPr>
                <w:rFonts w:ascii="Calibri" w:eastAsia="Arial Unicode MS" w:hAnsi="Calibri" w:cs="Calibri"/>
                <w:bCs/>
                <w:sz w:val="22"/>
                <w:szCs w:val="22"/>
                <w:lang w:val="es-ES_tradnl"/>
              </w:rPr>
            </w:pPr>
            <w:r w:rsidRPr="00164A00">
              <w:rPr>
                <w:rFonts w:ascii="Calibri" w:hAnsi="Calibri" w:cs="Calibri"/>
                <w:bCs/>
                <w:sz w:val="22"/>
                <w:szCs w:val="22"/>
                <w:lang w:val="es-ES_tradnl"/>
              </w:rPr>
              <w:t>Elimine el hábito de amontonar cosas sobre muebles.</w:t>
            </w:r>
          </w:p>
          <w:p w14:paraId="382E00F8" w14:textId="77777777" w:rsidR="00164A00" w:rsidRPr="00164A00" w:rsidRDefault="00164A00" w:rsidP="00164A00">
            <w:pPr>
              <w:numPr>
                <w:ilvl w:val="0"/>
                <w:numId w:val="1"/>
              </w:numPr>
              <w:spacing w:after="0" w:line="240" w:lineRule="auto"/>
              <w:rPr>
                <w:rFonts w:ascii="Calibri" w:eastAsia="Arial Unicode MS" w:hAnsi="Calibri" w:cs="Calibri"/>
                <w:bCs/>
                <w:sz w:val="22"/>
                <w:szCs w:val="22"/>
                <w:lang w:val="es-ES_tradnl"/>
              </w:rPr>
            </w:pPr>
            <w:r w:rsidRPr="00164A00">
              <w:rPr>
                <w:rFonts w:ascii="Calibri" w:hAnsi="Calibri" w:cs="Calibri"/>
                <w:bCs/>
                <w:sz w:val="22"/>
                <w:szCs w:val="22"/>
                <w:lang w:val="es-ES_tradnl"/>
              </w:rPr>
              <w:t>No obstruya con materiales corredores ni pasillos.</w:t>
            </w:r>
          </w:p>
          <w:p w14:paraId="57E80B6D" w14:textId="77777777" w:rsidR="00164A00" w:rsidRPr="00164A00" w:rsidRDefault="00164A00" w:rsidP="00164A00">
            <w:pPr>
              <w:numPr>
                <w:ilvl w:val="0"/>
                <w:numId w:val="1"/>
              </w:numPr>
              <w:tabs>
                <w:tab w:val="left" w:pos="-1440"/>
              </w:tabs>
              <w:spacing w:after="0" w:line="240" w:lineRule="auto"/>
              <w:rPr>
                <w:rFonts w:ascii="Calibri" w:hAnsi="Calibri" w:cs="Calibri"/>
                <w:bCs/>
                <w:iCs/>
                <w:sz w:val="22"/>
                <w:szCs w:val="22"/>
                <w:lang w:val="es-ES_tradnl"/>
              </w:rPr>
            </w:pPr>
            <w:r w:rsidRPr="00164A00">
              <w:rPr>
                <w:rFonts w:ascii="Calibri" w:hAnsi="Calibri" w:cs="Calibri"/>
                <w:bCs/>
                <w:iCs/>
                <w:sz w:val="22"/>
                <w:szCs w:val="22"/>
                <w:lang w:val="es-ES_tradnl"/>
              </w:rPr>
              <w:t>Evitar correr dentro del establecimiento y por las escaleras de tránsito.</w:t>
            </w:r>
          </w:p>
          <w:p w14:paraId="7C0B2C8F" w14:textId="77777777" w:rsidR="00164A00" w:rsidRPr="00164A00" w:rsidRDefault="00164A00" w:rsidP="00164A00">
            <w:pPr>
              <w:numPr>
                <w:ilvl w:val="0"/>
                <w:numId w:val="1"/>
              </w:numPr>
              <w:tabs>
                <w:tab w:val="left" w:pos="-1440"/>
              </w:tabs>
              <w:spacing w:after="0" w:line="240" w:lineRule="auto"/>
              <w:rPr>
                <w:rFonts w:ascii="Calibri" w:hAnsi="Calibri" w:cs="Calibri"/>
                <w:bCs/>
                <w:iCs/>
                <w:sz w:val="22"/>
                <w:szCs w:val="22"/>
                <w:lang w:val="es-ES_tradnl"/>
              </w:rPr>
            </w:pPr>
            <w:r w:rsidRPr="00164A00">
              <w:rPr>
                <w:rFonts w:ascii="Calibri" w:hAnsi="Calibri" w:cs="Calibri"/>
                <w:bCs/>
                <w:iCs/>
                <w:sz w:val="22"/>
                <w:szCs w:val="22"/>
                <w:lang w:val="es-ES_tradnl"/>
              </w:rPr>
              <w:t>Al bajar por una escalera se deberá utilizar el respectivo pasamanos.</w:t>
            </w:r>
          </w:p>
          <w:p w14:paraId="53B97397" w14:textId="77777777" w:rsidR="00164A00" w:rsidRPr="00164A00" w:rsidRDefault="00164A00" w:rsidP="00164A00">
            <w:pPr>
              <w:numPr>
                <w:ilvl w:val="0"/>
                <w:numId w:val="1"/>
              </w:numPr>
              <w:tabs>
                <w:tab w:val="left" w:pos="-1440"/>
              </w:tabs>
              <w:spacing w:after="0" w:line="240" w:lineRule="auto"/>
              <w:rPr>
                <w:rFonts w:ascii="Calibri" w:hAnsi="Calibri" w:cs="Calibri"/>
                <w:bCs/>
                <w:iCs/>
                <w:sz w:val="22"/>
                <w:szCs w:val="22"/>
                <w:lang w:val="es-ES_tradnl"/>
              </w:rPr>
            </w:pPr>
            <w:r w:rsidRPr="00164A00">
              <w:rPr>
                <w:rFonts w:ascii="Calibri" w:hAnsi="Calibri" w:cs="Calibri"/>
                <w:bCs/>
                <w:iCs/>
                <w:sz w:val="22"/>
                <w:szCs w:val="22"/>
                <w:lang w:val="es-ES_tradnl"/>
              </w:rPr>
              <w:t>Utilizar calzado apropiado.</w:t>
            </w:r>
          </w:p>
          <w:p w14:paraId="0C945BA0" w14:textId="77777777" w:rsidR="00164A00" w:rsidRPr="00164A00" w:rsidRDefault="00164A00" w:rsidP="00164A00">
            <w:pPr>
              <w:numPr>
                <w:ilvl w:val="0"/>
                <w:numId w:val="1"/>
              </w:numPr>
              <w:tabs>
                <w:tab w:val="left" w:pos="-1440"/>
              </w:tabs>
              <w:spacing w:after="0" w:line="240" w:lineRule="auto"/>
              <w:rPr>
                <w:rFonts w:ascii="Calibri" w:hAnsi="Calibri" w:cs="Calibri"/>
                <w:bCs/>
                <w:iCs/>
                <w:sz w:val="22"/>
                <w:szCs w:val="22"/>
                <w:lang w:val="es-ES_tradnl"/>
              </w:rPr>
            </w:pPr>
            <w:r w:rsidRPr="00164A00">
              <w:rPr>
                <w:rFonts w:ascii="Calibri" w:hAnsi="Calibri" w:cs="Calibri"/>
                <w:bCs/>
                <w:iCs/>
                <w:sz w:val="22"/>
                <w:szCs w:val="22"/>
                <w:lang w:val="es-ES_tradnl"/>
              </w:rPr>
              <w:t>Cuando se vaya a utilizar una escala tipo tijeras, cerciorarse de que esté completamente extendida antes de subirse.</w:t>
            </w:r>
          </w:p>
          <w:p w14:paraId="328BAE97" w14:textId="77777777" w:rsidR="00164A00" w:rsidRPr="00164A00" w:rsidRDefault="00164A00" w:rsidP="00164A00">
            <w:pPr>
              <w:numPr>
                <w:ilvl w:val="0"/>
                <w:numId w:val="1"/>
              </w:numPr>
              <w:spacing w:after="0" w:line="240" w:lineRule="auto"/>
              <w:rPr>
                <w:rFonts w:ascii="Calibri" w:hAnsi="Calibri" w:cs="Calibri"/>
                <w:bCs/>
                <w:iCs/>
                <w:sz w:val="22"/>
                <w:szCs w:val="22"/>
                <w:lang w:val="es-ES_tradnl"/>
              </w:rPr>
            </w:pPr>
            <w:r w:rsidRPr="00164A00">
              <w:rPr>
                <w:rFonts w:ascii="Calibri" w:hAnsi="Calibri" w:cs="Calibri"/>
                <w:bCs/>
                <w:iCs/>
                <w:sz w:val="22"/>
                <w:szCs w:val="22"/>
                <w:lang w:val="es-ES_tradnl"/>
              </w:rPr>
              <w:t>Las escalas no deben pintarse, cuando más barnizarse de color natural y deberán mantenerse libres de grasas o aceites para evitar accidentes.</w:t>
            </w:r>
          </w:p>
          <w:p w14:paraId="33B5A9CD" w14:textId="77777777" w:rsidR="00164A00" w:rsidRPr="00164A00" w:rsidRDefault="00164A00" w:rsidP="001B7891">
            <w:pPr>
              <w:rPr>
                <w:rFonts w:ascii="Calibri" w:hAnsi="Calibri" w:cs="Calibri"/>
                <w:bCs/>
                <w:iCs/>
                <w:sz w:val="22"/>
                <w:szCs w:val="22"/>
                <w:lang w:val="es-ES_tradnl"/>
              </w:rPr>
            </w:pPr>
          </w:p>
        </w:tc>
      </w:tr>
      <w:tr w:rsidR="00164A00" w:rsidRPr="00164A00" w14:paraId="7C048E3A" w14:textId="77777777" w:rsidTr="00164A00">
        <w:trPr>
          <w:trHeight w:val="4938"/>
          <w:tblHeader/>
          <w:jc w:val="center"/>
        </w:trPr>
        <w:tc>
          <w:tcPr>
            <w:tcW w:w="2631" w:type="dxa"/>
            <w:shd w:val="clear" w:color="auto" w:fill="D0E6F6" w:themeFill="accent6" w:themeFillTint="33"/>
          </w:tcPr>
          <w:p w14:paraId="406FA4B1"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lastRenderedPageBreak/>
              <w:t>Digitación</w:t>
            </w:r>
          </w:p>
          <w:p w14:paraId="160DEC6D"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color w:val="FF6600"/>
                <w:sz w:val="22"/>
                <w:szCs w:val="22"/>
                <w:lang w:val="es-ES_tradnl"/>
              </w:rPr>
              <w:t>En trabajos con computador</w:t>
            </w:r>
          </w:p>
        </w:tc>
        <w:tc>
          <w:tcPr>
            <w:tcW w:w="2598" w:type="dxa"/>
            <w:shd w:val="clear" w:color="auto" w:fill="E9E8ED" w:themeFill="text2" w:themeFillTint="1A"/>
          </w:tcPr>
          <w:p w14:paraId="2F33C812" w14:textId="77777777" w:rsidR="00164A00" w:rsidRPr="00164A00" w:rsidRDefault="00164A00" w:rsidP="001B7891">
            <w:pPr>
              <w:pStyle w:val="Textoindependiente2"/>
              <w:rPr>
                <w:rFonts w:ascii="Calibri" w:hAnsi="Calibri" w:cs="Calibri"/>
                <w:b/>
                <w:bCs/>
                <w:sz w:val="22"/>
                <w:szCs w:val="22"/>
                <w:lang w:val="es-MX"/>
              </w:rPr>
            </w:pPr>
            <w:r w:rsidRPr="00164A00">
              <w:rPr>
                <w:rFonts w:ascii="Calibri" w:hAnsi="Calibri" w:cs="Calibri"/>
                <w:b/>
                <w:bCs/>
                <w:sz w:val="22"/>
                <w:szCs w:val="22"/>
                <w:lang w:val="es-MX"/>
              </w:rPr>
              <w:t>Contractura de músculos:</w:t>
            </w:r>
          </w:p>
          <w:p w14:paraId="708F3666" w14:textId="77777777" w:rsidR="00164A00" w:rsidRPr="00164A00" w:rsidRDefault="00164A00" w:rsidP="00164A00">
            <w:pPr>
              <w:numPr>
                <w:ilvl w:val="0"/>
                <w:numId w:val="2"/>
              </w:numPr>
              <w:spacing w:after="0" w:line="240" w:lineRule="auto"/>
              <w:rPr>
                <w:rFonts w:ascii="Calibri" w:hAnsi="Calibri" w:cs="Calibri"/>
                <w:bCs/>
                <w:sz w:val="22"/>
                <w:szCs w:val="22"/>
                <w:lang w:val="es-MX"/>
              </w:rPr>
            </w:pPr>
            <w:r w:rsidRPr="00164A00">
              <w:rPr>
                <w:rFonts w:ascii="Calibri" w:hAnsi="Calibri" w:cs="Calibri"/>
                <w:bCs/>
                <w:sz w:val="22"/>
                <w:szCs w:val="22"/>
                <w:lang w:val="es-MX"/>
              </w:rPr>
              <w:t>Dorsales</w:t>
            </w:r>
          </w:p>
          <w:p w14:paraId="4126DB6B" w14:textId="77777777" w:rsidR="00164A00" w:rsidRPr="00164A00" w:rsidRDefault="00164A00" w:rsidP="00164A00">
            <w:pPr>
              <w:numPr>
                <w:ilvl w:val="0"/>
                <w:numId w:val="2"/>
              </w:numPr>
              <w:spacing w:after="0" w:line="240" w:lineRule="auto"/>
              <w:rPr>
                <w:rFonts w:ascii="Calibri" w:hAnsi="Calibri" w:cs="Calibri"/>
                <w:bCs/>
                <w:sz w:val="22"/>
                <w:szCs w:val="22"/>
                <w:lang w:val="es-MX"/>
              </w:rPr>
            </w:pPr>
            <w:r w:rsidRPr="00164A00">
              <w:rPr>
                <w:rFonts w:ascii="Calibri" w:hAnsi="Calibri" w:cs="Calibri"/>
                <w:bCs/>
                <w:sz w:val="22"/>
                <w:szCs w:val="22"/>
                <w:lang w:val="es-MX"/>
              </w:rPr>
              <w:t>Cuello</w:t>
            </w:r>
          </w:p>
          <w:p w14:paraId="0ABC7529" w14:textId="77777777" w:rsidR="00164A00" w:rsidRPr="00164A00" w:rsidRDefault="00164A00" w:rsidP="00164A00">
            <w:pPr>
              <w:numPr>
                <w:ilvl w:val="0"/>
                <w:numId w:val="2"/>
              </w:numPr>
              <w:spacing w:after="0" w:line="240" w:lineRule="auto"/>
              <w:rPr>
                <w:rFonts w:ascii="Calibri" w:hAnsi="Calibri" w:cs="Calibri"/>
                <w:bCs/>
                <w:iCs/>
                <w:sz w:val="22"/>
                <w:szCs w:val="22"/>
                <w:lang w:val="es-ES_tradnl"/>
              </w:rPr>
            </w:pPr>
            <w:r w:rsidRPr="00164A00">
              <w:rPr>
                <w:rFonts w:ascii="Calibri" w:hAnsi="Calibri" w:cs="Calibri"/>
                <w:bCs/>
                <w:sz w:val="22"/>
                <w:szCs w:val="22"/>
                <w:lang w:val="es-MX"/>
              </w:rPr>
              <w:t>Lumbares</w:t>
            </w:r>
          </w:p>
          <w:p w14:paraId="7AE75ED6" w14:textId="77777777" w:rsidR="00164A00" w:rsidRPr="00164A00" w:rsidRDefault="00164A00" w:rsidP="001B7891">
            <w:pPr>
              <w:rPr>
                <w:rFonts w:ascii="Calibri" w:hAnsi="Calibri" w:cs="Calibri"/>
                <w:bCs/>
                <w:sz w:val="22"/>
                <w:szCs w:val="22"/>
                <w:lang w:val="es-MX"/>
              </w:rPr>
            </w:pPr>
          </w:p>
          <w:p w14:paraId="192E39BF" w14:textId="77777777" w:rsidR="00164A00" w:rsidRPr="00164A00" w:rsidRDefault="00164A00" w:rsidP="001B7891">
            <w:pPr>
              <w:rPr>
                <w:rFonts w:ascii="Calibri" w:hAnsi="Calibri" w:cs="Calibri"/>
                <w:bCs/>
                <w:sz w:val="22"/>
                <w:szCs w:val="22"/>
                <w:lang w:val="es-MX"/>
              </w:rPr>
            </w:pPr>
          </w:p>
          <w:p w14:paraId="1D6A0D8F" w14:textId="77777777" w:rsidR="00164A00" w:rsidRPr="00164A00" w:rsidRDefault="00164A00" w:rsidP="001B7891">
            <w:pPr>
              <w:rPr>
                <w:rFonts w:ascii="Calibri" w:hAnsi="Calibri" w:cs="Calibri"/>
                <w:bCs/>
                <w:sz w:val="22"/>
                <w:szCs w:val="22"/>
                <w:lang w:val="es-MX"/>
              </w:rPr>
            </w:pPr>
          </w:p>
          <w:p w14:paraId="0896F122" w14:textId="77777777" w:rsidR="00164A00" w:rsidRPr="00164A00" w:rsidRDefault="00164A00" w:rsidP="001B7891">
            <w:pPr>
              <w:rPr>
                <w:rFonts w:ascii="Calibri" w:hAnsi="Calibri" w:cs="Calibri"/>
                <w:bCs/>
                <w:iCs/>
                <w:sz w:val="22"/>
                <w:szCs w:val="22"/>
                <w:lang w:val="es-ES_tradnl"/>
              </w:rPr>
            </w:pPr>
          </w:p>
          <w:p w14:paraId="21AD5216" w14:textId="77777777" w:rsidR="00164A00" w:rsidRPr="00164A00" w:rsidRDefault="00164A00" w:rsidP="001B7891">
            <w:pPr>
              <w:rPr>
                <w:rFonts w:ascii="Calibri" w:hAnsi="Calibri" w:cs="Calibri"/>
                <w:bCs/>
                <w:iCs/>
                <w:sz w:val="22"/>
                <w:szCs w:val="22"/>
                <w:lang w:val="es-ES_tradnl"/>
              </w:rPr>
            </w:pPr>
          </w:p>
          <w:p w14:paraId="1132DA54" w14:textId="77777777" w:rsidR="00164A00" w:rsidRPr="00164A00" w:rsidRDefault="00164A00" w:rsidP="001B7891">
            <w:pPr>
              <w:rPr>
                <w:rFonts w:ascii="Calibri" w:hAnsi="Calibri" w:cs="Calibri"/>
                <w:bCs/>
                <w:iCs/>
                <w:sz w:val="22"/>
                <w:szCs w:val="22"/>
                <w:lang w:val="es-ES_tradnl"/>
              </w:rPr>
            </w:pPr>
          </w:p>
          <w:p w14:paraId="66EE952A" w14:textId="77777777" w:rsidR="00164A00" w:rsidRPr="00164A00" w:rsidRDefault="00164A00" w:rsidP="001B7891">
            <w:pPr>
              <w:rPr>
                <w:rFonts w:ascii="Calibri" w:hAnsi="Calibri" w:cs="Calibri"/>
                <w:bCs/>
                <w:iCs/>
                <w:sz w:val="22"/>
                <w:szCs w:val="22"/>
                <w:lang w:val="es-ES_tradnl"/>
              </w:rPr>
            </w:pPr>
          </w:p>
          <w:p w14:paraId="69DD657D" w14:textId="77777777" w:rsidR="00164A00" w:rsidRPr="00164A00" w:rsidRDefault="00164A00" w:rsidP="001B7891">
            <w:pPr>
              <w:rPr>
                <w:rFonts w:ascii="Calibri" w:hAnsi="Calibri" w:cs="Calibri"/>
                <w:bCs/>
                <w:iCs/>
                <w:sz w:val="22"/>
                <w:szCs w:val="22"/>
                <w:lang w:val="es-ES_tradnl"/>
              </w:rPr>
            </w:pPr>
          </w:p>
          <w:p w14:paraId="6D8B6890" w14:textId="77777777" w:rsidR="00164A00" w:rsidRPr="00164A00" w:rsidRDefault="00164A00" w:rsidP="001B7891">
            <w:pPr>
              <w:rPr>
                <w:rFonts w:ascii="Calibri" w:hAnsi="Calibri" w:cs="Calibri"/>
                <w:bCs/>
                <w:sz w:val="22"/>
                <w:szCs w:val="22"/>
                <w:lang w:val="es-MX"/>
              </w:rPr>
            </w:pPr>
            <w:r w:rsidRPr="00164A00">
              <w:rPr>
                <w:rFonts w:ascii="Calibri" w:hAnsi="Calibri" w:cs="Calibri"/>
                <w:bCs/>
                <w:sz w:val="22"/>
                <w:szCs w:val="22"/>
                <w:lang w:val="es-MX"/>
              </w:rPr>
              <w:t>Circulatorias (dolor e inflamación de tendones y fibras musculares:</w:t>
            </w:r>
          </w:p>
          <w:p w14:paraId="18375BB1" w14:textId="77777777" w:rsidR="00164A00" w:rsidRPr="00164A00" w:rsidRDefault="00164A00" w:rsidP="00164A00">
            <w:pPr>
              <w:numPr>
                <w:ilvl w:val="0"/>
                <w:numId w:val="3"/>
              </w:numPr>
              <w:spacing w:after="0" w:line="240" w:lineRule="auto"/>
              <w:rPr>
                <w:rFonts w:ascii="Calibri" w:hAnsi="Calibri" w:cs="Calibri"/>
                <w:bCs/>
                <w:sz w:val="22"/>
                <w:szCs w:val="22"/>
                <w:lang w:val="es-MX"/>
              </w:rPr>
            </w:pPr>
            <w:r w:rsidRPr="00164A00">
              <w:rPr>
                <w:rFonts w:ascii="Calibri" w:hAnsi="Calibri" w:cs="Calibri"/>
                <w:bCs/>
                <w:sz w:val="22"/>
                <w:szCs w:val="22"/>
                <w:lang w:val="es-MX"/>
              </w:rPr>
              <w:t>Manos</w:t>
            </w:r>
          </w:p>
          <w:p w14:paraId="1EC5670D" w14:textId="77777777" w:rsidR="00164A00" w:rsidRPr="00164A00" w:rsidRDefault="00164A00" w:rsidP="00164A00">
            <w:pPr>
              <w:numPr>
                <w:ilvl w:val="0"/>
                <w:numId w:val="3"/>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Brazos</w:t>
            </w:r>
          </w:p>
          <w:p w14:paraId="160F17B8" w14:textId="77777777" w:rsidR="00164A00" w:rsidRPr="00164A00" w:rsidRDefault="00164A00" w:rsidP="00164A00">
            <w:pPr>
              <w:numPr>
                <w:ilvl w:val="0"/>
                <w:numId w:val="3"/>
              </w:numPr>
              <w:spacing w:after="0" w:line="240" w:lineRule="auto"/>
              <w:rPr>
                <w:rFonts w:ascii="Calibri" w:hAnsi="Calibri" w:cs="Calibri"/>
                <w:bCs/>
                <w:sz w:val="22"/>
                <w:szCs w:val="22"/>
                <w:lang w:val="es-MX"/>
              </w:rPr>
            </w:pPr>
            <w:r w:rsidRPr="00164A00">
              <w:rPr>
                <w:rFonts w:ascii="Calibri" w:hAnsi="Calibri" w:cs="Calibri"/>
                <w:bCs/>
                <w:sz w:val="22"/>
                <w:szCs w:val="22"/>
                <w:lang w:val="es-ES_tradnl"/>
              </w:rPr>
              <w:t>Antebrazos</w:t>
            </w:r>
          </w:p>
          <w:p w14:paraId="5C0DB7F2" w14:textId="77777777" w:rsidR="00164A00" w:rsidRPr="00164A00" w:rsidRDefault="00164A00" w:rsidP="001B7891">
            <w:pPr>
              <w:rPr>
                <w:rFonts w:ascii="Calibri" w:hAnsi="Calibri" w:cs="Calibri"/>
                <w:bCs/>
                <w:iCs/>
                <w:sz w:val="22"/>
                <w:szCs w:val="22"/>
                <w:lang w:val="es-ES_tradnl"/>
              </w:rPr>
            </w:pPr>
          </w:p>
          <w:p w14:paraId="1556B168" w14:textId="77777777" w:rsidR="00164A00" w:rsidRPr="00164A00" w:rsidRDefault="00164A00" w:rsidP="001B7891">
            <w:pPr>
              <w:rPr>
                <w:rFonts w:ascii="Calibri" w:hAnsi="Calibri" w:cs="Calibri"/>
                <w:bCs/>
                <w:iCs/>
                <w:sz w:val="22"/>
                <w:szCs w:val="22"/>
                <w:lang w:val="es-ES_tradnl"/>
              </w:rPr>
            </w:pPr>
          </w:p>
        </w:tc>
        <w:tc>
          <w:tcPr>
            <w:tcW w:w="4558" w:type="dxa"/>
          </w:tcPr>
          <w:p w14:paraId="39E0AB3D" w14:textId="77777777" w:rsidR="00164A00" w:rsidRPr="00164A00" w:rsidRDefault="00164A00" w:rsidP="00164A00">
            <w:pPr>
              <w:pStyle w:val="Textoindependiente"/>
              <w:widowControl w:val="0"/>
              <w:numPr>
                <w:ilvl w:val="0"/>
                <w:numId w:val="2"/>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jc w:val="left"/>
              <w:rPr>
                <w:rFonts w:ascii="Calibri" w:hAnsi="Calibri" w:cs="Calibri"/>
                <w:bCs/>
                <w:sz w:val="22"/>
                <w:szCs w:val="22"/>
              </w:rPr>
            </w:pPr>
            <w:r w:rsidRPr="00164A00">
              <w:rPr>
                <w:rFonts w:ascii="Calibri" w:hAnsi="Calibri" w:cs="Calibri"/>
                <w:bCs/>
                <w:sz w:val="22"/>
                <w:szCs w:val="22"/>
              </w:rPr>
              <w:t>Diseño ergonómico de la estación de trabajo (escritorio y silla principalmente).</w:t>
            </w:r>
          </w:p>
          <w:p w14:paraId="7B160F6F" w14:textId="77777777" w:rsidR="00164A00" w:rsidRPr="00164A00" w:rsidRDefault="00164A00" w:rsidP="00164A00">
            <w:pPr>
              <w:numPr>
                <w:ilvl w:val="0"/>
                <w:numId w:val="2"/>
              </w:numPr>
              <w:spacing w:after="0" w:line="240" w:lineRule="auto"/>
              <w:rPr>
                <w:rFonts w:ascii="Calibri" w:hAnsi="Calibri" w:cs="Calibri"/>
                <w:bCs/>
                <w:sz w:val="22"/>
                <w:szCs w:val="22"/>
                <w:lang w:val="es-MX"/>
              </w:rPr>
            </w:pPr>
            <w:r w:rsidRPr="00164A00">
              <w:rPr>
                <w:rFonts w:ascii="Calibri" w:hAnsi="Calibri" w:cs="Calibri"/>
                <w:bCs/>
                <w:sz w:val="22"/>
                <w:szCs w:val="22"/>
                <w:lang w:val="es-MX"/>
              </w:rPr>
              <w:t>Mantenga limpia la pantalla del Terminal del computador y regule sus caracteres, de tal forma de no exigir innecesariamente la visión.</w:t>
            </w:r>
          </w:p>
          <w:p w14:paraId="185B1215" w14:textId="77777777" w:rsidR="00164A00" w:rsidRPr="00164A00" w:rsidRDefault="00164A00" w:rsidP="00164A00">
            <w:pPr>
              <w:numPr>
                <w:ilvl w:val="0"/>
                <w:numId w:val="2"/>
              </w:numPr>
              <w:spacing w:after="0" w:line="240" w:lineRule="auto"/>
              <w:rPr>
                <w:rFonts w:ascii="Calibri" w:hAnsi="Calibri" w:cs="Calibri"/>
                <w:bCs/>
                <w:iCs/>
                <w:sz w:val="22"/>
                <w:szCs w:val="22"/>
                <w:lang w:val="es-MX"/>
              </w:rPr>
            </w:pPr>
            <w:r w:rsidRPr="00164A00">
              <w:rPr>
                <w:rFonts w:ascii="Calibri" w:hAnsi="Calibri" w:cs="Calibri"/>
                <w:bCs/>
                <w:sz w:val="22"/>
                <w:szCs w:val="22"/>
                <w:lang w:val="es-MX"/>
              </w:rPr>
              <w:t>Adopte una posición segura al sentarse, para cuyo efecto debe usarse los mecanismos de regularización de la silla.</w:t>
            </w:r>
          </w:p>
          <w:p w14:paraId="78D173BC" w14:textId="77777777" w:rsidR="00164A00" w:rsidRPr="00164A00" w:rsidRDefault="00164A00" w:rsidP="001B7891">
            <w:pPr>
              <w:rPr>
                <w:rFonts w:ascii="Calibri" w:hAnsi="Calibri" w:cs="Calibri"/>
                <w:bCs/>
                <w:iCs/>
                <w:sz w:val="22"/>
                <w:szCs w:val="22"/>
                <w:lang w:val="es-MX"/>
              </w:rPr>
            </w:pPr>
          </w:p>
          <w:p w14:paraId="1651F7C6" w14:textId="77777777" w:rsidR="00164A00" w:rsidRPr="00164A00" w:rsidRDefault="00164A00" w:rsidP="00164A00">
            <w:pPr>
              <w:numPr>
                <w:ilvl w:val="0"/>
                <w:numId w:val="2"/>
              </w:numPr>
              <w:spacing w:after="0" w:line="240" w:lineRule="auto"/>
              <w:rPr>
                <w:rFonts w:ascii="Calibri" w:hAnsi="Calibri" w:cs="Calibri"/>
                <w:bCs/>
                <w:sz w:val="22"/>
                <w:szCs w:val="22"/>
                <w:lang w:val="es-MX"/>
              </w:rPr>
            </w:pPr>
            <w:r w:rsidRPr="00164A00">
              <w:rPr>
                <w:rFonts w:ascii="Calibri" w:hAnsi="Calibri" w:cs="Calibri"/>
                <w:bCs/>
                <w:sz w:val="22"/>
                <w:szCs w:val="22"/>
                <w:lang w:val="es-MX"/>
              </w:rPr>
              <w:t>Uso de apoya muñecas y apoya pies.</w:t>
            </w:r>
          </w:p>
          <w:p w14:paraId="619B1FCC" w14:textId="77777777" w:rsidR="00164A00" w:rsidRPr="00164A00" w:rsidRDefault="00164A00" w:rsidP="00164A00">
            <w:pPr>
              <w:numPr>
                <w:ilvl w:val="0"/>
                <w:numId w:val="2"/>
              </w:numPr>
              <w:spacing w:after="0" w:line="240" w:lineRule="auto"/>
              <w:rPr>
                <w:rFonts w:ascii="Calibri" w:hAnsi="Calibri" w:cs="Calibri"/>
                <w:bCs/>
                <w:sz w:val="22"/>
                <w:szCs w:val="22"/>
                <w:lang w:val="es-MX"/>
              </w:rPr>
            </w:pPr>
            <w:r w:rsidRPr="00164A00">
              <w:rPr>
                <w:rFonts w:ascii="Calibri" w:hAnsi="Calibri" w:cs="Calibri"/>
                <w:bCs/>
                <w:sz w:val="22"/>
                <w:szCs w:val="22"/>
                <w:lang w:val="es-MX"/>
              </w:rPr>
              <w:t>Iluminación incidental sobre la pantalla del computador.</w:t>
            </w:r>
          </w:p>
          <w:p w14:paraId="171FD025" w14:textId="77777777" w:rsidR="00164A00" w:rsidRPr="00164A00" w:rsidRDefault="00164A00" w:rsidP="00164A00">
            <w:pPr>
              <w:numPr>
                <w:ilvl w:val="0"/>
                <w:numId w:val="2"/>
              </w:numPr>
              <w:spacing w:after="0" w:line="240" w:lineRule="auto"/>
              <w:rPr>
                <w:rFonts w:ascii="Calibri" w:hAnsi="Calibri" w:cs="Calibri"/>
                <w:bCs/>
                <w:sz w:val="22"/>
                <w:szCs w:val="22"/>
                <w:lang w:val="es-MX"/>
              </w:rPr>
            </w:pPr>
            <w:r w:rsidRPr="00164A00">
              <w:rPr>
                <w:rFonts w:ascii="Calibri" w:hAnsi="Calibri" w:cs="Calibri"/>
                <w:bCs/>
                <w:sz w:val="22"/>
                <w:szCs w:val="22"/>
                <w:lang w:val="es-MX"/>
              </w:rPr>
              <w:t>Utilización de apoya documentos (atril) al mismo nivel de la pantalla y a la altura de los ojos (evite doblar la cabeza)</w:t>
            </w:r>
          </w:p>
          <w:p w14:paraId="3A80D8A9" w14:textId="77777777" w:rsidR="00164A00" w:rsidRPr="00164A00" w:rsidRDefault="00164A00" w:rsidP="00164A00">
            <w:pPr>
              <w:numPr>
                <w:ilvl w:val="0"/>
                <w:numId w:val="2"/>
              </w:numPr>
              <w:spacing w:after="0" w:line="240" w:lineRule="auto"/>
              <w:rPr>
                <w:rFonts w:ascii="Calibri" w:hAnsi="Calibri" w:cs="Calibri"/>
                <w:bCs/>
                <w:iCs/>
                <w:sz w:val="22"/>
                <w:szCs w:val="22"/>
                <w:lang w:val="es-ES_tradnl"/>
              </w:rPr>
            </w:pPr>
            <w:r w:rsidRPr="00164A00">
              <w:rPr>
                <w:rFonts w:ascii="Calibri" w:hAnsi="Calibri" w:cs="Calibri"/>
                <w:bCs/>
                <w:sz w:val="22"/>
                <w:szCs w:val="22"/>
                <w:lang w:val="es-ES_tradnl"/>
              </w:rPr>
              <w:t>Cada 30 minutos de trabajo continuo descanse y realice ejercicios ad-hoc.</w:t>
            </w:r>
          </w:p>
        </w:tc>
      </w:tr>
      <w:tr w:rsidR="00164A00" w:rsidRPr="00164A00" w14:paraId="05CA6413" w14:textId="77777777" w:rsidTr="00164A00">
        <w:trPr>
          <w:tblHeader/>
          <w:jc w:val="center"/>
        </w:trPr>
        <w:tc>
          <w:tcPr>
            <w:tcW w:w="2631" w:type="dxa"/>
            <w:shd w:val="clear" w:color="auto" w:fill="D0E6F6" w:themeFill="accent6" w:themeFillTint="33"/>
          </w:tcPr>
          <w:p w14:paraId="55D1482C" w14:textId="77777777" w:rsidR="00164A00" w:rsidRPr="00164A00" w:rsidRDefault="00164A00" w:rsidP="001B7891">
            <w:pPr>
              <w:spacing w:line="163" w:lineRule="exact"/>
              <w:rPr>
                <w:rFonts w:ascii="Calibri" w:hAnsi="Calibri" w:cs="Calibri"/>
                <w:bCs/>
                <w:iCs/>
                <w:sz w:val="22"/>
                <w:szCs w:val="22"/>
                <w:lang w:val="es-ES_tradnl"/>
              </w:rPr>
            </w:pPr>
          </w:p>
          <w:p w14:paraId="58CA98A0"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Manejo de materiales</w:t>
            </w:r>
          </w:p>
        </w:tc>
        <w:tc>
          <w:tcPr>
            <w:tcW w:w="2598" w:type="dxa"/>
            <w:shd w:val="clear" w:color="auto" w:fill="E9E8ED" w:themeFill="text2" w:themeFillTint="1A"/>
          </w:tcPr>
          <w:p w14:paraId="6F4E0764" w14:textId="77777777" w:rsidR="00164A00" w:rsidRPr="00164A00" w:rsidRDefault="00164A00" w:rsidP="001B7891">
            <w:pPr>
              <w:spacing w:line="163" w:lineRule="exact"/>
              <w:rPr>
                <w:rFonts w:ascii="Calibri" w:hAnsi="Calibri" w:cs="Calibri"/>
                <w:bCs/>
                <w:iCs/>
                <w:sz w:val="22"/>
                <w:szCs w:val="22"/>
                <w:lang w:val="es-ES_tradnl"/>
              </w:rPr>
            </w:pPr>
          </w:p>
          <w:p w14:paraId="1F7E7C4B"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 xml:space="preserve">- Lesiones por       sobreesfuerzos  </w:t>
            </w:r>
            <w:proofErr w:type="gramStart"/>
            <w:r w:rsidRPr="00164A00">
              <w:rPr>
                <w:rFonts w:ascii="Calibri" w:hAnsi="Calibri" w:cs="Calibri"/>
                <w:bCs/>
                <w:iCs/>
                <w:sz w:val="22"/>
                <w:szCs w:val="22"/>
                <w:lang w:val="es-ES_tradnl"/>
              </w:rPr>
              <w:t xml:space="preserve">   (</w:t>
            </w:r>
            <w:proofErr w:type="gramEnd"/>
            <w:r w:rsidRPr="00164A00">
              <w:rPr>
                <w:rFonts w:ascii="Calibri" w:hAnsi="Calibri" w:cs="Calibri"/>
                <w:bCs/>
                <w:iCs/>
                <w:sz w:val="22"/>
                <w:szCs w:val="22"/>
                <w:lang w:val="es-ES_tradnl"/>
              </w:rPr>
              <w:t>Lumbagos).</w:t>
            </w:r>
          </w:p>
        </w:tc>
        <w:tc>
          <w:tcPr>
            <w:tcW w:w="4558" w:type="dxa"/>
          </w:tcPr>
          <w:p w14:paraId="5273118D" w14:textId="77777777" w:rsidR="00164A00" w:rsidRPr="00164A00" w:rsidRDefault="00164A00" w:rsidP="001B7891">
            <w:pPr>
              <w:spacing w:line="163" w:lineRule="exact"/>
              <w:rPr>
                <w:rFonts w:ascii="Calibri" w:hAnsi="Calibri" w:cs="Calibri"/>
                <w:bCs/>
                <w:iCs/>
                <w:sz w:val="22"/>
                <w:szCs w:val="22"/>
                <w:lang w:val="es-ES_tradnl"/>
              </w:rPr>
            </w:pPr>
          </w:p>
          <w:p w14:paraId="237532EE"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 xml:space="preserve">Para el control de los riesgos, en la   actividad   de manejo   de </w:t>
            </w:r>
            <w:proofErr w:type="gramStart"/>
            <w:r w:rsidRPr="00164A00">
              <w:rPr>
                <w:rFonts w:ascii="Calibri" w:hAnsi="Calibri" w:cs="Calibri"/>
                <w:bCs/>
                <w:iCs/>
                <w:sz w:val="22"/>
                <w:szCs w:val="22"/>
                <w:lang w:val="es-ES_tradnl"/>
              </w:rPr>
              <w:t>materiales,  es</w:t>
            </w:r>
            <w:proofErr w:type="gramEnd"/>
            <w:r w:rsidRPr="00164A00">
              <w:rPr>
                <w:rFonts w:ascii="Calibri" w:hAnsi="Calibri" w:cs="Calibri"/>
                <w:bCs/>
                <w:iCs/>
                <w:sz w:val="22"/>
                <w:szCs w:val="22"/>
                <w:lang w:val="es-ES_tradnl"/>
              </w:rPr>
              <w:t xml:space="preserve">  </w:t>
            </w:r>
            <w:proofErr w:type="gramStart"/>
            <w:r w:rsidRPr="00164A00">
              <w:rPr>
                <w:rFonts w:ascii="Calibri" w:hAnsi="Calibri" w:cs="Calibri"/>
                <w:bCs/>
                <w:iCs/>
                <w:sz w:val="22"/>
                <w:szCs w:val="22"/>
                <w:lang w:val="es-ES_tradnl"/>
              </w:rPr>
              <w:t>fundamental  que</w:t>
            </w:r>
            <w:proofErr w:type="gramEnd"/>
            <w:r w:rsidRPr="00164A00">
              <w:rPr>
                <w:rFonts w:ascii="Calibri" w:hAnsi="Calibri" w:cs="Calibri"/>
                <w:bCs/>
                <w:iCs/>
                <w:sz w:val="22"/>
                <w:szCs w:val="22"/>
                <w:lang w:val="es-ES_tradnl"/>
              </w:rPr>
              <w:t xml:space="preserve"> los </w:t>
            </w:r>
            <w:proofErr w:type="gramStart"/>
            <w:r w:rsidRPr="00164A00">
              <w:rPr>
                <w:rFonts w:ascii="Calibri" w:hAnsi="Calibri" w:cs="Calibri"/>
                <w:bCs/>
                <w:iCs/>
                <w:sz w:val="22"/>
                <w:szCs w:val="22"/>
                <w:lang w:val="es-ES_tradnl"/>
              </w:rPr>
              <w:t>supervisores  y</w:t>
            </w:r>
            <w:proofErr w:type="gramEnd"/>
            <w:r w:rsidRPr="00164A00">
              <w:rPr>
                <w:rFonts w:ascii="Calibri" w:hAnsi="Calibri" w:cs="Calibri"/>
                <w:bCs/>
                <w:iCs/>
                <w:sz w:val="22"/>
                <w:szCs w:val="22"/>
                <w:lang w:val="es-ES_tradnl"/>
              </w:rPr>
              <w:t xml:space="preserve">  trabajadores </w:t>
            </w:r>
            <w:proofErr w:type="gramStart"/>
            <w:r w:rsidRPr="00164A00">
              <w:rPr>
                <w:rFonts w:ascii="Calibri" w:hAnsi="Calibri" w:cs="Calibri"/>
                <w:bCs/>
                <w:iCs/>
                <w:sz w:val="22"/>
                <w:szCs w:val="22"/>
                <w:lang w:val="es-ES_tradnl"/>
              </w:rPr>
              <w:t>conozcan  las</w:t>
            </w:r>
            <w:proofErr w:type="gramEnd"/>
            <w:r w:rsidRPr="00164A00">
              <w:rPr>
                <w:rFonts w:ascii="Calibri" w:hAnsi="Calibri" w:cs="Calibri"/>
                <w:bCs/>
                <w:iCs/>
                <w:sz w:val="22"/>
                <w:szCs w:val="22"/>
                <w:lang w:val="es-ES_tradnl"/>
              </w:rPr>
              <w:t xml:space="preserve">  características de los </w:t>
            </w:r>
            <w:proofErr w:type="gramStart"/>
            <w:r w:rsidRPr="00164A00">
              <w:rPr>
                <w:rFonts w:ascii="Calibri" w:hAnsi="Calibri" w:cs="Calibri"/>
                <w:bCs/>
                <w:iCs/>
                <w:sz w:val="22"/>
                <w:szCs w:val="22"/>
                <w:lang w:val="es-ES_tradnl"/>
              </w:rPr>
              <w:t>materiales  y</w:t>
            </w:r>
            <w:proofErr w:type="gramEnd"/>
            <w:r w:rsidRPr="00164A00">
              <w:rPr>
                <w:rFonts w:ascii="Calibri" w:hAnsi="Calibri" w:cs="Calibri"/>
                <w:bCs/>
                <w:iCs/>
                <w:sz w:val="22"/>
                <w:szCs w:val="22"/>
                <w:lang w:val="es-ES_tradnl"/>
              </w:rPr>
              <w:t xml:space="preserve"> los riesgos que éstos presentan.</w:t>
            </w:r>
          </w:p>
          <w:p w14:paraId="622F8CBB" w14:textId="77777777" w:rsidR="00164A00" w:rsidRPr="00164A00" w:rsidRDefault="00164A00" w:rsidP="001B7891">
            <w:pPr>
              <w:rPr>
                <w:rFonts w:ascii="Calibri" w:hAnsi="Calibri" w:cs="Calibri"/>
                <w:bCs/>
                <w:iCs/>
                <w:sz w:val="22"/>
                <w:szCs w:val="22"/>
                <w:lang w:val="es-ES_tradnl"/>
              </w:rPr>
            </w:pPr>
            <w:proofErr w:type="gramStart"/>
            <w:r w:rsidRPr="00164A00">
              <w:rPr>
                <w:rFonts w:ascii="Calibri" w:hAnsi="Calibri" w:cs="Calibri"/>
                <w:bCs/>
                <w:iCs/>
                <w:sz w:val="22"/>
                <w:szCs w:val="22"/>
                <w:lang w:val="es-ES_tradnl"/>
              </w:rPr>
              <w:t>Entre  las</w:t>
            </w:r>
            <w:proofErr w:type="gramEnd"/>
            <w:r w:rsidRPr="00164A00">
              <w:rPr>
                <w:rFonts w:ascii="Calibri" w:hAnsi="Calibri" w:cs="Calibri"/>
                <w:bCs/>
                <w:iCs/>
                <w:sz w:val="22"/>
                <w:szCs w:val="22"/>
                <w:lang w:val="es-ES_tradnl"/>
              </w:rPr>
              <w:t xml:space="preserve">  medidas   preventivas podemos señalar:</w:t>
            </w:r>
          </w:p>
          <w:p w14:paraId="5536CB95" w14:textId="77777777" w:rsidR="00164A00" w:rsidRPr="00164A00" w:rsidRDefault="00164A00" w:rsidP="001B7891">
            <w:pPr>
              <w:rPr>
                <w:rFonts w:ascii="Calibri" w:hAnsi="Calibri" w:cs="Calibri"/>
                <w:bCs/>
                <w:iCs/>
                <w:sz w:val="22"/>
                <w:szCs w:val="22"/>
                <w:lang w:val="es-ES_tradnl"/>
              </w:rPr>
            </w:pPr>
          </w:p>
          <w:p w14:paraId="322CF151" w14:textId="77777777" w:rsidR="00164A00" w:rsidRPr="00164A00" w:rsidRDefault="00164A00" w:rsidP="00164A00">
            <w:pPr>
              <w:pStyle w:val="Textoindependiente"/>
              <w:widowControl w:val="0"/>
              <w:numPr>
                <w:ilvl w:val="0"/>
                <w:numId w:val="5"/>
              </w:numPr>
              <w:tabs>
                <w:tab w:val="left" w:pos="-144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jc w:val="left"/>
              <w:rPr>
                <w:rFonts w:ascii="Calibri" w:hAnsi="Calibri" w:cs="Calibri"/>
                <w:bCs/>
                <w:iCs/>
                <w:sz w:val="22"/>
                <w:szCs w:val="22"/>
              </w:rPr>
            </w:pPr>
            <w:r w:rsidRPr="00164A00">
              <w:rPr>
                <w:rFonts w:ascii="Calibri" w:hAnsi="Calibri" w:cs="Calibri"/>
                <w:bCs/>
                <w:sz w:val="22"/>
                <w:szCs w:val="22"/>
              </w:rPr>
              <w:t xml:space="preserve">Al levantar </w:t>
            </w:r>
            <w:proofErr w:type="gramStart"/>
            <w:r w:rsidRPr="00164A00">
              <w:rPr>
                <w:rFonts w:ascii="Calibri" w:hAnsi="Calibri" w:cs="Calibri"/>
                <w:bCs/>
                <w:sz w:val="22"/>
                <w:szCs w:val="22"/>
              </w:rPr>
              <w:t>materiales,  el</w:t>
            </w:r>
            <w:proofErr w:type="gramEnd"/>
            <w:r w:rsidRPr="00164A00">
              <w:rPr>
                <w:rFonts w:ascii="Calibri" w:hAnsi="Calibri" w:cs="Calibri"/>
                <w:bCs/>
                <w:sz w:val="22"/>
                <w:szCs w:val="22"/>
              </w:rPr>
              <w:t xml:space="preserve"> </w:t>
            </w:r>
            <w:proofErr w:type="gramStart"/>
            <w:r w:rsidRPr="00164A00">
              <w:rPr>
                <w:rFonts w:ascii="Calibri" w:hAnsi="Calibri" w:cs="Calibri"/>
                <w:bCs/>
                <w:sz w:val="22"/>
                <w:szCs w:val="22"/>
              </w:rPr>
              <w:t>trabajador  deberá</w:t>
            </w:r>
            <w:proofErr w:type="gramEnd"/>
            <w:r w:rsidRPr="00164A00">
              <w:rPr>
                <w:rFonts w:ascii="Calibri" w:hAnsi="Calibri" w:cs="Calibri"/>
                <w:bCs/>
                <w:sz w:val="22"/>
                <w:szCs w:val="22"/>
              </w:rPr>
              <w:t xml:space="preserve">   doblar las rodillas y </w:t>
            </w:r>
            <w:proofErr w:type="gramStart"/>
            <w:r w:rsidRPr="00164A00">
              <w:rPr>
                <w:rFonts w:ascii="Calibri" w:hAnsi="Calibri" w:cs="Calibri"/>
                <w:bCs/>
                <w:sz w:val="22"/>
                <w:szCs w:val="22"/>
              </w:rPr>
              <w:t>mantener  la</w:t>
            </w:r>
            <w:proofErr w:type="gramEnd"/>
            <w:r w:rsidRPr="00164A00">
              <w:rPr>
                <w:rFonts w:ascii="Calibri" w:hAnsi="Calibri" w:cs="Calibri"/>
                <w:bCs/>
                <w:sz w:val="22"/>
                <w:szCs w:val="22"/>
              </w:rPr>
              <w:t xml:space="preserve"> espalda   lo más    recta posible.</w:t>
            </w:r>
          </w:p>
          <w:p w14:paraId="01327045" w14:textId="77777777" w:rsidR="00164A00" w:rsidRPr="00164A00" w:rsidRDefault="00164A00" w:rsidP="00164A00">
            <w:pPr>
              <w:numPr>
                <w:ilvl w:val="0"/>
                <w:numId w:val="4"/>
              </w:numPr>
              <w:tabs>
                <w:tab w:val="left" w:pos="-1440"/>
                <w:tab w:val="num" w:pos="720"/>
              </w:tabs>
              <w:spacing w:after="0" w:line="240" w:lineRule="auto"/>
              <w:ind w:left="360"/>
              <w:rPr>
                <w:rFonts w:ascii="Calibri" w:hAnsi="Calibri" w:cs="Calibri"/>
                <w:bCs/>
                <w:iCs/>
                <w:sz w:val="22"/>
                <w:szCs w:val="22"/>
                <w:lang w:val="es-ES_tradnl"/>
              </w:rPr>
            </w:pPr>
            <w:r w:rsidRPr="00164A00">
              <w:rPr>
                <w:rFonts w:ascii="Calibri" w:hAnsi="Calibri" w:cs="Calibri"/>
                <w:bCs/>
                <w:iCs/>
                <w:sz w:val="22"/>
                <w:szCs w:val="22"/>
                <w:lang w:val="es-ES_tradnl"/>
              </w:rPr>
              <w:t xml:space="preserve"> </w:t>
            </w:r>
            <w:proofErr w:type="gramStart"/>
            <w:r w:rsidRPr="00164A00">
              <w:rPr>
                <w:rFonts w:ascii="Calibri" w:hAnsi="Calibri" w:cs="Calibri"/>
                <w:bCs/>
                <w:iCs/>
                <w:sz w:val="22"/>
                <w:szCs w:val="22"/>
                <w:lang w:val="es-ES_tradnl"/>
              </w:rPr>
              <w:t>Si  es</w:t>
            </w:r>
            <w:proofErr w:type="gramEnd"/>
            <w:r w:rsidRPr="00164A00">
              <w:rPr>
                <w:rFonts w:ascii="Calibri" w:hAnsi="Calibri" w:cs="Calibri"/>
                <w:bCs/>
                <w:iCs/>
                <w:sz w:val="22"/>
                <w:szCs w:val="22"/>
                <w:lang w:val="es-ES_tradnl"/>
              </w:rPr>
              <w:t xml:space="preserve">  necesario se deberá </w:t>
            </w:r>
            <w:proofErr w:type="gramStart"/>
            <w:r w:rsidRPr="00164A00">
              <w:rPr>
                <w:rFonts w:ascii="Calibri" w:hAnsi="Calibri" w:cs="Calibri"/>
                <w:bCs/>
                <w:iCs/>
                <w:sz w:val="22"/>
                <w:szCs w:val="22"/>
                <w:lang w:val="es-ES_tradnl"/>
              </w:rPr>
              <w:t>complementar  los</w:t>
            </w:r>
            <w:proofErr w:type="gramEnd"/>
            <w:r w:rsidRPr="00164A00">
              <w:rPr>
                <w:rFonts w:ascii="Calibri" w:hAnsi="Calibri" w:cs="Calibri"/>
                <w:bCs/>
                <w:iCs/>
                <w:sz w:val="22"/>
                <w:szCs w:val="22"/>
                <w:lang w:val="es-ES_tradnl"/>
              </w:rPr>
              <w:t xml:space="preserve">   métodos manuales de </w:t>
            </w:r>
            <w:proofErr w:type="gramStart"/>
            <w:r w:rsidRPr="00164A00">
              <w:rPr>
                <w:rFonts w:ascii="Calibri" w:hAnsi="Calibri" w:cs="Calibri"/>
                <w:bCs/>
                <w:iCs/>
                <w:sz w:val="22"/>
                <w:szCs w:val="22"/>
                <w:lang w:val="es-ES_tradnl"/>
              </w:rPr>
              <w:t>trabajo  con</w:t>
            </w:r>
            <w:proofErr w:type="gramEnd"/>
            <w:r w:rsidRPr="00164A00">
              <w:rPr>
                <w:rFonts w:ascii="Calibri" w:hAnsi="Calibri" w:cs="Calibri"/>
                <w:bCs/>
                <w:iCs/>
                <w:sz w:val="22"/>
                <w:szCs w:val="22"/>
                <w:lang w:val="es-ES_tradnl"/>
              </w:rPr>
              <w:t xml:space="preserve"> el </w:t>
            </w:r>
            <w:proofErr w:type="gramStart"/>
            <w:r w:rsidRPr="00164A00">
              <w:rPr>
                <w:rFonts w:ascii="Calibri" w:hAnsi="Calibri" w:cs="Calibri"/>
                <w:bCs/>
                <w:iCs/>
                <w:sz w:val="22"/>
                <w:szCs w:val="22"/>
                <w:lang w:val="es-ES_tradnl"/>
              </w:rPr>
              <w:t>uso  de</w:t>
            </w:r>
            <w:proofErr w:type="gramEnd"/>
            <w:r w:rsidRPr="00164A00">
              <w:rPr>
                <w:rFonts w:ascii="Calibri" w:hAnsi="Calibri" w:cs="Calibri"/>
                <w:bCs/>
                <w:iCs/>
                <w:sz w:val="22"/>
                <w:szCs w:val="22"/>
                <w:lang w:val="es-ES_tradnl"/>
              </w:rPr>
              <w:t xml:space="preserve"> </w:t>
            </w:r>
            <w:proofErr w:type="gramStart"/>
            <w:r w:rsidRPr="00164A00">
              <w:rPr>
                <w:rFonts w:ascii="Calibri" w:hAnsi="Calibri" w:cs="Calibri"/>
                <w:bCs/>
                <w:iCs/>
                <w:sz w:val="22"/>
                <w:szCs w:val="22"/>
                <w:lang w:val="es-ES_tradnl"/>
              </w:rPr>
              <w:t>elementos  auxiliares</w:t>
            </w:r>
            <w:proofErr w:type="gramEnd"/>
            <w:r w:rsidRPr="00164A00">
              <w:rPr>
                <w:rFonts w:ascii="Calibri" w:hAnsi="Calibri" w:cs="Calibri"/>
                <w:bCs/>
                <w:iCs/>
                <w:sz w:val="22"/>
                <w:szCs w:val="22"/>
                <w:lang w:val="es-ES_tradnl"/>
              </w:rPr>
              <w:t>.</w:t>
            </w:r>
          </w:p>
          <w:p w14:paraId="0709B141" w14:textId="77777777" w:rsidR="00164A00" w:rsidRPr="00164A00" w:rsidRDefault="00164A00" w:rsidP="00164A00">
            <w:pPr>
              <w:pStyle w:val="Textoindependiente"/>
              <w:widowControl w:val="0"/>
              <w:numPr>
                <w:ilvl w:val="0"/>
                <w:numId w:val="4"/>
              </w:numPr>
              <w:tabs>
                <w:tab w:val="left" w:pos="-360"/>
                <w:tab w:val="left" w:pos="360"/>
                <w:tab w:val="num" w:pos="720"/>
                <w:tab w:val="left" w:pos="1080"/>
                <w:tab w:val="left" w:pos="2520"/>
                <w:tab w:val="left" w:pos="3240"/>
                <w:tab w:val="left" w:pos="3960"/>
                <w:tab w:val="left" w:pos="4680"/>
                <w:tab w:val="left" w:pos="5400"/>
                <w:tab w:val="left" w:pos="6120"/>
                <w:tab w:val="left" w:pos="6840"/>
                <w:tab w:val="left" w:pos="7560"/>
                <w:tab w:val="left" w:pos="8280"/>
              </w:tabs>
              <w:autoSpaceDE w:val="0"/>
              <w:autoSpaceDN w:val="0"/>
              <w:adjustRightInd w:val="0"/>
              <w:ind w:left="360"/>
              <w:jc w:val="left"/>
              <w:rPr>
                <w:rFonts w:ascii="Calibri" w:hAnsi="Calibri" w:cs="Calibri"/>
                <w:bCs/>
                <w:sz w:val="22"/>
                <w:szCs w:val="22"/>
              </w:rPr>
            </w:pPr>
            <w:r w:rsidRPr="00164A00">
              <w:rPr>
                <w:rFonts w:ascii="Calibri" w:hAnsi="Calibri" w:cs="Calibri"/>
                <w:bCs/>
                <w:sz w:val="22"/>
                <w:szCs w:val="22"/>
              </w:rPr>
              <w:t xml:space="preserve">Se   </w:t>
            </w:r>
            <w:proofErr w:type="gramStart"/>
            <w:r w:rsidRPr="00164A00">
              <w:rPr>
                <w:rFonts w:ascii="Calibri" w:hAnsi="Calibri" w:cs="Calibri"/>
                <w:bCs/>
                <w:sz w:val="22"/>
                <w:szCs w:val="22"/>
              </w:rPr>
              <w:t>deberá  utilizar</w:t>
            </w:r>
            <w:proofErr w:type="gramEnd"/>
            <w:r w:rsidRPr="00164A00">
              <w:rPr>
                <w:rFonts w:ascii="Calibri" w:hAnsi="Calibri" w:cs="Calibri"/>
                <w:bCs/>
                <w:sz w:val="22"/>
                <w:szCs w:val="22"/>
              </w:rPr>
              <w:t xml:space="preserve">    los equipos   de protección personal </w:t>
            </w:r>
            <w:proofErr w:type="gramStart"/>
            <w:r w:rsidRPr="00164A00">
              <w:rPr>
                <w:rFonts w:ascii="Calibri" w:hAnsi="Calibri" w:cs="Calibri"/>
                <w:bCs/>
                <w:sz w:val="22"/>
                <w:szCs w:val="22"/>
              </w:rPr>
              <w:t>que  la</w:t>
            </w:r>
            <w:proofErr w:type="gramEnd"/>
            <w:r w:rsidRPr="00164A00">
              <w:rPr>
                <w:rFonts w:ascii="Calibri" w:hAnsi="Calibri" w:cs="Calibri"/>
                <w:bCs/>
                <w:sz w:val="22"/>
                <w:szCs w:val="22"/>
              </w:rPr>
              <w:t xml:space="preserve"> situación aconseje (guantes, calzado de seguridad, etc.)</w:t>
            </w:r>
          </w:p>
          <w:p w14:paraId="19E1C835" w14:textId="77777777" w:rsidR="00164A00" w:rsidRPr="00164A00" w:rsidRDefault="00164A00" w:rsidP="001B7891">
            <w:pPr>
              <w:rPr>
                <w:rFonts w:ascii="Calibri" w:hAnsi="Calibri" w:cs="Calibri"/>
                <w:bCs/>
                <w:iCs/>
                <w:sz w:val="22"/>
                <w:szCs w:val="22"/>
                <w:lang w:val="es-ES_tradnl"/>
              </w:rPr>
            </w:pPr>
          </w:p>
        </w:tc>
      </w:tr>
      <w:tr w:rsidR="00164A00" w:rsidRPr="00164A00" w14:paraId="34B77AC7" w14:textId="77777777" w:rsidTr="00164A00">
        <w:trPr>
          <w:tblHeader/>
          <w:jc w:val="center"/>
        </w:trPr>
        <w:tc>
          <w:tcPr>
            <w:tcW w:w="2631" w:type="dxa"/>
            <w:shd w:val="clear" w:color="auto" w:fill="D0E6F6" w:themeFill="accent6" w:themeFillTint="33"/>
          </w:tcPr>
          <w:p w14:paraId="406DDB52"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lastRenderedPageBreak/>
              <w:t>Riesgos en la Vía Pública:</w:t>
            </w:r>
          </w:p>
          <w:p w14:paraId="5183B3A4"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p>
          <w:p w14:paraId="448F6A74" w14:textId="77777777" w:rsidR="00164A00" w:rsidRPr="00164A00" w:rsidRDefault="00164A00" w:rsidP="00164A00">
            <w:pPr>
              <w:numPr>
                <w:ilvl w:val="0"/>
                <w:numId w:val="7"/>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Accidentes del trabajo</w:t>
            </w:r>
          </w:p>
          <w:p w14:paraId="4CF3AFBE" w14:textId="77777777" w:rsidR="00164A00" w:rsidRPr="00164A00" w:rsidRDefault="00164A00" w:rsidP="001B7891">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p>
          <w:p w14:paraId="3BA9F06E" w14:textId="77777777" w:rsidR="00164A00" w:rsidRPr="00164A00" w:rsidRDefault="00164A00" w:rsidP="00164A00">
            <w:pPr>
              <w:numPr>
                <w:ilvl w:val="0"/>
                <w:numId w:val="7"/>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Accidentes del Trayecto</w:t>
            </w:r>
          </w:p>
        </w:tc>
        <w:tc>
          <w:tcPr>
            <w:tcW w:w="2598" w:type="dxa"/>
            <w:shd w:val="clear" w:color="auto" w:fill="E9E8ED" w:themeFill="text2" w:themeFillTint="1A"/>
          </w:tcPr>
          <w:p w14:paraId="01796EBA" w14:textId="77777777" w:rsidR="00164A00" w:rsidRPr="00164A00" w:rsidRDefault="00164A00" w:rsidP="001B7891">
            <w:pPr>
              <w:ind w:left="51"/>
              <w:rPr>
                <w:rFonts w:ascii="Calibri" w:hAnsi="Calibri" w:cs="Calibri"/>
                <w:bCs/>
                <w:sz w:val="22"/>
                <w:szCs w:val="22"/>
                <w:lang w:val="es-ES_tradnl"/>
              </w:rPr>
            </w:pPr>
            <w:r w:rsidRPr="00164A00">
              <w:rPr>
                <w:rFonts w:ascii="Calibri" w:hAnsi="Calibri" w:cs="Calibri"/>
                <w:bCs/>
                <w:sz w:val="22"/>
                <w:szCs w:val="22"/>
                <w:lang w:val="es-ES_tradnl"/>
              </w:rPr>
              <w:t>- Heridas</w:t>
            </w:r>
          </w:p>
          <w:p w14:paraId="2A9982FA" w14:textId="77777777" w:rsidR="00164A00" w:rsidRPr="00164A00" w:rsidRDefault="00164A00" w:rsidP="001B7891">
            <w:pPr>
              <w:ind w:left="51"/>
              <w:rPr>
                <w:rFonts w:ascii="Calibri" w:hAnsi="Calibri" w:cs="Calibri"/>
                <w:bCs/>
                <w:sz w:val="22"/>
                <w:szCs w:val="22"/>
                <w:lang w:val="es-ES_tradnl"/>
              </w:rPr>
            </w:pPr>
            <w:r w:rsidRPr="00164A00">
              <w:rPr>
                <w:rFonts w:ascii="Calibri" w:hAnsi="Calibri" w:cs="Calibri"/>
                <w:bCs/>
                <w:sz w:val="22"/>
                <w:szCs w:val="22"/>
                <w:lang w:val="es-ES_tradnl"/>
              </w:rPr>
              <w:t>- Contusiones</w:t>
            </w:r>
          </w:p>
          <w:p w14:paraId="5E428D82" w14:textId="77777777" w:rsidR="00164A00" w:rsidRPr="00164A00" w:rsidRDefault="00164A00" w:rsidP="001B7891">
            <w:pPr>
              <w:ind w:left="51"/>
              <w:rPr>
                <w:rFonts w:ascii="Calibri" w:hAnsi="Calibri" w:cs="Calibri"/>
                <w:bCs/>
                <w:sz w:val="22"/>
                <w:szCs w:val="22"/>
                <w:lang w:val="es-ES_tradnl"/>
              </w:rPr>
            </w:pPr>
            <w:r w:rsidRPr="00164A00">
              <w:rPr>
                <w:rFonts w:ascii="Calibri" w:hAnsi="Calibri" w:cs="Calibri"/>
                <w:bCs/>
                <w:sz w:val="22"/>
                <w:szCs w:val="22"/>
                <w:lang w:val="es-ES_tradnl"/>
              </w:rPr>
              <w:t>- Hematomas</w:t>
            </w:r>
          </w:p>
          <w:p w14:paraId="3A3B8DA7" w14:textId="77777777" w:rsidR="00164A00" w:rsidRPr="00164A00" w:rsidRDefault="00164A00" w:rsidP="001B7891">
            <w:pPr>
              <w:ind w:left="51"/>
              <w:rPr>
                <w:rFonts w:ascii="Calibri" w:hAnsi="Calibri" w:cs="Calibri"/>
                <w:bCs/>
                <w:sz w:val="22"/>
                <w:szCs w:val="22"/>
                <w:lang w:val="es-ES_tradnl"/>
              </w:rPr>
            </w:pPr>
            <w:r w:rsidRPr="00164A00">
              <w:rPr>
                <w:rFonts w:ascii="Calibri" w:hAnsi="Calibri" w:cs="Calibri"/>
                <w:bCs/>
                <w:sz w:val="22"/>
                <w:szCs w:val="22"/>
                <w:lang w:val="es-ES_tradnl"/>
              </w:rPr>
              <w:t>- Fracturas</w:t>
            </w:r>
          </w:p>
          <w:p w14:paraId="19B62486" w14:textId="77777777" w:rsidR="00164A00" w:rsidRPr="00164A00" w:rsidRDefault="00164A00" w:rsidP="001B7891">
            <w:pPr>
              <w:ind w:left="51"/>
              <w:rPr>
                <w:rFonts w:ascii="Calibri" w:hAnsi="Calibri" w:cs="Calibri"/>
                <w:bCs/>
                <w:sz w:val="22"/>
                <w:szCs w:val="22"/>
                <w:lang w:val="es-ES_tradnl"/>
              </w:rPr>
            </w:pPr>
            <w:r w:rsidRPr="00164A00">
              <w:rPr>
                <w:rFonts w:ascii="Calibri" w:hAnsi="Calibri" w:cs="Calibri"/>
                <w:bCs/>
                <w:sz w:val="22"/>
                <w:szCs w:val="22"/>
                <w:lang w:val="es-ES_tradnl"/>
              </w:rPr>
              <w:t>- Lesiones Múltiples</w:t>
            </w:r>
          </w:p>
          <w:p w14:paraId="7BA3EEE2" w14:textId="77777777" w:rsidR="00164A00" w:rsidRPr="00164A00" w:rsidRDefault="00164A00" w:rsidP="001B7891">
            <w:pPr>
              <w:ind w:left="51"/>
              <w:rPr>
                <w:rFonts w:ascii="Calibri" w:hAnsi="Calibri" w:cs="Calibri"/>
                <w:bCs/>
                <w:sz w:val="22"/>
                <w:szCs w:val="22"/>
                <w:lang w:val="es-ES_tradnl"/>
              </w:rPr>
            </w:pPr>
            <w:r w:rsidRPr="00164A00">
              <w:rPr>
                <w:rFonts w:ascii="Calibri" w:hAnsi="Calibri" w:cs="Calibri"/>
                <w:bCs/>
                <w:sz w:val="22"/>
                <w:szCs w:val="22"/>
                <w:lang w:val="es-ES_tradnl"/>
              </w:rPr>
              <w:t>- Muerte</w:t>
            </w:r>
          </w:p>
        </w:tc>
        <w:tc>
          <w:tcPr>
            <w:tcW w:w="4558" w:type="dxa"/>
          </w:tcPr>
          <w:p w14:paraId="5B105BDF" w14:textId="77777777" w:rsidR="00164A00" w:rsidRPr="00945D82" w:rsidRDefault="00164A00" w:rsidP="00164A00">
            <w:pPr>
              <w:pStyle w:val="Ttulo3"/>
              <w:numPr>
                <w:ilvl w:val="0"/>
                <w:numId w:val="6"/>
              </w:numPr>
              <w:tabs>
                <w:tab w:val="clear" w:pos="360"/>
              </w:tabs>
              <w:spacing w:before="280" w:line="240" w:lineRule="auto"/>
              <w:ind w:left="720"/>
              <w:rPr>
                <w:rFonts w:ascii="Calibri" w:hAnsi="Calibri" w:cs="Calibri"/>
                <w:b/>
                <w:bCs/>
                <w:color w:val="auto"/>
                <w:sz w:val="22"/>
                <w:szCs w:val="22"/>
              </w:rPr>
            </w:pPr>
            <w:r w:rsidRPr="00945D82">
              <w:rPr>
                <w:rFonts w:ascii="Calibri" w:hAnsi="Calibri" w:cs="Calibri"/>
                <w:bCs/>
                <w:color w:val="auto"/>
                <w:sz w:val="22"/>
                <w:szCs w:val="22"/>
              </w:rPr>
              <w:t>Respetar la señalización del tránsito.</w:t>
            </w:r>
          </w:p>
          <w:p w14:paraId="1DA158F3" w14:textId="77777777" w:rsidR="00164A00" w:rsidRPr="00945D82" w:rsidRDefault="00164A00" w:rsidP="00164A00">
            <w:pPr>
              <w:pStyle w:val="Ttulo3"/>
              <w:numPr>
                <w:ilvl w:val="0"/>
                <w:numId w:val="6"/>
              </w:numPr>
              <w:tabs>
                <w:tab w:val="clear" w:pos="360"/>
              </w:tabs>
              <w:spacing w:before="280" w:line="240" w:lineRule="auto"/>
              <w:ind w:left="720"/>
              <w:rPr>
                <w:rFonts w:ascii="Calibri" w:hAnsi="Calibri" w:cs="Calibri"/>
                <w:b/>
                <w:bCs/>
                <w:color w:val="auto"/>
                <w:sz w:val="22"/>
                <w:szCs w:val="22"/>
              </w:rPr>
            </w:pPr>
            <w:r w:rsidRPr="00945D82">
              <w:rPr>
                <w:rFonts w:ascii="Calibri" w:hAnsi="Calibri" w:cs="Calibri"/>
                <w:bCs/>
                <w:color w:val="auto"/>
                <w:sz w:val="22"/>
                <w:szCs w:val="22"/>
              </w:rPr>
              <w:t>Cruzar la calzada sólo por el paso pa</w:t>
            </w:r>
            <w:r w:rsidRPr="00945D82">
              <w:rPr>
                <w:rFonts w:ascii="Calibri" w:hAnsi="Calibri" w:cs="Calibri"/>
                <w:bCs/>
                <w:color w:val="auto"/>
                <w:sz w:val="22"/>
                <w:szCs w:val="22"/>
              </w:rPr>
              <w:softHyphen/>
              <w:t>ra peatones, nunca cruzar entre dos vehícu</w:t>
            </w:r>
            <w:r w:rsidRPr="00945D82">
              <w:rPr>
                <w:rFonts w:ascii="Calibri" w:hAnsi="Calibri" w:cs="Calibri"/>
                <w:bCs/>
                <w:color w:val="auto"/>
                <w:sz w:val="22"/>
                <w:szCs w:val="22"/>
              </w:rPr>
              <w:softHyphen/>
              <w:t>los de</w:t>
            </w:r>
            <w:r w:rsidRPr="00945D82">
              <w:rPr>
                <w:rFonts w:ascii="Calibri" w:hAnsi="Calibri" w:cs="Calibri"/>
                <w:bCs/>
                <w:color w:val="auto"/>
                <w:sz w:val="22"/>
                <w:szCs w:val="22"/>
              </w:rPr>
              <w:softHyphen/>
              <w:t>tenidos o en movimiento.</w:t>
            </w:r>
          </w:p>
          <w:p w14:paraId="51DE1B12" w14:textId="77777777" w:rsidR="00164A00" w:rsidRPr="00945D82" w:rsidRDefault="00164A00" w:rsidP="00164A00">
            <w:pPr>
              <w:pStyle w:val="Ttulo3"/>
              <w:numPr>
                <w:ilvl w:val="0"/>
                <w:numId w:val="6"/>
              </w:numPr>
              <w:tabs>
                <w:tab w:val="clear" w:pos="360"/>
              </w:tabs>
              <w:spacing w:before="280" w:line="240" w:lineRule="auto"/>
              <w:ind w:left="720"/>
              <w:rPr>
                <w:rFonts w:ascii="Calibri" w:hAnsi="Calibri" w:cs="Calibri"/>
                <w:b/>
                <w:bCs/>
                <w:color w:val="auto"/>
                <w:sz w:val="22"/>
                <w:szCs w:val="22"/>
              </w:rPr>
            </w:pPr>
            <w:r w:rsidRPr="00945D82">
              <w:rPr>
                <w:rFonts w:ascii="Calibri" w:hAnsi="Calibri" w:cs="Calibri"/>
                <w:bCs/>
                <w:color w:val="auto"/>
                <w:sz w:val="22"/>
                <w:szCs w:val="22"/>
              </w:rPr>
              <w:t>No viajar en la pisadera de los vehícu</w:t>
            </w:r>
            <w:r w:rsidRPr="00945D82">
              <w:rPr>
                <w:rFonts w:ascii="Calibri" w:hAnsi="Calibri" w:cs="Calibri"/>
                <w:bCs/>
                <w:color w:val="auto"/>
                <w:sz w:val="22"/>
                <w:szCs w:val="22"/>
              </w:rPr>
              <w:softHyphen/>
              <w:t>los de la locomoción colectiva ni subir o bajarse de éstos cuando están en movimiento.</w:t>
            </w:r>
          </w:p>
          <w:p w14:paraId="50C1759A" w14:textId="77777777" w:rsidR="00164A00" w:rsidRPr="00945D82" w:rsidRDefault="00164A00" w:rsidP="00164A00">
            <w:pPr>
              <w:pStyle w:val="Ttulo3"/>
              <w:numPr>
                <w:ilvl w:val="0"/>
                <w:numId w:val="6"/>
              </w:numPr>
              <w:tabs>
                <w:tab w:val="clear" w:pos="360"/>
              </w:tabs>
              <w:spacing w:before="280" w:line="240" w:lineRule="auto"/>
              <w:ind w:left="720"/>
              <w:rPr>
                <w:rFonts w:ascii="Calibri" w:hAnsi="Calibri" w:cs="Calibri"/>
                <w:b/>
                <w:bCs/>
                <w:color w:val="auto"/>
                <w:sz w:val="22"/>
                <w:szCs w:val="22"/>
              </w:rPr>
            </w:pPr>
            <w:r w:rsidRPr="00945D82">
              <w:rPr>
                <w:rFonts w:ascii="Calibri" w:hAnsi="Calibri" w:cs="Calibri"/>
                <w:bCs/>
                <w:color w:val="auto"/>
                <w:sz w:val="22"/>
                <w:szCs w:val="22"/>
              </w:rPr>
              <w:t>Al conducir un vehículo o como acompañante, usar siempre el cinturón de seguridad, respetando la reglamentación del tránsito y aplicando técnicas de conducción defensiva.</w:t>
            </w:r>
          </w:p>
          <w:p w14:paraId="28C97CA6" w14:textId="77777777" w:rsidR="00164A00" w:rsidRPr="00164A00" w:rsidRDefault="00164A00" w:rsidP="00164A00">
            <w:pPr>
              <w:numPr>
                <w:ilvl w:val="0"/>
                <w:numId w:val="8"/>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corra en la vía pública.</w:t>
            </w:r>
          </w:p>
          <w:p w14:paraId="54BFAEC4" w14:textId="77777777" w:rsidR="00164A00" w:rsidRPr="00164A00" w:rsidRDefault="00164A00" w:rsidP="00164A00">
            <w:pPr>
              <w:numPr>
                <w:ilvl w:val="0"/>
                <w:numId w:val="6"/>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Utilice calzado apropiado.</w:t>
            </w:r>
          </w:p>
          <w:p w14:paraId="58A07376" w14:textId="77777777" w:rsidR="00164A00" w:rsidRPr="00164A00" w:rsidRDefault="00164A00" w:rsidP="00164A00">
            <w:pPr>
              <w:numPr>
                <w:ilvl w:val="0"/>
                <w:numId w:val="6"/>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Tómese del pasamanos cuando suba o baje escaleras.</w:t>
            </w:r>
          </w:p>
          <w:p w14:paraId="1E7A630A" w14:textId="77777777" w:rsidR="00164A00" w:rsidRPr="00164A00" w:rsidRDefault="00164A00" w:rsidP="00164A00">
            <w:pPr>
              <w:numPr>
                <w:ilvl w:val="0"/>
                <w:numId w:val="6"/>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Esté atento a las condiciones del lugar donde transita, evite </w:t>
            </w:r>
            <w:proofErr w:type="gramStart"/>
            <w:r w:rsidRPr="00164A00">
              <w:rPr>
                <w:rFonts w:ascii="Calibri" w:hAnsi="Calibri" w:cs="Calibri"/>
                <w:bCs/>
                <w:sz w:val="22"/>
                <w:szCs w:val="22"/>
                <w:lang w:val="es-ES_tradnl"/>
              </w:rPr>
              <w:t>caminar  por</w:t>
            </w:r>
            <w:proofErr w:type="gramEnd"/>
            <w:r w:rsidRPr="00164A00">
              <w:rPr>
                <w:rFonts w:ascii="Calibri" w:hAnsi="Calibri" w:cs="Calibri"/>
                <w:bCs/>
                <w:sz w:val="22"/>
                <w:szCs w:val="22"/>
                <w:lang w:val="es-ES_tradnl"/>
              </w:rPr>
              <w:t xml:space="preserve"> zonas de riesgos como aquellas que presentan pavimentos irregulares, hoyos, piedras, piso resbaladizo, grasa, derrames de aceite, etc.</w:t>
            </w:r>
          </w:p>
          <w:p w14:paraId="5836430F" w14:textId="77777777" w:rsidR="00164A00" w:rsidRPr="00164A00" w:rsidRDefault="00164A00" w:rsidP="001B7891">
            <w:pPr>
              <w:rPr>
                <w:rFonts w:ascii="Calibri" w:hAnsi="Calibri" w:cs="Calibri"/>
                <w:bCs/>
                <w:iCs/>
                <w:sz w:val="22"/>
                <w:szCs w:val="22"/>
                <w:lang w:val="es-ES_tradnl"/>
              </w:rPr>
            </w:pPr>
          </w:p>
        </w:tc>
      </w:tr>
      <w:tr w:rsidR="00164A00" w:rsidRPr="00164A00" w14:paraId="7AA097D9" w14:textId="77777777" w:rsidTr="00164A00">
        <w:trPr>
          <w:tblHeader/>
          <w:jc w:val="center"/>
        </w:trPr>
        <w:tc>
          <w:tcPr>
            <w:tcW w:w="2631" w:type="dxa"/>
            <w:shd w:val="clear" w:color="auto" w:fill="D0E6F6" w:themeFill="accent6" w:themeFillTint="33"/>
          </w:tcPr>
          <w:p w14:paraId="7DEE0672" w14:textId="77777777" w:rsidR="00164A00" w:rsidRPr="00164A00" w:rsidRDefault="00164A00" w:rsidP="001B7891">
            <w:pPr>
              <w:spacing w:line="163" w:lineRule="exact"/>
              <w:rPr>
                <w:rFonts w:ascii="Calibri" w:hAnsi="Calibri" w:cs="Calibri"/>
                <w:bCs/>
                <w:iCs/>
                <w:sz w:val="22"/>
                <w:szCs w:val="22"/>
                <w:lang w:val="es-ES_tradnl"/>
              </w:rPr>
            </w:pPr>
          </w:p>
          <w:p w14:paraId="2F7A41AB"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Proyección de partículas</w:t>
            </w:r>
          </w:p>
        </w:tc>
        <w:tc>
          <w:tcPr>
            <w:tcW w:w="2598" w:type="dxa"/>
            <w:shd w:val="clear" w:color="auto" w:fill="E9E8ED" w:themeFill="text2" w:themeFillTint="1A"/>
          </w:tcPr>
          <w:p w14:paraId="00361983" w14:textId="77777777" w:rsidR="00164A00" w:rsidRPr="00164A00" w:rsidRDefault="00164A00" w:rsidP="001B7891">
            <w:pPr>
              <w:spacing w:line="163" w:lineRule="exact"/>
              <w:rPr>
                <w:rFonts w:ascii="Calibri" w:hAnsi="Calibri" w:cs="Calibri"/>
                <w:bCs/>
                <w:iCs/>
                <w:sz w:val="22"/>
                <w:szCs w:val="22"/>
                <w:lang w:val="es-ES_tradnl"/>
              </w:rPr>
            </w:pPr>
          </w:p>
          <w:p w14:paraId="367D68A5"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Lesiones como por ej.</w:t>
            </w:r>
          </w:p>
          <w:p w14:paraId="0424424F"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 Cuerpos extraños</w:t>
            </w:r>
          </w:p>
          <w:p w14:paraId="7E1093AF"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 Conjuntivitis</w:t>
            </w:r>
          </w:p>
          <w:p w14:paraId="5CFE893F"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 Erosiones</w:t>
            </w:r>
          </w:p>
          <w:p w14:paraId="2BE42CA6"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 Quemaduras</w:t>
            </w:r>
          </w:p>
        </w:tc>
        <w:tc>
          <w:tcPr>
            <w:tcW w:w="4558" w:type="dxa"/>
          </w:tcPr>
          <w:p w14:paraId="6B91B252" w14:textId="77777777" w:rsidR="00164A00" w:rsidRPr="00164A00" w:rsidRDefault="00164A00" w:rsidP="001B7891">
            <w:pPr>
              <w:spacing w:line="163" w:lineRule="exact"/>
              <w:rPr>
                <w:rFonts w:ascii="Calibri" w:hAnsi="Calibri" w:cs="Calibri"/>
                <w:bCs/>
                <w:iCs/>
                <w:sz w:val="22"/>
                <w:szCs w:val="22"/>
                <w:lang w:val="es-ES_tradnl"/>
              </w:rPr>
            </w:pPr>
          </w:p>
          <w:p w14:paraId="4F72E1B5"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 xml:space="preserve">En las actividades que exista riesgo de proyección de partículas, los supervisores deberán asegurarse </w:t>
            </w:r>
            <w:proofErr w:type="gramStart"/>
            <w:r w:rsidRPr="00164A00">
              <w:rPr>
                <w:rFonts w:ascii="Calibri" w:hAnsi="Calibri" w:cs="Calibri"/>
                <w:bCs/>
                <w:iCs/>
                <w:sz w:val="22"/>
                <w:szCs w:val="22"/>
                <w:lang w:val="es-ES_tradnl"/>
              </w:rPr>
              <w:t>que</w:t>
            </w:r>
            <w:proofErr w:type="gramEnd"/>
            <w:r w:rsidRPr="00164A00">
              <w:rPr>
                <w:rFonts w:ascii="Calibri" w:hAnsi="Calibri" w:cs="Calibri"/>
                <w:bCs/>
                <w:iCs/>
                <w:sz w:val="22"/>
                <w:szCs w:val="22"/>
                <w:lang w:val="es-ES_tradnl"/>
              </w:rPr>
              <w:t xml:space="preserve"> las máquinas y equipos cuenten con protecciones y que éstas permanezcan en su lugar y en óptimas condiciones.</w:t>
            </w:r>
          </w:p>
          <w:p w14:paraId="0549C894" w14:textId="77777777" w:rsidR="00164A00" w:rsidRPr="00164A00" w:rsidRDefault="00164A00" w:rsidP="001B7891">
            <w:pPr>
              <w:rPr>
                <w:rFonts w:ascii="Calibri" w:hAnsi="Calibri" w:cs="Calibri"/>
                <w:bCs/>
                <w:iCs/>
                <w:sz w:val="22"/>
                <w:szCs w:val="22"/>
                <w:lang w:val="es-ES_tradnl"/>
              </w:rPr>
            </w:pPr>
            <w:r w:rsidRPr="00164A00">
              <w:rPr>
                <w:rFonts w:ascii="Calibri" w:hAnsi="Calibri" w:cs="Calibri"/>
                <w:bCs/>
                <w:iCs/>
                <w:sz w:val="22"/>
                <w:szCs w:val="22"/>
                <w:lang w:val="es-ES_tradnl"/>
              </w:rPr>
              <w:t>A su vez, los trabajadores, deberán utilizar en forma permanente equipos protectores visuales y faciales que indique la supervisión, tales como gafas, lentes con vidrio endurecidos y protección lateral, caretas, protector facial, etc.</w:t>
            </w:r>
          </w:p>
        </w:tc>
      </w:tr>
      <w:tr w:rsidR="00164A00" w:rsidRPr="00164A00" w14:paraId="7C6D63C5" w14:textId="77777777" w:rsidTr="00164A00">
        <w:trPr>
          <w:tblHeader/>
          <w:jc w:val="center"/>
        </w:trPr>
        <w:tc>
          <w:tcPr>
            <w:tcW w:w="2631" w:type="dxa"/>
            <w:shd w:val="clear" w:color="auto" w:fill="D0E6F6" w:themeFill="accent6" w:themeFillTint="33"/>
          </w:tcPr>
          <w:p w14:paraId="7DEE67F9" w14:textId="77777777" w:rsidR="00164A00" w:rsidRPr="00164A00" w:rsidRDefault="00164A00" w:rsidP="001B7891">
            <w:pPr>
              <w:spacing w:line="163" w:lineRule="exact"/>
              <w:rPr>
                <w:rFonts w:ascii="Calibri" w:hAnsi="Calibri" w:cs="Calibri"/>
                <w:bCs/>
                <w:iCs/>
                <w:sz w:val="22"/>
                <w:szCs w:val="22"/>
                <w:lang w:val="es-ES_tradnl"/>
              </w:rPr>
            </w:pPr>
          </w:p>
          <w:p w14:paraId="3E17BD4F" w14:textId="77777777" w:rsidR="00164A00" w:rsidRPr="00164A00" w:rsidRDefault="00164A00" w:rsidP="001B7891">
            <w:pPr>
              <w:spacing w:after="58"/>
              <w:rPr>
                <w:rFonts w:ascii="Calibri" w:hAnsi="Calibri" w:cs="Calibri"/>
                <w:bCs/>
                <w:iCs/>
                <w:sz w:val="22"/>
                <w:szCs w:val="22"/>
                <w:lang w:val="es-ES_tradnl"/>
              </w:rPr>
            </w:pPr>
            <w:r w:rsidRPr="00164A00">
              <w:rPr>
                <w:rFonts w:ascii="Calibri" w:hAnsi="Calibri" w:cs="Calibri"/>
                <w:bCs/>
                <w:iCs/>
                <w:sz w:val="22"/>
                <w:szCs w:val="22"/>
                <w:lang w:val="es-ES_tradnl"/>
              </w:rPr>
              <w:t>Exposición a ruido industrial</w:t>
            </w:r>
          </w:p>
        </w:tc>
        <w:tc>
          <w:tcPr>
            <w:tcW w:w="2598" w:type="dxa"/>
            <w:shd w:val="clear" w:color="auto" w:fill="E9E8ED" w:themeFill="text2" w:themeFillTint="1A"/>
          </w:tcPr>
          <w:p w14:paraId="2FC6514C" w14:textId="77777777" w:rsidR="00164A00" w:rsidRPr="00164A00" w:rsidRDefault="00164A00" w:rsidP="001B7891">
            <w:pPr>
              <w:spacing w:line="163" w:lineRule="exact"/>
              <w:rPr>
                <w:rFonts w:ascii="Calibri" w:hAnsi="Calibri" w:cs="Calibri"/>
                <w:bCs/>
                <w:iCs/>
                <w:sz w:val="22"/>
                <w:szCs w:val="22"/>
                <w:lang w:val="es-ES_tradnl"/>
              </w:rPr>
            </w:pPr>
          </w:p>
          <w:p w14:paraId="6629A307" w14:textId="77777777" w:rsidR="00164A00" w:rsidRPr="00164A00" w:rsidRDefault="00164A00" w:rsidP="001B7891">
            <w:pPr>
              <w:spacing w:after="58"/>
              <w:rPr>
                <w:rFonts w:ascii="Calibri" w:hAnsi="Calibri" w:cs="Calibri"/>
                <w:bCs/>
                <w:iCs/>
                <w:sz w:val="22"/>
                <w:szCs w:val="22"/>
                <w:lang w:val="es-ES_tradnl"/>
              </w:rPr>
            </w:pPr>
            <w:r w:rsidRPr="00164A00">
              <w:rPr>
                <w:rFonts w:ascii="Calibri" w:hAnsi="Calibri" w:cs="Calibri"/>
                <w:bCs/>
                <w:iCs/>
                <w:sz w:val="22"/>
                <w:szCs w:val="22"/>
                <w:lang w:val="es-ES_tradnl"/>
              </w:rPr>
              <w:t>Disminución de la capacidad auditiva</w:t>
            </w:r>
          </w:p>
        </w:tc>
        <w:tc>
          <w:tcPr>
            <w:tcW w:w="4558" w:type="dxa"/>
          </w:tcPr>
          <w:p w14:paraId="66603C40" w14:textId="77777777" w:rsidR="00164A00" w:rsidRPr="00164A00" w:rsidRDefault="00164A00" w:rsidP="001B7891">
            <w:pPr>
              <w:spacing w:line="163" w:lineRule="exact"/>
              <w:rPr>
                <w:rFonts w:ascii="Calibri" w:hAnsi="Calibri" w:cs="Calibri"/>
                <w:bCs/>
                <w:iCs/>
                <w:sz w:val="22"/>
                <w:szCs w:val="22"/>
                <w:lang w:val="es-ES_tradnl"/>
              </w:rPr>
            </w:pPr>
          </w:p>
          <w:p w14:paraId="14F454FE" w14:textId="77777777" w:rsidR="00164A00" w:rsidRPr="00164A00" w:rsidRDefault="00164A00" w:rsidP="001B7891">
            <w:pPr>
              <w:spacing w:after="58"/>
              <w:rPr>
                <w:rFonts w:ascii="Calibri" w:hAnsi="Calibri" w:cs="Calibri"/>
                <w:bCs/>
                <w:iCs/>
                <w:sz w:val="22"/>
                <w:szCs w:val="22"/>
                <w:lang w:val="es-ES_tradnl"/>
              </w:rPr>
            </w:pPr>
            <w:r w:rsidRPr="00164A00">
              <w:rPr>
                <w:rFonts w:ascii="Calibri" w:hAnsi="Calibri" w:cs="Calibri"/>
                <w:bCs/>
                <w:iCs/>
                <w:sz w:val="22"/>
                <w:szCs w:val="22"/>
                <w:lang w:val="es-ES_tradnl"/>
              </w:rPr>
              <w:t>En aquellos lugares, donde no ha sido posible eliminar o controlar el riesgo, los trabajadores deberán utilizar protectores auditivos.</w:t>
            </w:r>
          </w:p>
        </w:tc>
      </w:tr>
      <w:tr w:rsidR="00164A00" w:rsidRPr="00164A00" w14:paraId="5855FE74" w14:textId="77777777" w:rsidTr="00164A00">
        <w:trPr>
          <w:tblHeader/>
          <w:jc w:val="center"/>
        </w:trPr>
        <w:tc>
          <w:tcPr>
            <w:tcW w:w="2631" w:type="dxa"/>
            <w:shd w:val="clear" w:color="auto" w:fill="D0E6F6" w:themeFill="accent6" w:themeFillTint="33"/>
          </w:tcPr>
          <w:p w14:paraId="0B99720F"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t>Contacto con fuego u objetos calientes.</w:t>
            </w:r>
          </w:p>
        </w:tc>
        <w:tc>
          <w:tcPr>
            <w:tcW w:w="2598" w:type="dxa"/>
            <w:shd w:val="clear" w:color="auto" w:fill="E9E8ED" w:themeFill="text2" w:themeFillTint="1A"/>
          </w:tcPr>
          <w:p w14:paraId="18B955BC"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2"/>
              <w:rPr>
                <w:rFonts w:ascii="Calibri" w:hAnsi="Calibri" w:cs="Calibri"/>
                <w:bCs/>
                <w:sz w:val="22"/>
                <w:szCs w:val="22"/>
                <w:lang w:val="es-ES_tradnl"/>
              </w:rPr>
            </w:pPr>
            <w:r w:rsidRPr="00164A00">
              <w:rPr>
                <w:rFonts w:ascii="Calibri" w:hAnsi="Calibri" w:cs="Calibri"/>
                <w:bCs/>
                <w:sz w:val="22"/>
                <w:szCs w:val="22"/>
                <w:lang w:val="es-ES_tradnl"/>
              </w:rPr>
              <w:t>- Quemaduras</w:t>
            </w:r>
          </w:p>
          <w:p w14:paraId="191ACE30"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2"/>
              <w:rPr>
                <w:rFonts w:ascii="Calibri" w:hAnsi="Calibri" w:cs="Calibri"/>
                <w:bCs/>
                <w:sz w:val="22"/>
                <w:szCs w:val="22"/>
                <w:lang w:val="es-ES_tradnl"/>
              </w:rPr>
            </w:pPr>
            <w:r w:rsidRPr="00164A00">
              <w:rPr>
                <w:rFonts w:ascii="Calibri" w:hAnsi="Calibri" w:cs="Calibri"/>
                <w:bCs/>
                <w:sz w:val="22"/>
                <w:szCs w:val="22"/>
                <w:lang w:val="es-ES_tradnl"/>
              </w:rPr>
              <w:t>- Asfixias</w:t>
            </w:r>
          </w:p>
          <w:p w14:paraId="3464C674"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2"/>
              <w:rPr>
                <w:rFonts w:ascii="Calibri" w:hAnsi="Calibri" w:cs="Calibri"/>
                <w:bCs/>
                <w:sz w:val="22"/>
                <w:szCs w:val="22"/>
                <w:lang w:val="es-ES_tradnl"/>
              </w:rPr>
            </w:pPr>
            <w:r w:rsidRPr="00164A00">
              <w:rPr>
                <w:rFonts w:ascii="Calibri" w:hAnsi="Calibri" w:cs="Calibri"/>
                <w:bCs/>
                <w:sz w:val="22"/>
                <w:szCs w:val="22"/>
                <w:lang w:val="es-ES_tradnl"/>
              </w:rPr>
              <w:t>- Fuego                          descontrolado</w:t>
            </w:r>
          </w:p>
          <w:p w14:paraId="191E20C4"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2"/>
              <w:rPr>
                <w:rFonts w:ascii="Calibri" w:hAnsi="Calibri" w:cs="Calibri"/>
                <w:bCs/>
                <w:sz w:val="22"/>
                <w:szCs w:val="22"/>
                <w:lang w:val="es-ES_tradnl"/>
              </w:rPr>
            </w:pPr>
            <w:r w:rsidRPr="00164A00">
              <w:rPr>
                <w:rFonts w:ascii="Calibri" w:hAnsi="Calibri" w:cs="Calibri"/>
                <w:bCs/>
                <w:sz w:val="22"/>
                <w:szCs w:val="22"/>
                <w:lang w:val="es-ES_tradnl"/>
              </w:rPr>
              <w:t>- Explosión, etc.</w:t>
            </w:r>
          </w:p>
          <w:p w14:paraId="33DBC3C3"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t xml:space="preserve">  - Muerte</w:t>
            </w:r>
          </w:p>
        </w:tc>
        <w:tc>
          <w:tcPr>
            <w:tcW w:w="4558" w:type="dxa"/>
          </w:tcPr>
          <w:p w14:paraId="10F1F166" w14:textId="77777777" w:rsidR="00164A00" w:rsidRPr="00164A00" w:rsidRDefault="00164A00" w:rsidP="001B7891">
            <w:pPr>
              <w:spacing w:line="67" w:lineRule="exact"/>
              <w:ind w:firstLine="142"/>
              <w:rPr>
                <w:rFonts w:ascii="Calibri" w:hAnsi="Calibri" w:cs="Calibri"/>
                <w:bCs/>
                <w:sz w:val="22"/>
                <w:szCs w:val="22"/>
                <w:lang w:val="es-ES_tradnl"/>
              </w:rPr>
            </w:pPr>
          </w:p>
          <w:p w14:paraId="2CC69C90" w14:textId="77777777" w:rsidR="00164A00" w:rsidRPr="00164A00" w:rsidRDefault="00164A00" w:rsidP="00164A00">
            <w:pPr>
              <w:numPr>
                <w:ilvl w:val="0"/>
                <w:numId w:val="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fumar en áreas           donde esté prohibido.</w:t>
            </w:r>
          </w:p>
          <w:p w14:paraId="5A71173A" w14:textId="263BBC4B" w:rsidR="00164A00" w:rsidRPr="00164A00" w:rsidRDefault="00164A00" w:rsidP="00164A00">
            <w:pPr>
              <w:numPr>
                <w:ilvl w:val="0"/>
                <w:numId w:val="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Verificar que las               conexiones eléctricas       se encuentren en </w:t>
            </w:r>
            <w:r w:rsidR="00945D82" w:rsidRPr="00164A00">
              <w:rPr>
                <w:rFonts w:ascii="Calibri" w:hAnsi="Calibri" w:cs="Calibri"/>
                <w:bCs/>
                <w:sz w:val="22"/>
                <w:szCs w:val="22"/>
                <w:lang w:val="es-ES_tradnl"/>
              </w:rPr>
              <w:t>buen estado</w:t>
            </w:r>
            <w:r w:rsidRPr="00164A00">
              <w:rPr>
                <w:rFonts w:ascii="Calibri" w:hAnsi="Calibri" w:cs="Calibri"/>
                <w:bCs/>
                <w:sz w:val="22"/>
                <w:szCs w:val="22"/>
                <w:lang w:val="es-ES_tradnl"/>
              </w:rPr>
              <w:t xml:space="preserve"> y con su                conexión a tierra.</w:t>
            </w:r>
          </w:p>
          <w:p w14:paraId="3F9500E2" w14:textId="2EFB43DD" w:rsidR="00164A00" w:rsidRPr="00164A00" w:rsidRDefault="00164A00" w:rsidP="00164A00">
            <w:pPr>
              <w:numPr>
                <w:ilvl w:val="0"/>
                <w:numId w:val="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Evitar el almacenamiento de          materiales </w:t>
            </w:r>
            <w:r w:rsidR="00945D82" w:rsidRPr="00164A00">
              <w:rPr>
                <w:rFonts w:ascii="Calibri" w:hAnsi="Calibri" w:cs="Calibri"/>
                <w:bCs/>
                <w:sz w:val="22"/>
                <w:szCs w:val="22"/>
                <w:lang w:val="es-ES_tradnl"/>
              </w:rPr>
              <w:t>combustibles, especialmente</w:t>
            </w:r>
            <w:r w:rsidRPr="00164A00">
              <w:rPr>
                <w:rFonts w:ascii="Calibri" w:hAnsi="Calibri" w:cs="Calibri"/>
                <w:bCs/>
                <w:sz w:val="22"/>
                <w:szCs w:val="22"/>
                <w:lang w:val="es-ES_tradnl"/>
              </w:rPr>
              <w:t xml:space="preserve"> si éstos son inflamables.</w:t>
            </w:r>
          </w:p>
          <w:p w14:paraId="524FBEC2" w14:textId="55BB9A1B" w:rsidR="00164A00" w:rsidRPr="00164A00" w:rsidRDefault="00164A00" w:rsidP="00164A00">
            <w:pPr>
              <w:numPr>
                <w:ilvl w:val="0"/>
                <w:numId w:val="7"/>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Evitar derrames de aceites, combustibles y    otros que puedan     generar incendios y/</w:t>
            </w:r>
            <w:r w:rsidR="00945D82" w:rsidRPr="00164A00">
              <w:rPr>
                <w:rFonts w:ascii="Calibri" w:hAnsi="Calibri" w:cs="Calibri"/>
                <w:bCs/>
                <w:sz w:val="22"/>
                <w:szCs w:val="22"/>
                <w:lang w:val="es-ES_tradnl"/>
              </w:rPr>
              <w:t>o explosiones</w:t>
            </w:r>
            <w:r w:rsidRPr="00164A00">
              <w:rPr>
                <w:rFonts w:ascii="Calibri" w:hAnsi="Calibri" w:cs="Calibri"/>
                <w:bCs/>
                <w:sz w:val="22"/>
                <w:szCs w:val="22"/>
                <w:lang w:val="es-ES_tradnl"/>
              </w:rPr>
              <w:t>.</w:t>
            </w:r>
          </w:p>
        </w:tc>
      </w:tr>
      <w:tr w:rsidR="00164A00" w:rsidRPr="00164A00" w14:paraId="24F24C83" w14:textId="77777777" w:rsidTr="00164A00">
        <w:trPr>
          <w:tblHeader/>
          <w:jc w:val="center"/>
        </w:trPr>
        <w:tc>
          <w:tcPr>
            <w:tcW w:w="2631" w:type="dxa"/>
            <w:shd w:val="clear" w:color="auto" w:fill="D0E6F6" w:themeFill="accent6" w:themeFillTint="33"/>
          </w:tcPr>
          <w:p w14:paraId="760F8A25"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t>Accidentes en operación de compresores</w:t>
            </w:r>
          </w:p>
        </w:tc>
        <w:tc>
          <w:tcPr>
            <w:tcW w:w="2598" w:type="dxa"/>
            <w:shd w:val="clear" w:color="auto" w:fill="E9E8ED" w:themeFill="text2" w:themeFillTint="1A"/>
          </w:tcPr>
          <w:p w14:paraId="4D339DC2"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xml:space="preserve"> - Heridas</w:t>
            </w:r>
          </w:p>
          <w:p w14:paraId="5038001B"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xml:space="preserve"> - Contusiones</w:t>
            </w:r>
          </w:p>
          <w:p w14:paraId="0F68E37A"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xml:space="preserve"> - Fracturas</w:t>
            </w:r>
          </w:p>
          <w:p w14:paraId="45EB86BA"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t xml:space="preserve"> - Lesiones traumáticas</w:t>
            </w:r>
          </w:p>
        </w:tc>
        <w:tc>
          <w:tcPr>
            <w:tcW w:w="4558" w:type="dxa"/>
          </w:tcPr>
          <w:p w14:paraId="779C6B61" w14:textId="77777777" w:rsidR="00164A00" w:rsidRPr="00164A00" w:rsidRDefault="00164A00" w:rsidP="00164A00">
            <w:pPr>
              <w:numPr>
                <w:ilvl w:val="0"/>
                <w:numId w:val="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Hacer funcionar en forma periódica la válvula de seguridad, para evitar que ésta se agripe.</w:t>
            </w:r>
          </w:p>
          <w:p w14:paraId="46D051F6" w14:textId="79D31A0F" w:rsidR="00164A00" w:rsidRPr="00164A00" w:rsidRDefault="00164A00" w:rsidP="00164A00">
            <w:pPr>
              <w:numPr>
                <w:ilvl w:val="0"/>
                <w:numId w:val="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Drenar el </w:t>
            </w:r>
            <w:r w:rsidR="00945D82" w:rsidRPr="00164A00">
              <w:rPr>
                <w:rFonts w:ascii="Calibri" w:hAnsi="Calibri" w:cs="Calibri"/>
                <w:bCs/>
                <w:sz w:val="22"/>
                <w:szCs w:val="22"/>
                <w:lang w:val="es-ES_tradnl"/>
              </w:rPr>
              <w:t>compresor frecuentemente</w:t>
            </w:r>
            <w:r w:rsidRPr="00164A00">
              <w:rPr>
                <w:rFonts w:ascii="Calibri" w:hAnsi="Calibri" w:cs="Calibri"/>
                <w:bCs/>
                <w:sz w:val="22"/>
                <w:szCs w:val="22"/>
                <w:lang w:val="es-ES_tradnl"/>
              </w:rPr>
              <w:t xml:space="preserve"> para expulsar el agua que se   forme por condensación   en el interior </w:t>
            </w:r>
            <w:r w:rsidR="00945D82" w:rsidRPr="00164A00">
              <w:rPr>
                <w:rFonts w:ascii="Calibri" w:hAnsi="Calibri" w:cs="Calibri"/>
                <w:bCs/>
                <w:sz w:val="22"/>
                <w:szCs w:val="22"/>
                <w:lang w:val="es-ES_tradnl"/>
              </w:rPr>
              <w:t>del acumulador</w:t>
            </w:r>
            <w:r w:rsidRPr="00164A00">
              <w:rPr>
                <w:rFonts w:ascii="Calibri" w:hAnsi="Calibri" w:cs="Calibri"/>
                <w:bCs/>
                <w:sz w:val="22"/>
                <w:szCs w:val="22"/>
                <w:lang w:val="es-ES_tradnl"/>
              </w:rPr>
              <w:t xml:space="preserve"> de aire.</w:t>
            </w:r>
          </w:p>
          <w:p w14:paraId="40E52F98" w14:textId="77777777" w:rsidR="00164A00" w:rsidRPr="00164A00" w:rsidRDefault="00164A00" w:rsidP="00164A00">
            <w:pPr>
              <w:numPr>
                <w:ilvl w:val="0"/>
                <w:numId w:val="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Verificar regularmente el nivel de aceite.</w:t>
            </w:r>
          </w:p>
          <w:p w14:paraId="335FC345" w14:textId="5916DC33" w:rsidR="00164A00" w:rsidRPr="00164A00" w:rsidRDefault="00164A00" w:rsidP="00164A00">
            <w:pPr>
              <w:numPr>
                <w:ilvl w:val="0"/>
                <w:numId w:val="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Efectuar el cambio de los lubricantes dentro de   los </w:t>
            </w:r>
            <w:r w:rsidR="00945D82" w:rsidRPr="00164A00">
              <w:rPr>
                <w:rFonts w:ascii="Calibri" w:hAnsi="Calibri" w:cs="Calibri"/>
                <w:bCs/>
                <w:sz w:val="22"/>
                <w:szCs w:val="22"/>
                <w:lang w:val="es-ES_tradnl"/>
              </w:rPr>
              <w:t>períodos recomendados</w:t>
            </w:r>
            <w:r w:rsidRPr="00164A00">
              <w:rPr>
                <w:rFonts w:ascii="Calibri" w:hAnsi="Calibri" w:cs="Calibri"/>
                <w:bCs/>
                <w:sz w:val="22"/>
                <w:szCs w:val="22"/>
                <w:lang w:val="es-ES_tradnl"/>
              </w:rPr>
              <w:t>.</w:t>
            </w:r>
          </w:p>
          <w:p w14:paraId="7BD2FADD" w14:textId="55C53DF6" w:rsidR="00164A00" w:rsidRPr="00164A00" w:rsidRDefault="00164A00" w:rsidP="00164A00">
            <w:pPr>
              <w:numPr>
                <w:ilvl w:val="0"/>
                <w:numId w:val="1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Eliminar las fugas </w:t>
            </w:r>
            <w:r w:rsidR="00945D82" w:rsidRPr="00164A00">
              <w:rPr>
                <w:rFonts w:ascii="Calibri" w:hAnsi="Calibri" w:cs="Calibri"/>
                <w:bCs/>
                <w:sz w:val="22"/>
                <w:szCs w:val="22"/>
                <w:lang w:val="es-ES_tradnl"/>
              </w:rPr>
              <w:t>y derrames</w:t>
            </w:r>
            <w:r w:rsidRPr="00164A00">
              <w:rPr>
                <w:rFonts w:ascii="Calibri" w:hAnsi="Calibri" w:cs="Calibri"/>
                <w:bCs/>
                <w:sz w:val="22"/>
                <w:szCs w:val="22"/>
                <w:lang w:val="es-ES_tradnl"/>
              </w:rPr>
              <w:t xml:space="preserve"> de aceite.</w:t>
            </w:r>
          </w:p>
          <w:p w14:paraId="67EEF774" w14:textId="7714C1FC" w:rsidR="00164A00" w:rsidRPr="00164A00" w:rsidRDefault="00164A00" w:rsidP="00164A00">
            <w:pPr>
              <w:numPr>
                <w:ilvl w:val="0"/>
                <w:numId w:val="1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Verificar que las válvulas de descarga </w:t>
            </w:r>
            <w:r w:rsidR="00945D82" w:rsidRPr="00164A00">
              <w:rPr>
                <w:rFonts w:ascii="Calibri" w:hAnsi="Calibri" w:cs="Calibri"/>
                <w:bCs/>
                <w:sz w:val="22"/>
                <w:szCs w:val="22"/>
                <w:lang w:val="es-ES_tradnl"/>
              </w:rPr>
              <w:t>se encuentren</w:t>
            </w:r>
            <w:r w:rsidRPr="00164A00">
              <w:rPr>
                <w:rFonts w:ascii="Calibri" w:hAnsi="Calibri" w:cs="Calibri"/>
                <w:bCs/>
                <w:sz w:val="22"/>
                <w:szCs w:val="22"/>
                <w:lang w:val="es-ES_tradnl"/>
              </w:rPr>
              <w:t xml:space="preserve"> abiertas.</w:t>
            </w:r>
          </w:p>
          <w:p w14:paraId="5598110E" w14:textId="59533EF9" w:rsidR="00164A00" w:rsidRPr="00164A00" w:rsidRDefault="00164A00" w:rsidP="00164A00">
            <w:pPr>
              <w:numPr>
                <w:ilvl w:val="0"/>
                <w:numId w:val="1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Observar en forma periódica la presión </w:t>
            </w:r>
            <w:r w:rsidR="00945D82" w:rsidRPr="00164A00">
              <w:rPr>
                <w:rFonts w:ascii="Calibri" w:hAnsi="Calibri" w:cs="Calibri"/>
                <w:bCs/>
                <w:sz w:val="22"/>
                <w:szCs w:val="22"/>
                <w:lang w:val="es-ES_tradnl"/>
              </w:rPr>
              <w:t>de trabajo</w:t>
            </w:r>
            <w:r w:rsidRPr="00164A00">
              <w:rPr>
                <w:rFonts w:ascii="Calibri" w:hAnsi="Calibri" w:cs="Calibri"/>
                <w:bCs/>
                <w:sz w:val="22"/>
                <w:szCs w:val="22"/>
                <w:lang w:val="es-ES_tradnl"/>
              </w:rPr>
              <w:t xml:space="preserve"> señalada en el manómetro.</w:t>
            </w:r>
          </w:p>
          <w:p w14:paraId="45D31FDA" w14:textId="68BBE96C" w:rsidR="00164A00" w:rsidRPr="00164A00" w:rsidRDefault="00164A00" w:rsidP="00164A00">
            <w:pPr>
              <w:numPr>
                <w:ilvl w:val="0"/>
                <w:numId w:val="1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Revisar </w:t>
            </w:r>
            <w:r w:rsidR="00945D82" w:rsidRPr="00164A00">
              <w:rPr>
                <w:rFonts w:ascii="Calibri" w:hAnsi="Calibri" w:cs="Calibri"/>
                <w:bCs/>
                <w:sz w:val="22"/>
                <w:szCs w:val="22"/>
                <w:lang w:val="es-ES_tradnl"/>
              </w:rPr>
              <w:t xml:space="preserve">las </w:t>
            </w:r>
            <w:proofErr w:type="gramStart"/>
            <w:r w:rsidR="00945D82" w:rsidRPr="00164A00">
              <w:rPr>
                <w:rFonts w:ascii="Calibri" w:hAnsi="Calibri" w:cs="Calibri"/>
                <w:bCs/>
                <w:sz w:val="22"/>
                <w:szCs w:val="22"/>
                <w:lang w:val="es-ES_tradnl"/>
              </w:rPr>
              <w:t xml:space="preserve">conexiones,  </w:t>
            </w:r>
            <w:r w:rsidRPr="00164A00">
              <w:rPr>
                <w:rFonts w:ascii="Calibri" w:hAnsi="Calibri" w:cs="Calibri"/>
                <w:bCs/>
                <w:sz w:val="22"/>
                <w:szCs w:val="22"/>
                <w:lang w:val="es-ES_tradnl"/>
              </w:rPr>
              <w:t>codos</w:t>
            </w:r>
            <w:proofErr w:type="gramEnd"/>
            <w:r w:rsidRPr="00164A00">
              <w:rPr>
                <w:rFonts w:ascii="Calibri" w:hAnsi="Calibri" w:cs="Calibri"/>
                <w:bCs/>
                <w:sz w:val="22"/>
                <w:szCs w:val="22"/>
                <w:lang w:val="es-ES_tradnl"/>
              </w:rPr>
              <w:t xml:space="preserve"> </w:t>
            </w:r>
            <w:proofErr w:type="gramStart"/>
            <w:r w:rsidRPr="00164A00">
              <w:rPr>
                <w:rFonts w:ascii="Calibri" w:hAnsi="Calibri" w:cs="Calibri"/>
                <w:bCs/>
                <w:sz w:val="22"/>
                <w:szCs w:val="22"/>
                <w:lang w:val="es-ES_tradnl"/>
              </w:rPr>
              <w:t>unidos,  mangueras</w:t>
            </w:r>
            <w:proofErr w:type="gramEnd"/>
            <w:r w:rsidRPr="00164A00">
              <w:rPr>
                <w:rFonts w:ascii="Calibri" w:hAnsi="Calibri" w:cs="Calibri"/>
                <w:bCs/>
                <w:sz w:val="22"/>
                <w:szCs w:val="22"/>
                <w:lang w:val="es-ES_tradnl"/>
              </w:rPr>
              <w:t xml:space="preserve"> y cañerías conductores de aire comprimido.</w:t>
            </w:r>
          </w:p>
          <w:p w14:paraId="4F79B8E6" w14:textId="77777777" w:rsidR="00164A00" w:rsidRPr="00164A00" w:rsidRDefault="00164A00" w:rsidP="00164A00">
            <w:pPr>
              <w:numPr>
                <w:ilvl w:val="0"/>
                <w:numId w:val="1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permitir el uso de alam</w:t>
            </w:r>
            <w:r w:rsidRPr="00164A00">
              <w:rPr>
                <w:rFonts w:ascii="Calibri" w:hAnsi="Calibri" w:cs="Calibri"/>
                <w:bCs/>
                <w:sz w:val="22"/>
                <w:szCs w:val="22"/>
                <w:lang w:val="es-ES_tradnl"/>
              </w:rPr>
              <w:softHyphen/>
              <w:t>bres como abrazaderas.</w:t>
            </w:r>
          </w:p>
          <w:p w14:paraId="0BB72D12" w14:textId="77777777" w:rsidR="00164A00" w:rsidRPr="00164A00" w:rsidRDefault="00164A00" w:rsidP="00164A00">
            <w:pPr>
              <w:numPr>
                <w:ilvl w:val="0"/>
                <w:numId w:val="1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Planificar la mantención del compresor y acudir a   personal especializado.</w:t>
            </w:r>
          </w:p>
          <w:p w14:paraId="0D48B308" w14:textId="77777777" w:rsidR="00164A00" w:rsidRPr="00164A00" w:rsidRDefault="00164A00" w:rsidP="00164A00">
            <w:pPr>
              <w:numPr>
                <w:ilvl w:val="0"/>
                <w:numId w:val="1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Proteger los sistemas de transmisión</w:t>
            </w:r>
            <w:r w:rsidRPr="00164A00">
              <w:rPr>
                <w:rFonts w:ascii="Calibri" w:hAnsi="Calibri" w:cs="Calibri"/>
                <w:bCs/>
                <w:sz w:val="22"/>
                <w:szCs w:val="22"/>
                <w:lang w:val="es-ES_tradnl"/>
              </w:rPr>
              <w:softHyphen/>
              <w:t xml:space="preserve"> correa polea.</w:t>
            </w:r>
          </w:p>
          <w:p w14:paraId="3908E2D1" w14:textId="77777777" w:rsidR="00164A00" w:rsidRPr="00164A00" w:rsidRDefault="00164A00" w:rsidP="00164A00">
            <w:pPr>
              <w:numPr>
                <w:ilvl w:val="0"/>
                <w:numId w:val="10"/>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Normalizar y señalizar los tableros eléctricos.</w:t>
            </w:r>
          </w:p>
        </w:tc>
      </w:tr>
      <w:tr w:rsidR="00164A00" w:rsidRPr="00164A00" w14:paraId="44B1D3F8" w14:textId="77777777" w:rsidTr="00164A00">
        <w:trPr>
          <w:tblHeader/>
          <w:jc w:val="center"/>
        </w:trPr>
        <w:tc>
          <w:tcPr>
            <w:tcW w:w="2631" w:type="dxa"/>
            <w:shd w:val="clear" w:color="auto" w:fill="D0E6F6" w:themeFill="accent6" w:themeFillTint="33"/>
          </w:tcPr>
          <w:p w14:paraId="7E6DF63B" w14:textId="77777777" w:rsidR="00164A00" w:rsidRPr="00164A00" w:rsidRDefault="00164A00" w:rsidP="001B7891">
            <w:pPr>
              <w:spacing w:line="67" w:lineRule="exact"/>
              <w:rPr>
                <w:rFonts w:ascii="Calibri" w:hAnsi="Calibri" w:cs="Calibri"/>
                <w:bCs/>
                <w:sz w:val="22"/>
                <w:szCs w:val="22"/>
                <w:lang w:val="es-ES_tradnl"/>
              </w:rPr>
            </w:pPr>
          </w:p>
          <w:p w14:paraId="5B8C41EC" w14:textId="277B414F"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xml:space="preserve">Accidentes en </w:t>
            </w:r>
            <w:r w:rsidR="00945D82" w:rsidRPr="00164A00">
              <w:rPr>
                <w:rFonts w:ascii="Calibri" w:hAnsi="Calibri" w:cs="Calibri"/>
                <w:bCs/>
                <w:sz w:val="22"/>
                <w:szCs w:val="22"/>
                <w:lang w:val="es-ES_tradnl"/>
              </w:rPr>
              <w:t>operación de</w:t>
            </w:r>
            <w:r w:rsidRPr="00164A00">
              <w:rPr>
                <w:rFonts w:ascii="Calibri" w:hAnsi="Calibri" w:cs="Calibri"/>
                <w:bCs/>
                <w:sz w:val="22"/>
                <w:szCs w:val="22"/>
                <w:lang w:val="es-ES_tradnl"/>
              </w:rPr>
              <w:t xml:space="preserve"> herramientas y equipos eléctricos.</w:t>
            </w:r>
          </w:p>
          <w:p w14:paraId="2EC9EAC1"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p>
          <w:p w14:paraId="133FB6CC"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Serrucho                 Eléctrico</w:t>
            </w:r>
          </w:p>
          <w:p w14:paraId="0E546AEE"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Sierra Corta            Metal</w:t>
            </w:r>
          </w:p>
          <w:p w14:paraId="5796F67D"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Sierra Circular</w:t>
            </w:r>
          </w:p>
          <w:p w14:paraId="557B04EE"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Taladro Radial</w:t>
            </w:r>
          </w:p>
          <w:p w14:paraId="6B791166"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xml:space="preserve">- </w:t>
            </w:r>
            <w:proofErr w:type="spellStart"/>
            <w:r w:rsidRPr="00164A00">
              <w:rPr>
                <w:rFonts w:ascii="Calibri" w:hAnsi="Calibri" w:cs="Calibri"/>
                <w:bCs/>
                <w:sz w:val="22"/>
                <w:szCs w:val="22"/>
                <w:lang w:val="es-ES_tradnl"/>
              </w:rPr>
              <w:t>Vibropisón</w:t>
            </w:r>
            <w:proofErr w:type="spellEnd"/>
          </w:p>
          <w:p w14:paraId="1E9D6853" w14:textId="77777777" w:rsidR="00164A00" w:rsidRPr="00164A00" w:rsidRDefault="00164A00" w:rsidP="001B7891">
            <w:pPr>
              <w:pStyle w:val="Textoindependiente2"/>
              <w:tabs>
                <w:tab w:val="left" w:pos="-720"/>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
                <w:bCs/>
                <w:sz w:val="22"/>
                <w:szCs w:val="22"/>
              </w:rPr>
            </w:pPr>
            <w:r w:rsidRPr="00164A00">
              <w:rPr>
                <w:rFonts w:ascii="Calibri" w:hAnsi="Calibri" w:cs="Calibri"/>
                <w:b/>
                <w:bCs/>
                <w:sz w:val="22"/>
                <w:szCs w:val="22"/>
              </w:rPr>
              <w:t>- Vibrador de             Inmersión</w:t>
            </w:r>
          </w:p>
          <w:p w14:paraId="17B7EBC8"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Placa                     Compactadora</w:t>
            </w:r>
          </w:p>
          <w:p w14:paraId="05DD10E8"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Sierra Cortadora    de Pavimento</w:t>
            </w:r>
          </w:p>
          <w:p w14:paraId="0CDE3F12"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Generador              Eléctrico</w:t>
            </w:r>
          </w:p>
          <w:p w14:paraId="45263E26"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Trompo</w:t>
            </w:r>
          </w:p>
          <w:p w14:paraId="672B22E0"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alibri" w:hAnsi="Calibri" w:cs="Calibri"/>
                <w:bCs/>
                <w:sz w:val="22"/>
                <w:szCs w:val="22"/>
                <w:lang w:val="es-ES_tradnl"/>
              </w:rPr>
            </w:pPr>
          </w:p>
        </w:tc>
        <w:tc>
          <w:tcPr>
            <w:tcW w:w="2598" w:type="dxa"/>
            <w:shd w:val="clear" w:color="auto" w:fill="E9E8ED" w:themeFill="text2" w:themeFillTint="1A"/>
          </w:tcPr>
          <w:p w14:paraId="7CE5DADD"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Heridas Cortantes</w:t>
            </w:r>
          </w:p>
          <w:p w14:paraId="190A5B48"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Heridas Punzantes</w:t>
            </w:r>
          </w:p>
          <w:p w14:paraId="3D5C8A89"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Contusiones</w:t>
            </w:r>
          </w:p>
          <w:p w14:paraId="223B7826"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Fracturas</w:t>
            </w:r>
          </w:p>
          <w:p w14:paraId="5E7CFD21"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Amputaciones</w:t>
            </w:r>
          </w:p>
          <w:p w14:paraId="7C07C515" w14:textId="0790BE8B"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w:t>
            </w:r>
            <w:r w:rsidR="00945D82" w:rsidRPr="00164A00">
              <w:rPr>
                <w:rFonts w:ascii="Calibri" w:hAnsi="Calibri" w:cs="Calibri"/>
                <w:bCs/>
                <w:sz w:val="22"/>
                <w:szCs w:val="22"/>
                <w:lang w:val="es-ES_tradnl"/>
              </w:rPr>
              <w:t>Proyección de</w:t>
            </w:r>
            <w:r w:rsidRPr="00164A00">
              <w:rPr>
                <w:rFonts w:ascii="Calibri" w:hAnsi="Calibri" w:cs="Calibri"/>
                <w:bCs/>
                <w:sz w:val="22"/>
                <w:szCs w:val="22"/>
                <w:lang w:val="es-ES_tradnl"/>
              </w:rPr>
              <w:t xml:space="preserve">             Partículas</w:t>
            </w:r>
          </w:p>
          <w:p w14:paraId="5120BE9F"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Lumbagos</w:t>
            </w:r>
          </w:p>
          <w:p w14:paraId="703DCDAC"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Atrapamiento</w:t>
            </w:r>
          </w:p>
          <w:p w14:paraId="0E083F9D"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t>- Ruido</w:t>
            </w:r>
          </w:p>
        </w:tc>
        <w:tc>
          <w:tcPr>
            <w:tcW w:w="4558" w:type="dxa"/>
          </w:tcPr>
          <w:p w14:paraId="6D7D34E3" w14:textId="77777777" w:rsidR="00164A00" w:rsidRPr="00164A00" w:rsidRDefault="00164A00" w:rsidP="001B7891">
            <w:pPr>
              <w:spacing w:line="67" w:lineRule="exact"/>
              <w:rPr>
                <w:rFonts w:ascii="Calibri" w:hAnsi="Calibri" w:cs="Calibri"/>
                <w:bCs/>
                <w:sz w:val="22"/>
                <w:szCs w:val="22"/>
                <w:lang w:val="es-ES_tradnl"/>
              </w:rPr>
            </w:pPr>
          </w:p>
          <w:p w14:paraId="7762D3E9" w14:textId="1DF21611" w:rsidR="00164A00" w:rsidRPr="00164A00" w:rsidRDefault="00164A00" w:rsidP="00164A00">
            <w:pPr>
              <w:pStyle w:val="Textoindependiente2"/>
              <w:widowControl w:val="0"/>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alibri" w:hAnsi="Calibri" w:cs="Calibri"/>
                <w:b/>
                <w:bCs/>
                <w:sz w:val="22"/>
                <w:szCs w:val="22"/>
              </w:rPr>
            </w:pPr>
            <w:r w:rsidRPr="00164A00">
              <w:rPr>
                <w:rFonts w:ascii="Calibri" w:hAnsi="Calibri" w:cs="Calibri"/>
                <w:b/>
                <w:bCs/>
                <w:sz w:val="22"/>
                <w:szCs w:val="22"/>
              </w:rPr>
              <w:t xml:space="preserve">Al operar las </w:t>
            </w:r>
            <w:r w:rsidR="00945D82" w:rsidRPr="00164A00">
              <w:rPr>
                <w:rFonts w:ascii="Calibri" w:hAnsi="Calibri" w:cs="Calibri"/>
                <w:b/>
                <w:bCs/>
                <w:sz w:val="22"/>
                <w:szCs w:val="22"/>
              </w:rPr>
              <w:t>máquinas, herramientas</w:t>
            </w:r>
            <w:r w:rsidRPr="00164A00">
              <w:rPr>
                <w:rFonts w:ascii="Calibri" w:hAnsi="Calibri" w:cs="Calibri"/>
                <w:b/>
                <w:bCs/>
                <w:sz w:val="22"/>
                <w:szCs w:val="22"/>
              </w:rPr>
              <w:t xml:space="preserve"> o equipos de trabajo, deberán preocuparse del correcto funcionamiento   de éstas.</w:t>
            </w:r>
          </w:p>
          <w:p w14:paraId="25687DC5" w14:textId="77777777" w:rsidR="00164A00" w:rsidRPr="00164A00" w:rsidRDefault="00164A00" w:rsidP="00164A00">
            <w:pPr>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Mantener ordenado y asea</w:t>
            </w:r>
            <w:r w:rsidRPr="00164A00">
              <w:rPr>
                <w:rFonts w:ascii="Calibri" w:hAnsi="Calibri" w:cs="Calibri"/>
                <w:bCs/>
                <w:sz w:val="22"/>
                <w:szCs w:val="22"/>
                <w:lang w:val="es-ES_tradnl"/>
              </w:rPr>
              <w:softHyphen/>
              <w:t>do su lugar de trabajo.</w:t>
            </w:r>
          </w:p>
          <w:p w14:paraId="34ADA63D" w14:textId="77777777" w:rsidR="00164A00" w:rsidRPr="00164A00" w:rsidRDefault="00164A00" w:rsidP="00164A00">
            <w:pPr>
              <w:pStyle w:val="Textoindependiente"/>
              <w:widowControl w:val="0"/>
              <w:numPr>
                <w:ilvl w:val="0"/>
                <w:numId w:val="11"/>
              </w:numPr>
              <w:tabs>
                <w:tab w:val="left" w:pos="-720"/>
                <w:tab w:val="left" w:pos="-36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left"/>
              <w:rPr>
                <w:rFonts w:ascii="Calibri" w:hAnsi="Calibri" w:cs="Calibri"/>
                <w:bCs/>
                <w:iCs/>
                <w:sz w:val="22"/>
                <w:szCs w:val="22"/>
              </w:rPr>
            </w:pPr>
            <w:r w:rsidRPr="00164A00">
              <w:rPr>
                <w:rFonts w:ascii="Calibri" w:hAnsi="Calibri" w:cs="Calibri"/>
                <w:bCs/>
                <w:iCs/>
                <w:sz w:val="22"/>
                <w:szCs w:val="22"/>
              </w:rPr>
              <w:t>Poner los dispositivos de seguridad adecuados en partes en movimiento, pun</w:t>
            </w:r>
            <w:r w:rsidRPr="00164A00">
              <w:rPr>
                <w:rFonts w:ascii="Calibri" w:hAnsi="Calibri" w:cs="Calibri"/>
                <w:bCs/>
                <w:iCs/>
                <w:sz w:val="22"/>
                <w:szCs w:val="22"/>
              </w:rPr>
              <w:softHyphen/>
              <w:t>tos de operación y transmisiones.</w:t>
            </w:r>
          </w:p>
          <w:p w14:paraId="04CF4A6E" w14:textId="77777777" w:rsidR="00164A00" w:rsidRPr="00164A00" w:rsidRDefault="00164A00" w:rsidP="00164A00">
            <w:pPr>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Mantención periódica de   máquinas, herramientas y equipos.</w:t>
            </w:r>
          </w:p>
          <w:p w14:paraId="1F671064" w14:textId="5F0F6B27" w:rsidR="00164A00" w:rsidRPr="00164A00" w:rsidRDefault="00164A00" w:rsidP="00164A00">
            <w:pPr>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Utilizar los elementos de   protección </w:t>
            </w:r>
            <w:r w:rsidR="00945D82" w:rsidRPr="00164A00">
              <w:rPr>
                <w:rFonts w:ascii="Calibri" w:hAnsi="Calibri" w:cs="Calibri"/>
                <w:bCs/>
                <w:sz w:val="22"/>
                <w:szCs w:val="22"/>
                <w:lang w:val="es-ES_tradnl"/>
              </w:rPr>
              <w:t>personal correspondientes</w:t>
            </w:r>
            <w:r w:rsidRPr="00164A00">
              <w:rPr>
                <w:rFonts w:ascii="Calibri" w:hAnsi="Calibri" w:cs="Calibri"/>
                <w:bCs/>
                <w:sz w:val="22"/>
                <w:szCs w:val="22"/>
                <w:lang w:val="es-ES_tradnl"/>
              </w:rPr>
              <w:t>.</w:t>
            </w:r>
          </w:p>
          <w:p w14:paraId="4FEC892B" w14:textId="77777777" w:rsidR="00164A00" w:rsidRPr="00164A00" w:rsidRDefault="00164A00" w:rsidP="00164A00">
            <w:pPr>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Reparación, limpieza o recarga de combustible debe hacerse con            maquinaria detenida o desconectada.</w:t>
            </w:r>
          </w:p>
          <w:p w14:paraId="40572358" w14:textId="77777777" w:rsidR="00164A00" w:rsidRPr="00164A00" w:rsidRDefault="00164A00" w:rsidP="00164A00">
            <w:pPr>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No operar equipos o máquinas sin </w:t>
            </w:r>
            <w:proofErr w:type="gramStart"/>
            <w:r w:rsidRPr="00164A00">
              <w:rPr>
                <w:rFonts w:ascii="Calibri" w:hAnsi="Calibri" w:cs="Calibri"/>
                <w:bCs/>
                <w:sz w:val="22"/>
                <w:szCs w:val="22"/>
                <w:lang w:val="es-ES_tradnl"/>
              </w:rPr>
              <w:t>estar  capacitados</w:t>
            </w:r>
            <w:proofErr w:type="gramEnd"/>
            <w:r w:rsidRPr="00164A00">
              <w:rPr>
                <w:rFonts w:ascii="Calibri" w:hAnsi="Calibri" w:cs="Calibri"/>
                <w:bCs/>
                <w:sz w:val="22"/>
                <w:szCs w:val="22"/>
                <w:lang w:val="es-ES_tradnl"/>
              </w:rPr>
              <w:t>.</w:t>
            </w:r>
          </w:p>
          <w:p w14:paraId="69F3AFF2" w14:textId="77777777" w:rsidR="00164A00" w:rsidRPr="00164A00" w:rsidRDefault="00164A00" w:rsidP="00164A00">
            <w:pPr>
              <w:numPr>
                <w:ilvl w:val="0"/>
                <w:numId w:val="1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quitar las protecciones a las           máquinas o equi</w:t>
            </w:r>
            <w:r w:rsidRPr="00164A00">
              <w:rPr>
                <w:rFonts w:ascii="Calibri" w:hAnsi="Calibri" w:cs="Calibri"/>
                <w:bCs/>
                <w:sz w:val="22"/>
                <w:szCs w:val="22"/>
                <w:lang w:val="es-ES_tradnl"/>
              </w:rPr>
              <w:softHyphen/>
              <w:t>pos.</w:t>
            </w:r>
          </w:p>
        </w:tc>
      </w:tr>
      <w:tr w:rsidR="00164A00" w:rsidRPr="00164A00" w14:paraId="796AEC99" w14:textId="77777777" w:rsidTr="00164A00">
        <w:trPr>
          <w:tblHeader/>
          <w:jc w:val="center"/>
        </w:trPr>
        <w:tc>
          <w:tcPr>
            <w:tcW w:w="2631" w:type="dxa"/>
            <w:shd w:val="clear" w:color="auto" w:fill="D0E6F6" w:themeFill="accent6" w:themeFillTint="33"/>
          </w:tcPr>
          <w:p w14:paraId="751DB100"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t>Herramientas de Mano</w:t>
            </w:r>
          </w:p>
        </w:tc>
        <w:tc>
          <w:tcPr>
            <w:tcW w:w="2598" w:type="dxa"/>
            <w:shd w:val="clear" w:color="auto" w:fill="E9E8ED" w:themeFill="text2" w:themeFillTint="1A"/>
          </w:tcPr>
          <w:p w14:paraId="0F1C3A06" w14:textId="77777777" w:rsidR="00164A00" w:rsidRPr="00164A00" w:rsidRDefault="00164A00" w:rsidP="001B7891">
            <w:pPr>
              <w:spacing w:line="67" w:lineRule="exact"/>
              <w:rPr>
                <w:rFonts w:ascii="Calibri" w:hAnsi="Calibri" w:cs="Calibri"/>
                <w:bCs/>
                <w:sz w:val="22"/>
                <w:szCs w:val="22"/>
                <w:lang w:val="es-ES_tradnl"/>
              </w:rPr>
            </w:pPr>
          </w:p>
          <w:p w14:paraId="48EAB6BF"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Golpes</w:t>
            </w:r>
          </w:p>
          <w:p w14:paraId="6F718A8F"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Heridas</w:t>
            </w:r>
          </w:p>
          <w:p w14:paraId="71DD9398"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Atrapamientos</w:t>
            </w:r>
          </w:p>
          <w:p w14:paraId="5C7433F7"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Proyección de              Partículas</w:t>
            </w:r>
          </w:p>
          <w:p w14:paraId="70FA6D69"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Lesiones Múltiples</w:t>
            </w:r>
          </w:p>
          <w:p w14:paraId="52443773"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alibri" w:hAnsi="Calibri" w:cs="Calibri"/>
                <w:bCs/>
                <w:sz w:val="22"/>
                <w:szCs w:val="22"/>
                <w:lang w:val="es-ES_tradnl"/>
              </w:rPr>
            </w:pPr>
          </w:p>
        </w:tc>
        <w:tc>
          <w:tcPr>
            <w:tcW w:w="4558" w:type="dxa"/>
          </w:tcPr>
          <w:p w14:paraId="1E101C9B" w14:textId="77777777" w:rsidR="00164A00" w:rsidRPr="00164A00" w:rsidRDefault="00164A00" w:rsidP="00164A00">
            <w:pPr>
              <w:pStyle w:val="Textoindependiente2"/>
              <w:widowControl w:val="0"/>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alibri" w:hAnsi="Calibri" w:cs="Calibri"/>
                <w:b/>
                <w:bCs/>
                <w:sz w:val="22"/>
                <w:szCs w:val="22"/>
              </w:rPr>
            </w:pPr>
            <w:r w:rsidRPr="00164A00">
              <w:rPr>
                <w:rFonts w:ascii="Calibri" w:hAnsi="Calibri" w:cs="Calibri"/>
                <w:b/>
                <w:bCs/>
                <w:sz w:val="22"/>
                <w:szCs w:val="22"/>
              </w:rPr>
              <w:t>Mantención del lugar de   trabajo en orden y aseado.</w:t>
            </w:r>
          </w:p>
          <w:p w14:paraId="6B263A60"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Seleccionar la herramienta adecuada.</w:t>
            </w:r>
          </w:p>
          <w:p w14:paraId="349A6D70" w14:textId="7D0815A3"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Herramientas en buen     estado </w:t>
            </w:r>
            <w:r w:rsidR="00945D82" w:rsidRPr="00164A00">
              <w:rPr>
                <w:rFonts w:ascii="Calibri" w:hAnsi="Calibri" w:cs="Calibri"/>
                <w:bCs/>
                <w:sz w:val="22"/>
                <w:szCs w:val="22"/>
                <w:lang w:val="es-ES_tradnl"/>
              </w:rPr>
              <w:t>y guar</w:t>
            </w:r>
            <w:r w:rsidR="00945D82" w:rsidRPr="00164A00">
              <w:rPr>
                <w:rFonts w:ascii="Calibri" w:hAnsi="Calibri" w:cs="Calibri"/>
                <w:bCs/>
                <w:sz w:val="22"/>
                <w:szCs w:val="22"/>
                <w:lang w:val="es-ES_tradnl"/>
              </w:rPr>
              <w:softHyphen/>
              <w:t>dadas</w:t>
            </w:r>
            <w:r w:rsidRPr="00164A00">
              <w:rPr>
                <w:rFonts w:ascii="Calibri" w:hAnsi="Calibri" w:cs="Calibri"/>
                <w:bCs/>
                <w:sz w:val="22"/>
                <w:szCs w:val="22"/>
                <w:lang w:val="es-ES_tradnl"/>
              </w:rPr>
              <w:t xml:space="preserve"> en    lugares seguros, que no   ocasionen peligro para     los trabajadores.</w:t>
            </w:r>
          </w:p>
          <w:p w14:paraId="23651F35" w14:textId="77777777" w:rsidR="00164A00" w:rsidRPr="00164A00" w:rsidRDefault="00164A00" w:rsidP="00164A00">
            <w:pPr>
              <w:numPr>
                <w:ilvl w:val="0"/>
                <w:numId w:val="12"/>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Utilizar la herramienta sólo para lo que fue diseñada.</w:t>
            </w:r>
          </w:p>
        </w:tc>
      </w:tr>
      <w:tr w:rsidR="00164A00" w:rsidRPr="00164A00" w14:paraId="2C3930D4" w14:textId="77777777" w:rsidTr="00164A00">
        <w:trPr>
          <w:tblHeader/>
          <w:jc w:val="center"/>
        </w:trPr>
        <w:tc>
          <w:tcPr>
            <w:tcW w:w="2631" w:type="dxa"/>
            <w:shd w:val="clear" w:color="auto" w:fill="D0E6F6" w:themeFill="accent6" w:themeFillTint="33"/>
          </w:tcPr>
          <w:p w14:paraId="16039A34" w14:textId="77777777" w:rsidR="00164A00" w:rsidRPr="00164A00" w:rsidRDefault="00164A00" w:rsidP="001B7891">
            <w:pPr>
              <w:spacing w:line="67" w:lineRule="exact"/>
              <w:rPr>
                <w:rFonts w:ascii="Calibri" w:hAnsi="Calibri" w:cs="Calibri"/>
                <w:bCs/>
                <w:sz w:val="22"/>
                <w:szCs w:val="22"/>
                <w:lang w:val="es-ES_tradnl"/>
              </w:rPr>
            </w:pPr>
          </w:p>
          <w:p w14:paraId="233F70AB" w14:textId="77777777" w:rsidR="00164A00" w:rsidRPr="00164A00" w:rsidRDefault="00164A00" w:rsidP="001B789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alibri" w:hAnsi="Calibri" w:cs="Calibri"/>
                <w:bCs/>
                <w:sz w:val="22"/>
                <w:szCs w:val="22"/>
                <w:lang w:val="es-ES_tradnl"/>
              </w:rPr>
            </w:pPr>
            <w:r w:rsidRPr="00164A00">
              <w:rPr>
                <w:rFonts w:ascii="Calibri" w:hAnsi="Calibri" w:cs="Calibri"/>
                <w:bCs/>
                <w:sz w:val="22"/>
                <w:szCs w:val="22"/>
                <w:lang w:val="es-ES_tradnl"/>
              </w:rPr>
              <w:t>Caídas de distinto nivel en elevadores de plataformas.</w:t>
            </w:r>
          </w:p>
        </w:tc>
        <w:tc>
          <w:tcPr>
            <w:tcW w:w="2598" w:type="dxa"/>
            <w:shd w:val="clear" w:color="auto" w:fill="E9E8ED" w:themeFill="text2" w:themeFillTint="1A"/>
          </w:tcPr>
          <w:p w14:paraId="53D2174D" w14:textId="77777777" w:rsidR="00164A00" w:rsidRPr="00164A00" w:rsidRDefault="00164A00" w:rsidP="001B7891">
            <w:pPr>
              <w:spacing w:line="67" w:lineRule="exact"/>
              <w:rPr>
                <w:rFonts w:ascii="Calibri" w:hAnsi="Calibri" w:cs="Calibri"/>
                <w:bCs/>
                <w:sz w:val="22"/>
                <w:szCs w:val="22"/>
                <w:lang w:val="es-ES_tradnl"/>
              </w:rPr>
            </w:pPr>
          </w:p>
          <w:p w14:paraId="3DD4D43E"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Golpes</w:t>
            </w:r>
          </w:p>
          <w:p w14:paraId="28DF1E40"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Contusiones</w:t>
            </w:r>
          </w:p>
          <w:p w14:paraId="12983AEB"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Heridas</w:t>
            </w:r>
          </w:p>
          <w:p w14:paraId="75190FA7"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Lesiones traumáticas</w:t>
            </w:r>
          </w:p>
          <w:p w14:paraId="5D7A620B"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alibri" w:hAnsi="Calibri" w:cs="Calibri"/>
                <w:bCs/>
                <w:sz w:val="22"/>
                <w:szCs w:val="22"/>
                <w:lang w:val="es-ES_tradnl"/>
              </w:rPr>
            </w:pPr>
            <w:r w:rsidRPr="00164A00">
              <w:rPr>
                <w:rFonts w:ascii="Calibri" w:hAnsi="Calibri" w:cs="Calibri"/>
                <w:bCs/>
                <w:sz w:val="22"/>
                <w:szCs w:val="22"/>
                <w:lang w:val="es-ES_tradnl"/>
              </w:rPr>
              <w:t>- Muerte</w:t>
            </w:r>
          </w:p>
        </w:tc>
        <w:tc>
          <w:tcPr>
            <w:tcW w:w="4558" w:type="dxa"/>
          </w:tcPr>
          <w:p w14:paraId="3B101AE2" w14:textId="77777777" w:rsidR="00164A00" w:rsidRPr="00164A00" w:rsidRDefault="00164A00" w:rsidP="00164A00">
            <w:pPr>
              <w:numPr>
                <w:ilvl w:val="0"/>
                <w:numId w:val="12"/>
              </w:numPr>
              <w:spacing w:after="0" w:line="67" w:lineRule="exact"/>
              <w:rPr>
                <w:rFonts w:ascii="Calibri" w:hAnsi="Calibri" w:cs="Calibri"/>
                <w:bCs/>
                <w:sz w:val="22"/>
                <w:szCs w:val="22"/>
                <w:lang w:val="es-ES_tradnl"/>
              </w:rPr>
            </w:pPr>
          </w:p>
          <w:p w14:paraId="73E4369A"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Verificar que el operador   tenga la capacitación necesaria.</w:t>
            </w:r>
          </w:p>
          <w:p w14:paraId="150F9E5F"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Evitar las maniobras brus</w:t>
            </w:r>
            <w:r w:rsidRPr="00164A00">
              <w:rPr>
                <w:rFonts w:ascii="Calibri" w:hAnsi="Calibri" w:cs="Calibri"/>
                <w:bCs/>
                <w:sz w:val="22"/>
                <w:szCs w:val="22"/>
                <w:lang w:val="es-ES_tradnl"/>
              </w:rPr>
              <w:softHyphen/>
              <w:t>cas.</w:t>
            </w:r>
          </w:p>
          <w:p w14:paraId="133B4FB2"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Centrar y amarrar bien     la carga. No    sobrecargar.</w:t>
            </w:r>
          </w:p>
          <w:p w14:paraId="656D2772"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Motor conectado a tierra.</w:t>
            </w:r>
          </w:p>
          <w:p w14:paraId="278F1AB4"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La torre debe estar anclada a la estructura del edificio.</w:t>
            </w:r>
          </w:p>
          <w:p w14:paraId="38004083"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Prohibir el transporte de   personas en la plataforma.</w:t>
            </w:r>
          </w:p>
          <w:p w14:paraId="7CB7A240" w14:textId="77777777" w:rsidR="00164A00" w:rsidRPr="00164A00" w:rsidRDefault="00164A00" w:rsidP="00164A00">
            <w:pPr>
              <w:pStyle w:val="Textoindependiente2"/>
              <w:widowControl w:val="0"/>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alibri" w:hAnsi="Calibri" w:cs="Calibri"/>
                <w:b/>
                <w:bCs/>
                <w:sz w:val="22"/>
                <w:szCs w:val="22"/>
              </w:rPr>
            </w:pPr>
            <w:r w:rsidRPr="00164A00">
              <w:rPr>
                <w:rFonts w:ascii="Calibri" w:hAnsi="Calibri" w:cs="Calibri"/>
                <w:b/>
                <w:bCs/>
                <w:sz w:val="22"/>
                <w:szCs w:val="22"/>
              </w:rPr>
              <w:t>Plataforma de recepción   amplia, con barandas y rodapié.</w:t>
            </w:r>
          </w:p>
          <w:p w14:paraId="2BD86816"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engrasar el riel.</w:t>
            </w:r>
          </w:p>
          <w:p w14:paraId="281DF121"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El operador debe estar    protegido por una caseta de techo resistente y usar casco.</w:t>
            </w:r>
          </w:p>
          <w:p w14:paraId="1FB8505D" w14:textId="53CB4FE5"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El operador </w:t>
            </w:r>
            <w:r w:rsidR="00945D82" w:rsidRPr="00164A00">
              <w:rPr>
                <w:rFonts w:ascii="Calibri" w:hAnsi="Calibri" w:cs="Calibri"/>
                <w:bCs/>
                <w:sz w:val="22"/>
                <w:szCs w:val="22"/>
                <w:lang w:val="es-ES_tradnl"/>
              </w:rPr>
              <w:t>debe inspeccionar</w:t>
            </w:r>
            <w:r w:rsidRPr="00164A00">
              <w:rPr>
                <w:rFonts w:ascii="Calibri" w:hAnsi="Calibri" w:cs="Calibri"/>
                <w:bCs/>
                <w:sz w:val="22"/>
                <w:szCs w:val="22"/>
                <w:lang w:val="es-ES_tradnl"/>
              </w:rPr>
              <w:t xml:space="preserve"> la máquina   antes de comenzar la       jornada, sobre todo las    condiciones </w:t>
            </w:r>
            <w:proofErr w:type="gramStart"/>
            <w:r w:rsidRPr="00164A00">
              <w:rPr>
                <w:rFonts w:ascii="Calibri" w:hAnsi="Calibri" w:cs="Calibri"/>
                <w:bCs/>
                <w:sz w:val="22"/>
                <w:szCs w:val="22"/>
                <w:lang w:val="es-ES_tradnl"/>
              </w:rPr>
              <w:t>y  lubricación</w:t>
            </w:r>
            <w:proofErr w:type="gramEnd"/>
            <w:r w:rsidRPr="00164A00">
              <w:rPr>
                <w:rFonts w:ascii="Calibri" w:hAnsi="Calibri" w:cs="Calibri"/>
                <w:bCs/>
                <w:sz w:val="22"/>
                <w:szCs w:val="22"/>
                <w:lang w:val="es-ES_tradnl"/>
              </w:rPr>
              <w:t xml:space="preserve"> del cable de    acero.</w:t>
            </w:r>
          </w:p>
          <w:p w14:paraId="7CEFBD4C" w14:textId="7F8521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Al terminar la jornada, la   plataforma debe quedar   en el </w:t>
            </w:r>
            <w:proofErr w:type="gramStart"/>
            <w:r w:rsidR="00945D82" w:rsidRPr="00164A00">
              <w:rPr>
                <w:rFonts w:ascii="Calibri" w:hAnsi="Calibri" w:cs="Calibri"/>
                <w:bCs/>
                <w:sz w:val="22"/>
                <w:szCs w:val="22"/>
                <w:lang w:val="es-ES_tradnl"/>
              </w:rPr>
              <w:t xml:space="preserve">piso,  </w:t>
            </w:r>
            <w:r w:rsidRPr="00164A00">
              <w:rPr>
                <w:rFonts w:ascii="Calibri" w:hAnsi="Calibri" w:cs="Calibri"/>
                <w:bCs/>
                <w:sz w:val="22"/>
                <w:szCs w:val="22"/>
                <w:lang w:val="es-ES_tradnl"/>
              </w:rPr>
              <w:t xml:space="preserve"> </w:t>
            </w:r>
            <w:proofErr w:type="gramEnd"/>
            <w:r w:rsidR="00945D82" w:rsidRPr="00164A00">
              <w:rPr>
                <w:rFonts w:ascii="Calibri" w:hAnsi="Calibri" w:cs="Calibri"/>
                <w:bCs/>
                <w:sz w:val="22"/>
                <w:szCs w:val="22"/>
                <w:lang w:val="es-ES_tradnl"/>
              </w:rPr>
              <w:t>des energizada</w:t>
            </w:r>
            <w:r w:rsidRPr="00164A00">
              <w:rPr>
                <w:rFonts w:ascii="Calibri" w:hAnsi="Calibri" w:cs="Calibri"/>
                <w:bCs/>
                <w:sz w:val="22"/>
                <w:szCs w:val="22"/>
                <w:lang w:val="es-ES_tradnl"/>
              </w:rPr>
              <w:t xml:space="preserve"> y el interruptor bajo llave.</w:t>
            </w:r>
          </w:p>
          <w:p w14:paraId="143E11AF" w14:textId="0E549AC9" w:rsidR="00164A00" w:rsidRPr="00164A00" w:rsidRDefault="00945D82"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line="240" w:lineRule="auto"/>
              <w:rPr>
                <w:rFonts w:ascii="Calibri" w:hAnsi="Calibri" w:cs="Calibri"/>
                <w:bCs/>
                <w:sz w:val="22"/>
                <w:szCs w:val="22"/>
                <w:lang w:val="es-ES_tradnl"/>
              </w:rPr>
            </w:pPr>
            <w:r w:rsidRPr="00164A00">
              <w:rPr>
                <w:rFonts w:ascii="Calibri" w:hAnsi="Calibri" w:cs="Calibri"/>
                <w:bCs/>
                <w:sz w:val="22"/>
                <w:szCs w:val="22"/>
                <w:lang w:val="es-ES_tradnl"/>
              </w:rPr>
              <w:t>Lubricar los</w:t>
            </w:r>
            <w:r w:rsidR="00164A00" w:rsidRPr="00164A00">
              <w:rPr>
                <w:rFonts w:ascii="Calibri" w:hAnsi="Calibri" w:cs="Calibri"/>
                <w:bCs/>
                <w:sz w:val="22"/>
                <w:szCs w:val="22"/>
                <w:lang w:val="es-ES_tradnl"/>
              </w:rPr>
              <w:t xml:space="preserve"> cables sólo con aceites especiales.</w:t>
            </w:r>
          </w:p>
        </w:tc>
      </w:tr>
      <w:tr w:rsidR="00164A00" w:rsidRPr="00164A00" w14:paraId="13F9711E" w14:textId="77777777" w:rsidTr="00164A00">
        <w:trPr>
          <w:tblHeader/>
          <w:jc w:val="center"/>
        </w:trPr>
        <w:tc>
          <w:tcPr>
            <w:tcW w:w="2631" w:type="dxa"/>
            <w:shd w:val="clear" w:color="auto" w:fill="D0E6F6" w:themeFill="accent6" w:themeFillTint="33"/>
          </w:tcPr>
          <w:p w14:paraId="29130F15" w14:textId="77777777" w:rsidR="00164A00" w:rsidRPr="00164A00" w:rsidRDefault="00164A00" w:rsidP="001B789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lastRenderedPageBreak/>
              <w:t>Caídas de un mismo o distinto nivel en superficies de trabajo, tales como:</w:t>
            </w:r>
          </w:p>
          <w:p w14:paraId="5B3658D7"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Escalas Móviles o   Fijas</w:t>
            </w:r>
          </w:p>
          <w:p w14:paraId="4EFB237F"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Andamios</w:t>
            </w:r>
          </w:p>
          <w:p w14:paraId="138D8E7D"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Rampas</w:t>
            </w:r>
          </w:p>
          <w:p w14:paraId="38A01299"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Escaleras</w:t>
            </w:r>
          </w:p>
          <w:p w14:paraId="6FF65278"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alibri" w:hAnsi="Calibri" w:cs="Calibri"/>
                <w:bCs/>
                <w:sz w:val="22"/>
                <w:szCs w:val="22"/>
                <w:lang w:val="es-ES_tradnl"/>
              </w:rPr>
            </w:pPr>
            <w:r w:rsidRPr="00164A00">
              <w:rPr>
                <w:rFonts w:ascii="Calibri" w:hAnsi="Calibri" w:cs="Calibri"/>
                <w:bCs/>
                <w:sz w:val="22"/>
                <w:szCs w:val="22"/>
                <w:lang w:val="es-ES_tradnl"/>
              </w:rPr>
              <w:t>- Pisos y pasillos</w:t>
            </w:r>
          </w:p>
        </w:tc>
        <w:tc>
          <w:tcPr>
            <w:tcW w:w="2598" w:type="dxa"/>
            <w:shd w:val="clear" w:color="auto" w:fill="E9E8ED" w:themeFill="text2" w:themeFillTint="1A"/>
          </w:tcPr>
          <w:p w14:paraId="57C6AC18" w14:textId="77777777" w:rsidR="00164A00" w:rsidRPr="00164A00" w:rsidRDefault="00164A00" w:rsidP="001B7891">
            <w:pPr>
              <w:spacing w:line="67" w:lineRule="exact"/>
              <w:rPr>
                <w:rFonts w:ascii="Calibri" w:hAnsi="Calibri" w:cs="Calibri"/>
                <w:bCs/>
                <w:sz w:val="22"/>
                <w:szCs w:val="22"/>
                <w:lang w:val="es-ES_tradnl"/>
              </w:rPr>
            </w:pPr>
          </w:p>
          <w:p w14:paraId="7BC50123"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Torceduras</w:t>
            </w:r>
          </w:p>
          <w:p w14:paraId="4FC9958C"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Fracturas</w:t>
            </w:r>
          </w:p>
          <w:p w14:paraId="037B0331"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Esguinces</w:t>
            </w:r>
          </w:p>
          <w:p w14:paraId="21360E6C"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Heridas</w:t>
            </w:r>
          </w:p>
          <w:p w14:paraId="31D411BD"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Contusiones</w:t>
            </w:r>
          </w:p>
          <w:p w14:paraId="2FB94498"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Lesiones traumáticas</w:t>
            </w:r>
          </w:p>
          <w:p w14:paraId="71895940"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Parálisis</w:t>
            </w:r>
          </w:p>
          <w:p w14:paraId="3D31EAE1"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alibri" w:hAnsi="Calibri" w:cs="Calibri"/>
                <w:bCs/>
                <w:sz w:val="22"/>
                <w:szCs w:val="22"/>
                <w:lang w:val="es-ES_tradnl"/>
              </w:rPr>
            </w:pPr>
            <w:r w:rsidRPr="00164A00">
              <w:rPr>
                <w:rFonts w:ascii="Calibri" w:hAnsi="Calibri" w:cs="Calibri"/>
                <w:bCs/>
                <w:sz w:val="22"/>
                <w:szCs w:val="22"/>
                <w:lang w:val="es-ES_tradnl"/>
              </w:rPr>
              <w:t>- Muerte</w:t>
            </w:r>
          </w:p>
        </w:tc>
        <w:tc>
          <w:tcPr>
            <w:tcW w:w="4558" w:type="dxa"/>
          </w:tcPr>
          <w:p w14:paraId="3F0C92AE" w14:textId="77777777" w:rsidR="00164A00" w:rsidRPr="00164A00" w:rsidRDefault="00164A00" w:rsidP="00164A00">
            <w:pPr>
              <w:numPr>
                <w:ilvl w:val="0"/>
                <w:numId w:val="12"/>
              </w:numPr>
              <w:spacing w:after="0" w:line="67" w:lineRule="exact"/>
              <w:rPr>
                <w:rFonts w:ascii="Calibri" w:hAnsi="Calibri" w:cs="Calibri"/>
                <w:bCs/>
                <w:sz w:val="22"/>
                <w:szCs w:val="22"/>
                <w:lang w:val="es-ES_tradnl"/>
              </w:rPr>
            </w:pPr>
          </w:p>
          <w:p w14:paraId="6063E7FD"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Utilizar superficies de trabajo construidas </w:t>
            </w:r>
            <w:proofErr w:type="gramStart"/>
            <w:r w:rsidRPr="00164A00">
              <w:rPr>
                <w:rFonts w:ascii="Calibri" w:hAnsi="Calibri" w:cs="Calibri"/>
                <w:bCs/>
                <w:sz w:val="22"/>
                <w:szCs w:val="22"/>
                <w:lang w:val="es-ES_tradnl"/>
              </w:rPr>
              <w:t>de acuerdo a</w:t>
            </w:r>
            <w:proofErr w:type="gramEnd"/>
            <w:r w:rsidRPr="00164A00">
              <w:rPr>
                <w:rFonts w:ascii="Calibri" w:hAnsi="Calibri" w:cs="Calibri"/>
                <w:bCs/>
                <w:sz w:val="22"/>
                <w:szCs w:val="22"/>
                <w:lang w:val="es-ES_tradnl"/>
              </w:rPr>
              <w:t xml:space="preserve"> las normas de seguridad vigentes.</w:t>
            </w:r>
          </w:p>
          <w:p w14:paraId="73C7B963"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usar andamios para almacenamiento de materiales.</w:t>
            </w:r>
          </w:p>
          <w:p w14:paraId="501FFB0F"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Mantener superficies de   trabajo en buenas condiciones y limpias.</w:t>
            </w:r>
          </w:p>
          <w:p w14:paraId="75EF3E18"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Utilizar la superficie adecuada considerando   el tipo de trabajo y el   peso que deberá resistir.</w:t>
            </w:r>
          </w:p>
          <w:p w14:paraId="762E2224"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Señalizar las áreas de trán</w:t>
            </w:r>
            <w:r w:rsidRPr="00164A00">
              <w:rPr>
                <w:rFonts w:ascii="Calibri" w:hAnsi="Calibri" w:cs="Calibri"/>
                <w:bCs/>
                <w:sz w:val="22"/>
                <w:szCs w:val="22"/>
                <w:lang w:val="es-ES_tradnl"/>
              </w:rPr>
              <w:softHyphen/>
              <w:t>sito, de trabajo y de almacenamiento.</w:t>
            </w:r>
          </w:p>
          <w:p w14:paraId="62E0AFFE"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No utilizar andamios cubiertos de nieve </w:t>
            </w:r>
            <w:proofErr w:type="gramStart"/>
            <w:r w:rsidRPr="00164A00">
              <w:rPr>
                <w:rFonts w:ascii="Calibri" w:hAnsi="Calibri" w:cs="Calibri"/>
                <w:bCs/>
                <w:sz w:val="22"/>
                <w:szCs w:val="22"/>
                <w:lang w:val="es-ES_tradnl"/>
              </w:rPr>
              <w:t>o  escarcha</w:t>
            </w:r>
            <w:proofErr w:type="gramEnd"/>
            <w:r w:rsidRPr="00164A00">
              <w:rPr>
                <w:rFonts w:ascii="Calibri" w:hAnsi="Calibri" w:cs="Calibri"/>
                <w:bCs/>
                <w:sz w:val="22"/>
                <w:szCs w:val="22"/>
                <w:lang w:val="es-ES_tradnl"/>
              </w:rPr>
              <w:t xml:space="preserve">, las que se eliminarán antes </w:t>
            </w:r>
            <w:proofErr w:type="gramStart"/>
            <w:r w:rsidRPr="00164A00">
              <w:rPr>
                <w:rFonts w:ascii="Calibri" w:hAnsi="Calibri" w:cs="Calibri"/>
                <w:bCs/>
                <w:sz w:val="22"/>
                <w:szCs w:val="22"/>
                <w:lang w:val="es-ES_tradnl"/>
              </w:rPr>
              <w:t>de  trabajar</w:t>
            </w:r>
            <w:proofErr w:type="gramEnd"/>
            <w:r w:rsidRPr="00164A00">
              <w:rPr>
                <w:rFonts w:ascii="Calibri" w:hAnsi="Calibri" w:cs="Calibri"/>
                <w:bCs/>
                <w:sz w:val="22"/>
                <w:szCs w:val="22"/>
                <w:lang w:val="es-ES_tradnl"/>
              </w:rPr>
              <w:t>.</w:t>
            </w:r>
          </w:p>
          <w:p w14:paraId="60CC9949"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Armar andamios con estructura y </w:t>
            </w:r>
            <w:proofErr w:type="gramStart"/>
            <w:r w:rsidRPr="00164A00">
              <w:rPr>
                <w:rFonts w:ascii="Calibri" w:hAnsi="Calibri" w:cs="Calibri"/>
                <w:bCs/>
                <w:sz w:val="22"/>
                <w:szCs w:val="22"/>
                <w:lang w:val="es-ES_tradnl"/>
              </w:rPr>
              <w:t>plataforma  de</w:t>
            </w:r>
            <w:proofErr w:type="gramEnd"/>
            <w:r w:rsidRPr="00164A00">
              <w:rPr>
                <w:rFonts w:ascii="Calibri" w:hAnsi="Calibri" w:cs="Calibri"/>
                <w:bCs/>
                <w:sz w:val="22"/>
                <w:szCs w:val="22"/>
                <w:lang w:val="es-ES_tradnl"/>
              </w:rPr>
              <w:t xml:space="preserve"> trabajo completa.  Se   debe colocar barandas y   rodapié.</w:t>
            </w:r>
          </w:p>
          <w:p w14:paraId="24216295"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Dar a escalas un ángulo adecuado.  La distancia del muro al apoyo </w:t>
            </w:r>
            <w:proofErr w:type="gramStart"/>
            <w:r w:rsidRPr="00164A00">
              <w:rPr>
                <w:rFonts w:ascii="Calibri" w:hAnsi="Calibri" w:cs="Calibri"/>
                <w:bCs/>
                <w:sz w:val="22"/>
                <w:szCs w:val="22"/>
                <w:lang w:val="es-ES_tradnl"/>
              </w:rPr>
              <w:t>debe  ser</w:t>
            </w:r>
            <w:proofErr w:type="gramEnd"/>
            <w:r w:rsidRPr="00164A00">
              <w:rPr>
                <w:rFonts w:ascii="Calibri" w:hAnsi="Calibri" w:cs="Calibri"/>
                <w:bCs/>
                <w:sz w:val="22"/>
                <w:szCs w:val="22"/>
                <w:lang w:val="es-ES_tradnl"/>
              </w:rPr>
              <w:t xml:space="preserve"> de 1/4 del largo utilizado.</w:t>
            </w:r>
          </w:p>
          <w:p w14:paraId="2FCFB889"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No utilizar </w:t>
            </w:r>
            <w:proofErr w:type="gramStart"/>
            <w:r w:rsidRPr="00164A00">
              <w:rPr>
                <w:rFonts w:ascii="Calibri" w:hAnsi="Calibri" w:cs="Calibri"/>
                <w:bCs/>
                <w:sz w:val="22"/>
                <w:szCs w:val="22"/>
                <w:lang w:val="es-ES_tradnl"/>
              </w:rPr>
              <w:t>escalas  metálicas</w:t>
            </w:r>
            <w:proofErr w:type="gramEnd"/>
            <w:r w:rsidRPr="00164A00">
              <w:rPr>
                <w:rFonts w:ascii="Calibri" w:hAnsi="Calibri" w:cs="Calibri"/>
                <w:bCs/>
                <w:sz w:val="22"/>
                <w:szCs w:val="22"/>
                <w:lang w:val="es-ES_tradnl"/>
              </w:rPr>
              <w:t xml:space="preserve"> en trabajos eléctricos.</w:t>
            </w:r>
          </w:p>
          <w:p w14:paraId="4EE72168" w14:textId="77777777" w:rsidR="00164A00" w:rsidRPr="00164A00" w:rsidRDefault="00164A00" w:rsidP="00164A00">
            <w:pPr>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Sobre 2 </w:t>
            </w:r>
            <w:proofErr w:type="spellStart"/>
            <w:r w:rsidRPr="00164A00">
              <w:rPr>
                <w:rFonts w:ascii="Calibri" w:hAnsi="Calibri" w:cs="Calibri"/>
                <w:bCs/>
                <w:sz w:val="22"/>
                <w:szCs w:val="22"/>
                <w:lang w:val="es-ES_tradnl"/>
              </w:rPr>
              <w:t>mts</w:t>
            </w:r>
            <w:proofErr w:type="spellEnd"/>
            <w:r w:rsidRPr="00164A00">
              <w:rPr>
                <w:rFonts w:ascii="Calibri" w:hAnsi="Calibri" w:cs="Calibri"/>
                <w:bCs/>
                <w:sz w:val="22"/>
                <w:szCs w:val="22"/>
                <w:lang w:val="es-ES_tradnl"/>
              </w:rPr>
              <w:t>. de altura, utilizar cinturón de seguridad.</w:t>
            </w:r>
          </w:p>
        </w:tc>
      </w:tr>
      <w:tr w:rsidR="00164A00" w:rsidRPr="00164A00" w14:paraId="4C0DDEDE" w14:textId="77777777" w:rsidTr="00164A00">
        <w:trPr>
          <w:tblHeader/>
          <w:jc w:val="center"/>
        </w:trPr>
        <w:tc>
          <w:tcPr>
            <w:tcW w:w="2631" w:type="dxa"/>
          </w:tcPr>
          <w:p w14:paraId="637559AC" w14:textId="77777777" w:rsidR="00164A00" w:rsidRPr="00164A00" w:rsidRDefault="00164A00" w:rsidP="001B7891">
            <w:pPr>
              <w:spacing w:line="67" w:lineRule="exact"/>
              <w:rPr>
                <w:rFonts w:ascii="Calibri" w:hAnsi="Calibri" w:cs="Calibri"/>
                <w:bCs/>
                <w:sz w:val="22"/>
                <w:szCs w:val="22"/>
                <w:lang w:val="es-ES_tradnl"/>
              </w:rPr>
            </w:pPr>
          </w:p>
          <w:p w14:paraId="27FE0A28" w14:textId="77777777" w:rsidR="00164A00" w:rsidRPr="00164A00" w:rsidRDefault="00164A00" w:rsidP="00164A00">
            <w:pPr>
              <w:shd w:val="clear" w:color="auto" w:fill="D0E6F6" w:themeFill="accent6" w:themeFillTint="33"/>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Contacto con energía eléctrica:</w:t>
            </w:r>
          </w:p>
          <w:p w14:paraId="57D85EDF" w14:textId="77777777" w:rsidR="00164A00" w:rsidRPr="00164A00" w:rsidRDefault="00164A00" w:rsidP="00164A00">
            <w:pPr>
              <w:shd w:val="clear" w:color="auto" w:fill="D0E6F6" w:themeFill="accent6" w:themeFillTint="33"/>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p>
          <w:p w14:paraId="22BC6FA6" w14:textId="77777777" w:rsidR="00164A00" w:rsidRPr="00164A00" w:rsidRDefault="00164A00" w:rsidP="00164A00">
            <w:pPr>
              <w:pStyle w:val="Textoindependiente"/>
              <w:shd w:val="clear" w:color="auto" w:fill="D0E6F6" w:themeFill="accent6" w:themeFillTint="33"/>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Calibri" w:hAnsi="Calibri" w:cs="Calibri"/>
                <w:bCs/>
                <w:iCs/>
                <w:sz w:val="22"/>
                <w:szCs w:val="22"/>
              </w:rPr>
            </w:pPr>
            <w:r w:rsidRPr="00164A00">
              <w:rPr>
                <w:rFonts w:ascii="Calibri" w:hAnsi="Calibri" w:cs="Calibri"/>
                <w:bCs/>
                <w:iCs/>
                <w:sz w:val="22"/>
                <w:szCs w:val="22"/>
              </w:rPr>
              <w:t>Cuando se entra en contacto con el conductor energizado (polo positivo) en un área donde no existe aislación.</w:t>
            </w:r>
          </w:p>
          <w:p w14:paraId="3213F697" w14:textId="77777777" w:rsidR="00164A00" w:rsidRPr="00164A00" w:rsidRDefault="00164A00" w:rsidP="00164A00">
            <w:pPr>
              <w:shd w:val="clear" w:color="auto" w:fill="D0E6F6" w:themeFill="accent6" w:themeFillTint="33"/>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p>
          <w:p w14:paraId="42E7DD0A" w14:textId="77777777" w:rsidR="00164A00" w:rsidRPr="00164A00" w:rsidRDefault="00164A00" w:rsidP="00164A00">
            <w:pPr>
              <w:shd w:val="clear" w:color="auto" w:fill="D0E6F6" w:themeFill="accent6" w:themeFillTint="33"/>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Cuando se entra en contacto con los conductores positivo y negativo (ha</w:t>
            </w:r>
            <w:r w:rsidRPr="00164A00">
              <w:rPr>
                <w:rFonts w:ascii="Calibri" w:hAnsi="Calibri" w:cs="Calibri"/>
                <w:bCs/>
                <w:sz w:val="22"/>
                <w:szCs w:val="22"/>
                <w:lang w:val="es-ES_tradnl"/>
              </w:rPr>
              <w:softHyphen/>
              <w:t>cer puente).</w:t>
            </w:r>
          </w:p>
          <w:p w14:paraId="5417AED6" w14:textId="77777777" w:rsidR="00164A00" w:rsidRPr="00164A00" w:rsidRDefault="00164A00" w:rsidP="00164A00">
            <w:pPr>
              <w:shd w:val="clear" w:color="auto" w:fill="D0E6F6" w:themeFill="accent6" w:themeFillTint="33"/>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p>
          <w:p w14:paraId="2B9B184B" w14:textId="77777777" w:rsidR="00164A00" w:rsidRPr="00164A00" w:rsidRDefault="00164A00" w:rsidP="00164A00">
            <w:pPr>
              <w:shd w:val="clear" w:color="auto" w:fill="D0E6F6" w:themeFill="accent6" w:themeFillTint="33"/>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alibri" w:hAnsi="Calibri" w:cs="Calibri"/>
                <w:bCs/>
                <w:sz w:val="22"/>
                <w:szCs w:val="22"/>
                <w:lang w:val="es-ES_tradnl"/>
              </w:rPr>
            </w:pPr>
            <w:r w:rsidRPr="00164A00">
              <w:rPr>
                <w:rFonts w:ascii="Calibri" w:hAnsi="Calibri" w:cs="Calibri"/>
                <w:bCs/>
                <w:sz w:val="22"/>
                <w:szCs w:val="22"/>
                <w:lang w:val="es-ES_tradnl"/>
              </w:rPr>
              <w:t>Cuando toma contacto con partes metálicas, carcaza o chasis de equi</w:t>
            </w:r>
            <w:r w:rsidRPr="00164A00">
              <w:rPr>
                <w:rFonts w:ascii="Calibri" w:hAnsi="Calibri" w:cs="Calibri"/>
                <w:bCs/>
                <w:sz w:val="22"/>
                <w:szCs w:val="22"/>
                <w:lang w:val="es-ES_tradnl"/>
              </w:rPr>
              <w:softHyphen/>
              <w:t>pos, maquinarias, herramientas que se encuentran energizadas, debido a fallas de aislación.</w:t>
            </w:r>
          </w:p>
        </w:tc>
        <w:tc>
          <w:tcPr>
            <w:tcW w:w="2598" w:type="dxa"/>
            <w:shd w:val="clear" w:color="auto" w:fill="E9E8ED" w:themeFill="text2" w:themeFillTint="1A"/>
          </w:tcPr>
          <w:p w14:paraId="77FFB2D6" w14:textId="77777777" w:rsidR="00164A00" w:rsidRPr="00164A00" w:rsidRDefault="00164A00" w:rsidP="001B7891">
            <w:pPr>
              <w:spacing w:line="67" w:lineRule="exact"/>
              <w:rPr>
                <w:rFonts w:ascii="Calibri" w:hAnsi="Calibri" w:cs="Calibri"/>
                <w:bCs/>
                <w:sz w:val="22"/>
                <w:szCs w:val="22"/>
                <w:lang w:val="es-ES_tradnl"/>
              </w:rPr>
            </w:pPr>
          </w:p>
          <w:p w14:paraId="277CA16C" w14:textId="77777777" w:rsidR="00164A00" w:rsidRPr="00164A00" w:rsidRDefault="00164A00" w:rsidP="001B7891">
            <w:pPr>
              <w:pStyle w:val="Textoindependiente"/>
              <w:tabs>
                <w:tab w:val="left" w:pos="-720"/>
                <w:tab w:val="left" w:pos="2880"/>
                <w:tab w:val="left" w:pos="3600"/>
                <w:tab w:val="left" w:pos="4320"/>
                <w:tab w:val="left" w:pos="5040"/>
                <w:tab w:val="left" w:pos="5760"/>
                <w:tab w:val="left" w:pos="6480"/>
                <w:tab w:val="left" w:pos="7200"/>
                <w:tab w:val="left" w:pos="7920"/>
                <w:tab w:val="left" w:pos="8640"/>
              </w:tabs>
              <w:jc w:val="left"/>
              <w:rPr>
                <w:rFonts w:ascii="Calibri" w:hAnsi="Calibri" w:cs="Calibri"/>
                <w:bCs/>
                <w:iCs/>
                <w:sz w:val="22"/>
                <w:szCs w:val="22"/>
              </w:rPr>
            </w:pPr>
            <w:r w:rsidRPr="00164A00">
              <w:rPr>
                <w:rFonts w:ascii="Calibri" w:hAnsi="Calibri" w:cs="Calibri"/>
                <w:bCs/>
                <w:iCs/>
                <w:sz w:val="22"/>
                <w:szCs w:val="22"/>
              </w:rPr>
              <w:t>- Quemadura por           proyección de              materiales fundidos.</w:t>
            </w:r>
          </w:p>
          <w:p w14:paraId="73497270" w14:textId="77777777" w:rsidR="00164A00" w:rsidRPr="00164A00" w:rsidRDefault="00164A00" w:rsidP="001B7891">
            <w:pPr>
              <w:pStyle w:val="Sangra2detindependiente"/>
              <w:ind w:left="201" w:hanging="283"/>
              <w:rPr>
                <w:rFonts w:ascii="Calibri" w:hAnsi="Calibri" w:cs="Calibri"/>
                <w:bCs/>
                <w:sz w:val="22"/>
                <w:szCs w:val="22"/>
              </w:rPr>
            </w:pPr>
            <w:r w:rsidRPr="00164A00">
              <w:rPr>
                <w:rFonts w:ascii="Calibri" w:hAnsi="Calibri" w:cs="Calibri"/>
                <w:bCs/>
                <w:sz w:val="22"/>
                <w:szCs w:val="22"/>
              </w:rPr>
              <w:t>-  Incendios debido causas eléctricas.</w:t>
            </w:r>
          </w:p>
          <w:p w14:paraId="63B83A75" w14:textId="77777777" w:rsidR="00164A00" w:rsidRPr="00164A00" w:rsidRDefault="00164A00" w:rsidP="001B7891">
            <w:pPr>
              <w:pStyle w:val="Textoindependiente"/>
              <w:tabs>
                <w:tab w:val="left" w:pos="-720"/>
                <w:tab w:val="left" w:pos="214"/>
                <w:tab w:val="left" w:pos="2880"/>
                <w:tab w:val="left" w:pos="3600"/>
                <w:tab w:val="left" w:pos="4320"/>
                <w:tab w:val="left" w:pos="5040"/>
                <w:tab w:val="left" w:pos="5760"/>
                <w:tab w:val="left" w:pos="6480"/>
                <w:tab w:val="left" w:pos="7200"/>
                <w:tab w:val="left" w:pos="7920"/>
                <w:tab w:val="left" w:pos="8640"/>
              </w:tabs>
              <w:jc w:val="left"/>
              <w:rPr>
                <w:rFonts w:ascii="Calibri" w:hAnsi="Calibri" w:cs="Calibri"/>
                <w:bCs/>
                <w:sz w:val="22"/>
                <w:szCs w:val="22"/>
              </w:rPr>
            </w:pPr>
            <w:r w:rsidRPr="00164A00">
              <w:rPr>
                <w:rFonts w:ascii="Calibri" w:hAnsi="Calibri" w:cs="Calibri"/>
                <w:bCs/>
                <w:iCs/>
                <w:sz w:val="22"/>
                <w:szCs w:val="22"/>
              </w:rPr>
              <w:t xml:space="preserve">- </w:t>
            </w:r>
            <w:r w:rsidRPr="00164A00">
              <w:rPr>
                <w:rFonts w:ascii="Calibri" w:hAnsi="Calibri" w:cs="Calibri"/>
                <w:bCs/>
                <w:sz w:val="22"/>
                <w:szCs w:val="22"/>
              </w:rPr>
              <w:t xml:space="preserve">Asfixia por paro       </w:t>
            </w:r>
            <w:r w:rsidRPr="00164A00">
              <w:rPr>
                <w:rFonts w:ascii="Calibri" w:hAnsi="Calibri" w:cs="Calibri"/>
                <w:bCs/>
                <w:iCs/>
                <w:sz w:val="22"/>
                <w:szCs w:val="22"/>
              </w:rPr>
              <w:t xml:space="preserve">    </w:t>
            </w:r>
            <w:r w:rsidRPr="00164A00">
              <w:rPr>
                <w:rFonts w:ascii="Calibri" w:hAnsi="Calibri" w:cs="Calibri"/>
                <w:bCs/>
                <w:sz w:val="22"/>
                <w:szCs w:val="22"/>
              </w:rPr>
              <w:t>respiratorio.</w:t>
            </w:r>
          </w:p>
          <w:p w14:paraId="2DA77971" w14:textId="77777777" w:rsidR="00164A00" w:rsidRPr="00164A00" w:rsidRDefault="00164A00" w:rsidP="001B7891">
            <w:pPr>
              <w:pStyle w:val="Textoindependiente"/>
              <w:tabs>
                <w:tab w:val="left" w:pos="-720"/>
                <w:tab w:val="left" w:pos="20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Calibri" w:hAnsi="Calibri" w:cs="Calibri"/>
                <w:bCs/>
                <w:sz w:val="22"/>
                <w:szCs w:val="22"/>
              </w:rPr>
            </w:pPr>
            <w:r w:rsidRPr="00164A00">
              <w:rPr>
                <w:rFonts w:ascii="Calibri" w:hAnsi="Calibri" w:cs="Calibri"/>
                <w:bCs/>
                <w:sz w:val="22"/>
                <w:szCs w:val="22"/>
              </w:rPr>
              <w:t>- Fibrilación                     ventricular.</w:t>
            </w:r>
          </w:p>
          <w:p w14:paraId="0CEA9CDA"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Tetanización                 muscular.</w:t>
            </w:r>
          </w:p>
          <w:p w14:paraId="1F8FFE89" w14:textId="77777777" w:rsidR="00164A00" w:rsidRPr="00164A00" w:rsidRDefault="00164A00" w:rsidP="001B7891">
            <w:pPr>
              <w:pStyle w:val="Textoindependiente"/>
              <w:tabs>
                <w:tab w:val="left" w:pos="-720"/>
                <w:tab w:val="left" w:pos="0"/>
                <w:tab w:val="left" w:pos="21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Calibri" w:hAnsi="Calibri" w:cs="Calibri"/>
                <w:bCs/>
                <w:sz w:val="22"/>
                <w:szCs w:val="22"/>
              </w:rPr>
            </w:pPr>
            <w:r w:rsidRPr="00164A00">
              <w:rPr>
                <w:rFonts w:ascii="Calibri" w:hAnsi="Calibri" w:cs="Calibri"/>
                <w:bCs/>
                <w:sz w:val="22"/>
                <w:szCs w:val="22"/>
              </w:rPr>
              <w:t xml:space="preserve">- Quemaduras                internas </w:t>
            </w:r>
            <w:r w:rsidRPr="00164A00">
              <w:rPr>
                <w:rFonts w:ascii="Calibri" w:hAnsi="Calibri" w:cs="Calibri"/>
                <w:bCs/>
                <w:iCs/>
                <w:sz w:val="22"/>
                <w:szCs w:val="22"/>
              </w:rPr>
              <w:t xml:space="preserve">    </w:t>
            </w:r>
            <w:r w:rsidRPr="00164A00">
              <w:rPr>
                <w:rFonts w:ascii="Calibri" w:hAnsi="Calibri" w:cs="Calibri"/>
                <w:bCs/>
                <w:sz w:val="22"/>
                <w:szCs w:val="22"/>
              </w:rPr>
              <w:t>y                 externas.</w:t>
            </w:r>
          </w:p>
          <w:p w14:paraId="72248F1B" w14:textId="77777777" w:rsidR="00164A00" w:rsidRPr="00164A00" w:rsidRDefault="00164A00" w:rsidP="001B7891">
            <w:pPr>
              <w:tabs>
                <w:tab w:val="left" w:pos="-720"/>
                <w:tab w:val="left" w:pos="0"/>
                <w:tab w:val="left" w:pos="21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alibri" w:hAnsi="Calibri" w:cs="Calibri"/>
                <w:bCs/>
                <w:sz w:val="22"/>
                <w:szCs w:val="22"/>
                <w:lang w:val="es-ES_tradnl"/>
              </w:rPr>
            </w:pPr>
            <w:r w:rsidRPr="00164A00">
              <w:rPr>
                <w:rFonts w:ascii="Calibri" w:hAnsi="Calibri" w:cs="Calibri"/>
                <w:bCs/>
                <w:sz w:val="22"/>
                <w:szCs w:val="22"/>
                <w:lang w:val="es-ES_tradnl"/>
              </w:rPr>
              <w:t>-  Lesiones                      traumáticas    por        caídas.</w:t>
            </w:r>
          </w:p>
        </w:tc>
        <w:tc>
          <w:tcPr>
            <w:tcW w:w="4558" w:type="dxa"/>
          </w:tcPr>
          <w:p w14:paraId="7F92E7A1" w14:textId="77777777" w:rsidR="00164A00" w:rsidRPr="00164A00" w:rsidRDefault="00164A00" w:rsidP="001B7891">
            <w:pPr>
              <w:spacing w:line="67" w:lineRule="exact"/>
              <w:rPr>
                <w:rFonts w:ascii="Calibri" w:hAnsi="Calibri" w:cs="Calibri"/>
                <w:bCs/>
                <w:sz w:val="22"/>
                <w:szCs w:val="22"/>
                <w:lang w:val="es-ES_tradnl"/>
              </w:rPr>
            </w:pPr>
          </w:p>
          <w:p w14:paraId="41CD1030"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No efectuar uniones defectuosas, </w:t>
            </w:r>
            <w:proofErr w:type="gramStart"/>
            <w:r w:rsidRPr="00164A00">
              <w:rPr>
                <w:rFonts w:ascii="Calibri" w:hAnsi="Calibri" w:cs="Calibri"/>
                <w:bCs/>
                <w:sz w:val="22"/>
                <w:szCs w:val="22"/>
                <w:lang w:val="es-ES_tradnl"/>
              </w:rPr>
              <w:t>sin  aislación</w:t>
            </w:r>
            <w:proofErr w:type="gramEnd"/>
            <w:r w:rsidRPr="00164A00">
              <w:rPr>
                <w:rFonts w:ascii="Calibri" w:hAnsi="Calibri" w:cs="Calibri"/>
                <w:bCs/>
                <w:sz w:val="22"/>
                <w:szCs w:val="22"/>
                <w:lang w:val="es-ES_tradnl"/>
              </w:rPr>
              <w:t>.</w:t>
            </w:r>
          </w:p>
          <w:p w14:paraId="72F2CF49"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usar enchufes deteriorados, ni       sobrecargar circuitos.</w:t>
            </w:r>
          </w:p>
          <w:p w14:paraId="68071928"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usar equipos o maquinarias    defectuosos y/o sin conexión a tierra.</w:t>
            </w:r>
          </w:p>
          <w:p w14:paraId="735CF443"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No usar conexiones defectuosas y/o   fraudulentas o instalaciones fuera </w:t>
            </w:r>
            <w:proofErr w:type="gramStart"/>
            <w:r w:rsidRPr="00164A00">
              <w:rPr>
                <w:rFonts w:ascii="Calibri" w:hAnsi="Calibri" w:cs="Calibri"/>
                <w:bCs/>
                <w:sz w:val="22"/>
                <w:szCs w:val="22"/>
                <w:lang w:val="es-ES_tradnl"/>
              </w:rPr>
              <w:t>de  norma</w:t>
            </w:r>
            <w:proofErr w:type="gramEnd"/>
            <w:r w:rsidRPr="00164A00">
              <w:rPr>
                <w:rFonts w:ascii="Calibri" w:hAnsi="Calibri" w:cs="Calibri"/>
                <w:bCs/>
                <w:sz w:val="22"/>
                <w:szCs w:val="22"/>
                <w:lang w:val="es-ES_tradnl"/>
              </w:rPr>
              <w:t>.</w:t>
            </w:r>
          </w:p>
          <w:p w14:paraId="50139B49"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Realizar mantención periódica a equipos e instalaciones.</w:t>
            </w:r>
          </w:p>
          <w:p w14:paraId="1B391D8F"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No intervenir en trabajos   eléctricos sin contar con   autorización </w:t>
            </w:r>
            <w:proofErr w:type="gramStart"/>
            <w:r w:rsidRPr="00164A00">
              <w:rPr>
                <w:rFonts w:ascii="Calibri" w:hAnsi="Calibri" w:cs="Calibri"/>
                <w:bCs/>
                <w:sz w:val="22"/>
                <w:szCs w:val="22"/>
                <w:lang w:val="es-ES_tradnl"/>
              </w:rPr>
              <w:t>ni  herramientas</w:t>
            </w:r>
            <w:proofErr w:type="gramEnd"/>
            <w:r w:rsidRPr="00164A00">
              <w:rPr>
                <w:rFonts w:ascii="Calibri" w:hAnsi="Calibri" w:cs="Calibri"/>
                <w:bCs/>
                <w:sz w:val="22"/>
                <w:szCs w:val="22"/>
                <w:lang w:val="es-ES_tradnl"/>
              </w:rPr>
              <w:t xml:space="preserve">  adecuadas.</w:t>
            </w:r>
          </w:p>
          <w:p w14:paraId="792FA8D9"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cometer actos temerarios (trabajar con   circuitos vivos).</w:t>
            </w:r>
          </w:p>
          <w:p w14:paraId="346D8BFD"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reforzar fusibles.</w:t>
            </w:r>
          </w:p>
          <w:p w14:paraId="69A025D3"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Normalizar, tanto el diseño de la instalación    como la ejecución de los trabajos (deben ceñirse a la legislación vigente     de servicios eléctricos).</w:t>
            </w:r>
          </w:p>
          <w:p w14:paraId="3FD80358"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Utilizar los elementos </w:t>
            </w:r>
            <w:proofErr w:type="gramStart"/>
            <w:r w:rsidRPr="00164A00">
              <w:rPr>
                <w:rFonts w:ascii="Calibri" w:hAnsi="Calibri" w:cs="Calibri"/>
                <w:bCs/>
                <w:sz w:val="22"/>
                <w:szCs w:val="22"/>
                <w:lang w:val="es-ES_tradnl"/>
              </w:rPr>
              <w:t>de  protección</w:t>
            </w:r>
            <w:proofErr w:type="gramEnd"/>
            <w:r w:rsidRPr="00164A00">
              <w:rPr>
                <w:rFonts w:ascii="Calibri" w:hAnsi="Calibri" w:cs="Calibri"/>
                <w:bCs/>
                <w:sz w:val="22"/>
                <w:szCs w:val="22"/>
                <w:lang w:val="es-ES_tradnl"/>
              </w:rPr>
              <w:t xml:space="preserve"> personal, necesarios para el trabajo efectuado.</w:t>
            </w:r>
          </w:p>
          <w:p w14:paraId="5D050BD4"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El personal debe ser capacitado en su labor especifica, y en prevención de </w:t>
            </w:r>
            <w:proofErr w:type="gramStart"/>
            <w:r w:rsidRPr="00164A00">
              <w:rPr>
                <w:rFonts w:ascii="Calibri" w:hAnsi="Calibri" w:cs="Calibri"/>
                <w:bCs/>
                <w:sz w:val="22"/>
                <w:szCs w:val="22"/>
                <w:lang w:val="es-ES_tradnl"/>
              </w:rPr>
              <w:t>ries</w:t>
            </w:r>
            <w:r w:rsidRPr="00164A00">
              <w:rPr>
                <w:rFonts w:ascii="Calibri" w:hAnsi="Calibri" w:cs="Calibri"/>
                <w:bCs/>
                <w:sz w:val="22"/>
                <w:szCs w:val="22"/>
                <w:lang w:val="es-ES_tradnl"/>
              </w:rPr>
              <w:softHyphen/>
              <w:t>gos,  y</w:t>
            </w:r>
            <w:proofErr w:type="gramEnd"/>
            <w:r w:rsidRPr="00164A00">
              <w:rPr>
                <w:rFonts w:ascii="Calibri" w:hAnsi="Calibri" w:cs="Calibri"/>
                <w:bCs/>
                <w:sz w:val="22"/>
                <w:szCs w:val="22"/>
                <w:lang w:val="es-ES_tradnl"/>
              </w:rPr>
              <w:t xml:space="preserve"> debe estar dotados de </w:t>
            </w:r>
            <w:proofErr w:type="gramStart"/>
            <w:r w:rsidRPr="00164A00">
              <w:rPr>
                <w:rFonts w:ascii="Calibri" w:hAnsi="Calibri" w:cs="Calibri"/>
                <w:bCs/>
                <w:sz w:val="22"/>
                <w:szCs w:val="22"/>
                <w:lang w:val="es-ES_tradnl"/>
              </w:rPr>
              <w:t>herramientas,  materiales</w:t>
            </w:r>
            <w:proofErr w:type="gramEnd"/>
            <w:r w:rsidRPr="00164A00">
              <w:rPr>
                <w:rFonts w:ascii="Calibri" w:hAnsi="Calibri" w:cs="Calibri"/>
                <w:bCs/>
                <w:sz w:val="22"/>
                <w:szCs w:val="22"/>
                <w:lang w:val="es-ES_tradnl"/>
              </w:rPr>
              <w:t xml:space="preserve"> y elementos apropiados.</w:t>
            </w:r>
          </w:p>
          <w:p w14:paraId="25A39B16"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Se deben supervisar los   trabajos eléctricos, para verificar si se cumplen   las normas </w:t>
            </w:r>
            <w:proofErr w:type="gramStart"/>
            <w:r w:rsidRPr="00164A00">
              <w:rPr>
                <w:rFonts w:ascii="Calibri" w:hAnsi="Calibri" w:cs="Calibri"/>
                <w:bCs/>
                <w:sz w:val="22"/>
                <w:szCs w:val="22"/>
                <w:lang w:val="es-ES_tradnl"/>
              </w:rPr>
              <w:t>y  procedimientos</w:t>
            </w:r>
            <w:proofErr w:type="gramEnd"/>
            <w:r w:rsidRPr="00164A00">
              <w:rPr>
                <w:rFonts w:ascii="Calibri" w:hAnsi="Calibri" w:cs="Calibri"/>
                <w:bCs/>
                <w:sz w:val="22"/>
                <w:szCs w:val="22"/>
                <w:lang w:val="es-ES_tradnl"/>
              </w:rPr>
              <w:t xml:space="preserve">  establecidos.</w:t>
            </w:r>
          </w:p>
          <w:p w14:paraId="10815105" w14:textId="77777777" w:rsidR="00164A00" w:rsidRPr="00164A00" w:rsidRDefault="00164A00" w:rsidP="00164A00">
            <w:pPr>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Se deben informar </w:t>
            </w:r>
            <w:proofErr w:type="gramStart"/>
            <w:r w:rsidRPr="00164A00">
              <w:rPr>
                <w:rFonts w:ascii="Calibri" w:hAnsi="Calibri" w:cs="Calibri"/>
                <w:bCs/>
                <w:sz w:val="22"/>
                <w:szCs w:val="22"/>
                <w:lang w:val="es-ES_tradnl"/>
              </w:rPr>
              <w:t>los  trabajos</w:t>
            </w:r>
            <w:proofErr w:type="gramEnd"/>
            <w:r w:rsidRPr="00164A00">
              <w:rPr>
                <w:rFonts w:ascii="Calibri" w:hAnsi="Calibri" w:cs="Calibri"/>
                <w:bCs/>
                <w:sz w:val="22"/>
                <w:szCs w:val="22"/>
                <w:lang w:val="es-ES_tradnl"/>
              </w:rPr>
              <w:t xml:space="preserve"> y señalizar (en    los tableros) con tarjetas   de seguridad, a fin de      evitar la acción de            terceros que pudieran ener</w:t>
            </w:r>
            <w:r w:rsidRPr="00164A00">
              <w:rPr>
                <w:rFonts w:ascii="Calibri" w:hAnsi="Calibri" w:cs="Calibri"/>
                <w:bCs/>
                <w:sz w:val="22"/>
                <w:szCs w:val="22"/>
                <w:lang w:val="es-ES_tradnl"/>
              </w:rPr>
              <w:softHyphen/>
              <w:t>gizar sectores            intervenidos.</w:t>
            </w:r>
          </w:p>
        </w:tc>
      </w:tr>
      <w:tr w:rsidR="00164A00" w:rsidRPr="00164A00" w14:paraId="5ACE37CD" w14:textId="77777777" w:rsidTr="00164A00">
        <w:trPr>
          <w:tblHeader/>
          <w:jc w:val="center"/>
        </w:trPr>
        <w:tc>
          <w:tcPr>
            <w:tcW w:w="2631" w:type="dxa"/>
            <w:shd w:val="clear" w:color="auto" w:fill="D0E6F6" w:themeFill="accent6" w:themeFillTint="33"/>
          </w:tcPr>
          <w:p w14:paraId="4B2BD160"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lastRenderedPageBreak/>
              <w:t xml:space="preserve">Proyección de partículas en trabajos de picado y </w:t>
            </w:r>
            <w:proofErr w:type="spellStart"/>
            <w:r w:rsidRPr="00164A00">
              <w:rPr>
                <w:rFonts w:ascii="Calibri" w:hAnsi="Calibri" w:cs="Calibri"/>
                <w:bCs/>
                <w:sz w:val="22"/>
                <w:szCs w:val="22"/>
                <w:lang w:val="es-ES_tradnl"/>
              </w:rPr>
              <w:t>pun</w:t>
            </w:r>
            <w:r w:rsidRPr="00164A00">
              <w:rPr>
                <w:rFonts w:ascii="Calibri" w:hAnsi="Calibri" w:cs="Calibri"/>
                <w:bCs/>
                <w:sz w:val="22"/>
                <w:szCs w:val="22"/>
                <w:lang w:val="es-ES_tradnl"/>
              </w:rPr>
              <w:softHyphen/>
              <w:t>tereado</w:t>
            </w:r>
            <w:proofErr w:type="spellEnd"/>
            <w:r w:rsidRPr="00164A00">
              <w:rPr>
                <w:rFonts w:ascii="Calibri" w:hAnsi="Calibri" w:cs="Calibri"/>
                <w:bCs/>
                <w:sz w:val="22"/>
                <w:szCs w:val="22"/>
                <w:lang w:val="es-ES_tradnl"/>
              </w:rPr>
              <w:t xml:space="preserve"> de concreto</w:t>
            </w:r>
          </w:p>
        </w:tc>
        <w:tc>
          <w:tcPr>
            <w:tcW w:w="2598" w:type="dxa"/>
            <w:shd w:val="clear" w:color="auto" w:fill="E9E8ED" w:themeFill="text2" w:themeFillTint="1A"/>
          </w:tcPr>
          <w:p w14:paraId="6B0C2AD6" w14:textId="77777777" w:rsidR="00164A00" w:rsidRPr="00164A00" w:rsidRDefault="00164A00" w:rsidP="001B7891">
            <w:pPr>
              <w:spacing w:line="67" w:lineRule="exact"/>
              <w:rPr>
                <w:rFonts w:ascii="Calibri" w:hAnsi="Calibri" w:cs="Calibri"/>
                <w:bCs/>
                <w:sz w:val="22"/>
                <w:szCs w:val="22"/>
                <w:lang w:val="es-ES_tradnl"/>
              </w:rPr>
            </w:pPr>
          </w:p>
          <w:p w14:paraId="4CD44136"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Heridas</w:t>
            </w:r>
          </w:p>
          <w:p w14:paraId="05D69CFF"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Contusiones</w:t>
            </w:r>
          </w:p>
          <w:p w14:paraId="15519717"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Lesiones múltiples</w:t>
            </w:r>
          </w:p>
          <w:p w14:paraId="761E0686"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9"/>
              <w:rPr>
                <w:rFonts w:ascii="Calibri" w:hAnsi="Calibri" w:cs="Calibri"/>
                <w:bCs/>
                <w:sz w:val="22"/>
                <w:szCs w:val="22"/>
                <w:lang w:val="es-ES_tradnl"/>
              </w:rPr>
            </w:pPr>
            <w:r w:rsidRPr="00164A00">
              <w:rPr>
                <w:rFonts w:ascii="Calibri" w:hAnsi="Calibri" w:cs="Calibri"/>
                <w:bCs/>
                <w:sz w:val="22"/>
                <w:szCs w:val="22"/>
                <w:lang w:val="es-ES_tradnl"/>
              </w:rPr>
              <w:t>- Pérdida de visión</w:t>
            </w:r>
          </w:p>
        </w:tc>
        <w:tc>
          <w:tcPr>
            <w:tcW w:w="4558" w:type="dxa"/>
          </w:tcPr>
          <w:p w14:paraId="78ED3338" w14:textId="77777777" w:rsidR="00164A00" w:rsidRPr="00164A00" w:rsidRDefault="00164A00" w:rsidP="001B7891">
            <w:pPr>
              <w:spacing w:line="67" w:lineRule="exact"/>
              <w:rPr>
                <w:rFonts w:ascii="Calibri" w:hAnsi="Calibri" w:cs="Calibri"/>
                <w:bCs/>
                <w:sz w:val="22"/>
                <w:szCs w:val="22"/>
                <w:lang w:val="es-ES_tradnl"/>
              </w:rPr>
            </w:pPr>
          </w:p>
          <w:p w14:paraId="3ED2E4F4" w14:textId="77777777" w:rsidR="00164A00" w:rsidRPr="00164A00" w:rsidRDefault="00164A00" w:rsidP="00164A00">
            <w:pPr>
              <w:numPr>
                <w:ilvl w:val="0"/>
                <w:numId w:val="1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Uso de elementos de protección personal: casco, zapatos de            seguridad, antiparras </w:t>
            </w:r>
            <w:proofErr w:type="gramStart"/>
            <w:r w:rsidRPr="00164A00">
              <w:rPr>
                <w:rFonts w:ascii="Calibri" w:hAnsi="Calibri" w:cs="Calibri"/>
                <w:bCs/>
                <w:sz w:val="22"/>
                <w:szCs w:val="22"/>
                <w:lang w:val="es-ES_tradnl"/>
              </w:rPr>
              <w:t>y  careta</w:t>
            </w:r>
            <w:proofErr w:type="gramEnd"/>
            <w:r w:rsidRPr="00164A00">
              <w:rPr>
                <w:rFonts w:ascii="Calibri" w:hAnsi="Calibri" w:cs="Calibri"/>
                <w:bCs/>
                <w:sz w:val="22"/>
                <w:szCs w:val="22"/>
                <w:lang w:val="es-ES_tradnl"/>
              </w:rPr>
              <w:t xml:space="preserve"> si fuera   necesario.</w:t>
            </w:r>
          </w:p>
          <w:p w14:paraId="3BA636FD" w14:textId="77777777" w:rsidR="00164A00" w:rsidRPr="00164A00" w:rsidRDefault="00164A00" w:rsidP="00164A00">
            <w:pPr>
              <w:numPr>
                <w:ilvl w:val="0"/>
                <w:numId w:val="14"/>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line="240" w:lineRule="auto"/>
              <w:rPr>
                <w:rFonts w:ascii="Calibri" w:hAnsi="Calibri" w:cs="Calibri"/>
                <w:bCs/>
                <w:sz w:val="22"/>
                <w:szCs w:val="22"/>
                <w:lang w:val="es-ES_tradnl"/>
              </w:rPr>
            </w:pPr>
            <w:r w:rsidRPr="00164A00">
              <w:rPr>
                <w:rFonts w:ascii="Calibri" w:hAnsi="Calibri" w:cs="Calibri"/>
                <w:bCs/>
                <w:sz w:val="22"/>
                <w:szCs w:val="22"/>
                <w:lang w:val="es-ES_tradnl"/>
              </w:rPr>
              <w:t>Prohibido el uso de pantalón corto.</w:t>
            </w:r>
          </w:p>
          <w:p w14:paraId="72985349" w14:textId="77777777" w:rsidR="00164A00" w:rsidRPr="00164A00" w:rsidRDefault="00164A00" w:rsidP="00164A00">
            <w:pPr>
              <w:numPr>
                <w:ilvl w:val="0"/>
                <w:numId w:val="14"/>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line="240" w:lineRule="auto"/>
              <w:rPr>
                <w:rFonts w:ascii="Calibri" w:hAnsi="Calibri" w:cs="Calibri"/>
                <w:bCs/>
                <w:sz w:val="22"/>
                <w:szCs w:val="22"/>
                <w:lang w:val="es-ES_tradnl"/>
              </w:rPr>
            </w:pPr>
            <w:r w:rsidRPr="00164A00">
              <w:rPr>
                <w:rFonts w:ascii="Calibri" w:hAnsi="Calibri" w:cs="Calibri"/>
                <w:bCs/>
                <w:sz w:val="22"/>
                <w:szCs w:val="22"/>
                <w:lang w:val="es-ES_tradnl"/>
              </w:rPr>
              <w:t>Verificar el buen estado de las herramientas y cuidar de sacar las    rebarbas.</w:t>
            </w:r>
          </w:p>
          <w:p w14:paraId="58C00D61" w14:textId="77777777" w:rsidR="00164A00" w:rsidRPr="00164A00" w:rsidRDefault="00164A00" w:rsidP="00164A00">
            <w:pPr>
              <w:numPr>
                <w:ilvl w:val="0"/>
                <w:numId w:val="1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Utilizar la superficie de trabajo </w:t>
            </w:r>
            <w:proofErr w:type="gramStart"/>
            <w:r w:rsidRPr="00164A00">
              <w:rPr>
                <w:rFonts w:ascii="Calibri" w:hAnsi="Calibri" w:cs="Calibri"/>
                <w:bCs/>
                <w:sz w:val="22"/>
                <w:szCs w:val="22"/>
                <w:lang w:val="es-ES_tradnl"/>
              </w:rPr>
              <w:t>adecuada,  andamio</w:t>
            </w:r>
            <w:proofErr w:type="gramEnd"/>
            <w:r w:rsidRPr="00164A00">
              <w:rPr>
                <w:rFonts w:ascii="Calibri" w:hAnsi="Calibri" w:cs="Calibri"/>
                <w:bCs/>
                <w:sz w:val="22"/>
                <w:szCs w:val="22"/>
                <w:lang w:val="es-ES_tradnl"/>
              </w:rPr>
              <w:t xml:space="preserve">  o andamio de caballete y cinturón de seguridad, en caso </w:t>
            </w:r>
            <w:proofErr w:type="gramStart"/>
            <w:r w:rsidRPr="00164A00">
              <w:rPr>
                <w:rFonts w:ascii="Calibri" w:hAnsi="Calibri" w:cs="Calibri"/>
                <w:bCs/>
                <w:sz w:val="22"/>
                <w:szCs w:val="22"/>
                <w:lang w:val="es-ES_tradnl"/>
              </w:rPr>
              <w:t>de  que</w:t>
            </w:r>
            <w:proofErr w:type="gramEnd"/>
            <w:r w:rsidRPr="00164A00">
              <w:rPr>
                <w:rFonts w:ascii="Calibri" w:hAnsi="Calibri" w:cs="Calibri"/>
                <w:bCs/>
                <w:sz w:val="22"/>
                <w:szCs w:val="22"/>
                <w:lang w:val="es-ES_tradnl"/>
              </w:rPr>
              <w:t xml:space="preserve"> el andamio no cuente con </w:t>
            </w:r>
            <w:proofErr w:type="gramStart"/>
            <w:r w:rsidRPr="00164A00">
              <w:rPr>
                <w:rFonts w:ascii="Calibri" w:hAnsi="Calibri" w:cs="Calibri"/>
                <w:bCs/>
                <w:sz w:val="22"/>
                <w:szCs w:val="22"/>
                <w:lang w:val="es-ES_tradnl"/>
              </w:rPr>
              <w:t>baranda  prohibido</w:t>
            </w:r>
            <w:proofErr w:type="gramEnd"/>
            <w:r w:rsidRPr="00164A00">
              <w:rPr>
                <w:rFonts w:ascii="Calibri" w:hAnsi="Calibri" w:cs="Calibri"/>
                <w:bCs/>
                <w:sz w:val="22"/>
                <w:szCs w:val="22"/>
                <w:lang w:val="es-ES_tradnl"/>
              </w:rPr>
              <w:t xml:space="preserve"> el uso de escalas</w:t>
            </w:r>
          </w:p>
        </w:tc>
      </w:tr>
      <w:tr w:rsidR="00164A00" w:rsidRPr="00164A00" w14:paraId="10FEFD13" w14:textId="77777777" w:rsidTr="00164A00">
        <w:trPr>
          <w:tblHeader/>
          <w:jc w:val="center"/>
        </w:trPr>
        <w:tc>
          <w:tcPr>
            <w:tcW w:w="2631" w:type="dxa"/>
            <w:shd w:val="clear" w:color="auto" w:fill="D0E6F6" w:themeFill="accent6" w:themeFillTint="33"/>
          </w:tcPr>
          <w:p w14:paraId="343F8D17"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t>Caídas y golpes en trabajos de carpintería</w:t>
            </w:r>
          </w:p>
        </w:tc>
        <w:tc>
          <w:tcPr>
            <w:tcW w:w="2598" w:type="dxa"/>
            <w:shd w:val="clear" w:color="auto" w:fill="E9E8ED" w:themeFill="text2" w:themeFillTint="1A"/>
          </w:tcPr>
          <w:p w14:paraId="05146820" w14:textId="77777777" w:rsidR="00164A00" w:rsidRPr="00164A00" w:rsidRDefault="00164A00" w:rsidP="001B7891">
            <w:pPr>
              <w:spacing w:line="67" w:lineRule="exact"/>
              <w:rPr>
                <w:rFonts w:ascii="Calibri" w:hAnsi="Calibri" w:cs="Calibri"/>
                <w:bCs/>
                <w:sz w:val="22"/>
                <w:szCs w:val="22"/>
                <w:lang w:val="es-ES_tradnl"/>
              </w:rPr>
            </w:pPr>
          </w:p>
          <w:p w14:paraId="7AEB5303"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Heridas</w:t>
            </w:r>
          </w:p>
          <w:p w14:paraId="30DC8D8E"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 Contusiones</w:t>
            </w:r>
          </w:p>
          <w:p w14:paraId="182F56FB"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alibri" w:hAnsi="Calibri" w:cs="Calibri"/>
                <w:bCs/>
                <w:sz w:val="22"/>
                <w:szCs w:val="22"/>
                <w:lang w:val="es-ES_tradnl"/>
              </w:rPr>
            </w:pPr>
            <w:r w:rsidRPr="00164A00">
              <w:rPr>
                <w:rFonts w:ascii="Calibri" w:hAnsi="Calibri" w:cs="Calibri"/>
                <w:bCs/>
                <w:sz w:val="22"/>
                <w:szCs w:val="22"/>
                <w:lang w:val="es-ES_tradnl"/>
              </w:rPr>
              <w:t>- Lesiones múltiples</w:t>
            </w:r>
          </w:p>
        </w:tc>
        <w:tc>
          <w:tcPr>
            <w:tcW w:w="4558" w:type="dxa"/>
          </w:tcPr>
          <w:p w14:paraId="6B289F37" w14:textId="77777777" w:rsidR="00164A00" w:rsidRPr="00164A00" w:rsidRDefault="00164A00" w:rsidP="00164A00">
            <w:pPr>
              <w:numPr>
                <w:ilvl w:val="0"/>
                <w:numId w:val="1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En labores de moldajes      exteriores, colocación o     descimbre y montaje o desarme de andamios, </w:t>
            </w:r>
            <w:proofErr w:type="gramStart"/>
            <w:r w:rsidRPr="00164A00">
              <w:rPr>
                <w:rFonts w:ascii="Calibri" w:hAnsi="Calibri" w:cs="Calibri"/>
                <w:bCs/>
                <w:sz w:val="22"/>
                <w:szCs w:val="22"/>
                <w:lang w:val="es-ES_tradnl"/>
              </w:rPr>
              <w:t>uso  obligatorio</w:t>
            </w:r>
            <w:proofErr w:type="gramEnd"/>
            <w:r w:rsidRPr="00164A00">
              <w:rPr>
                <w:rFonts w:ascii="Calibri" w:hAnsi="Calibri" w:cs="Calibri"/>
                <w:bCs/>
                <w:sz w:val="22"/>
                <w:szCs w:val="22"/>
                <w:lang w:val="es-ES_tradnl"/>
              </w:rPr>
              <w:t xml:space="preserve"> de cinturón de seguridad, si se hace en altura, sobre 1,8 metros.</w:t>
            </w:r>
          </w:p>
          <w:p w14:paraId="1070FE7D" w14:textId="77777777" w:rsidR="00164A00" w:rsidRPr="00164A00" w:rsidRDefault="00164A00" w:rsidP="00164A00">
            <w:pPr>
              <w:numPr>
                <w:ilvl w:val="0"/>
                <w:numId w:val="1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Mantener el orden y </w:t>
            </w:r>
            <w:proofErr w:type="gramStart"/>
            <w:r w:rsidRPr="00164A00">
              <w:rPr>
                <w:rFonts w:ascii="Calibri" w:hAnsi="Calibri" w:cs="Calibri"/>
                <w:bCs/>
                <w:sz w:val="22"/>
                <w:szCs w:val="22"/>
                <w:lang w:val="es-ES_tradnl"/>
              </w:rPr>
              <w:t>el  aseo</w:t>
            </w:r>
            <w:proofErr w:type="gramEnd"/>
            <w:r w:rsidRPr="00164A00">
              <w:rPr>
                <w:rFonts w:ascii="Calibri" w:hAnsi="Calibri" w:cs="Calibri"/>
                <w:bCs/>
                <w:sz w:val="22"/>
                <w:szCs w:val="22"/>
                <w:lang w:val="es-ES_tradnl"/>
              </w:rPr>
              <w:t>.</w:t>
            </w:r>
          </w:p>
          <w:p w14:paraId="59DFBE7A" w14:textId="77777777" w:rsidR="00164A00" w:rsidRPr="00164A00" w:rsidRDefault="00164A00" w:rsidP="00164A00">
            <w:pPr>
              <w:numPr>
                <w:ilvl w:val="0"/>
                <w:numId w:val="1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Señalizar las zonas donde existe peligro de golpes por caídas de   material o herramientas.</w:t>
            </w:r>
          </w:p>
          <w:p w14:paraId="779B2994" w14:textId="77777777" w:rsidR="00164A00" w:rsidRPr="00164A00" w:rsidRDefault="00164A00" w:rsidP="00164A00">
            <w:pPr>
              <w:numPr>
                <w:ilvl w:val="0"/>
                <w:numId w:val="1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Uso de elementos de protección personal, calzado, guantes</w:t>
            </w:r>
            <w:r w:rsidRPr="00164A00">
              <w:rPr>
                <w:rFonts w:ascii="Calibri" w:hAnsi="Calibri" w:cs="Calibri"/>
                <w:bCs/>
                <w:sz w:val="22"/>
                <w:szCs w:val="22"/>
                <w:lang w:val="es-ES_tradnl"/>
              </w:rPr>
              <w:softHyphen/>
              <w:t>, casco    con barbiquejo.</w:t>
            </w:r>
          </w:p>
          <w:p w14:paraId="16971C1D" w14:textId="77777777" w:rsidR="00164A00" w:rsidRPr="00164A00" w:rsidRDefault="00164A00" w:rsidP="00164A00">
            <w:pPr>
              <w:numPr>
                <w:ilvl w:val="0"/>
                <w:numId w:val="15"/>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El o los trabajadores que usen escalas deberán    cerciorarse de que estén en buenas condiciones.</w:t>
            </w:r>
          </w:p>
          <w:p w14:paraId="3E1E3610" w14:textId="77777777" w:rsidR="00164A00" w:rsidRPr="00164A00" w:rsidRDefault="00164A00" w:rsidP="00164A00">
            <w:pPr>
              <w:numPr>
                <w:ilvl w:val="0"/>
                <w:numId w:val="15"/>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Las escalas no deberán colocarse en ángulos peligrosos, ni afirmarse en suelos resbaladizos, cajones o tablones sueltos.   Si no es posible afirmar una escala de forma segura, deberá colaborar otro trabajador en sujetar la base.</w:t>
            </w:r>
          </w:p>
          <w:p w14:paraId="280CE020" w14:textId="77777777" w:rsidR="00164A00" w:rsidRPr="00164A00" w:rsidRDefault="00164A00" w:rsidP="001B7891">
            <w:pPr>
              <w:spacing w:line="67" w:lineRule="exact"/>
              <w:rPr>
                <w:rFonts w:ascii="Calibri" w:hAnsi="Calibri" w:cs="Calibri"/>
                <w:bCs/>
                <w:sz w:val="22"/>
                <w:szCs w:val="22"/>
                <w:lang w:val="es-ES_tradnl"/>
              </w:rPr>
            </w:pPr>
          </w:p>
        </w:tc>
      </w:tr>
      <w:tr w:rsidR="00164A00" w:rsidRPr="00164A00" w14:paraId="7C310767" w14:textId="77777777" w:rsidTr="00164A00">
        <w:trPr>
          <w:tblHeader/>
          <w:jc w:val="center"/>
        </w:trPr>
        <w:tc>
          <w:tcPr>
            <w:tcW w:w="2631" w:type="dxa"/>
            <w:shd w:val="clear" w:color="auto" w:fill="D0E6F6" w:themeFill="accent6" w:themeFillTint="33"/>
          </w:tcPr>
          <w:p w14:paraId="213F8664"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lastRenderedPageBreak/>
              <w:t>Atrapamiento, caídas de distinto nivel y golpes en excavaciones</w:t>
            </w:r>
          </w:p>
        </w:tc>
        <w:tc>
          <w:tcPr>
            <w:tcW w:w="2598" w:type="dxa"/>
            <w:shd w:val="clear" w:color="auto" w:fill="E9E8ED" w:themeFill="text2" w:themeFillTint="1A"/>
          </w:tcPr>
          <w:p w14:paraId="1D135E8E" w14:textId="77777777" w:rsidR="00164A00" w:rsidRPr="00164A00" w:rsidRDefault="00164A00" w:rsidP="001B7891">
            <w:pPr>
              <w:spacing w:line="67" w:lineRule="exact"/>
              <w:rPr>
                <w:rFonts w:ascii="Calibri" w:hAnsi="Calibri" w:cs="Calibri"/>
                <w:bCs/>
                <w:sz w:val="22"/>
                <w:szCs w:val="22"/>
                <w:lang w:val="es-ES_tradnl"/>
              </w:rPr>
            </w:pPr>
          </w:p>
          <w:p w14:paraId="0B1F3838"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-Contusiones</w:t>
            </w:r>
          </w:p>
          <w:p w14:paraId="47BC6C86"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-Heridas</w:t>
            </w:r>
          </w:p>
          <w:p w14:paraId="229C22A7"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-Lesiones traumáticas</w:t>
            </w:r>
          </w:p>
          <w:p w14:paraId="5AEA2F91"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bCs/>
                <w:sz w:val="22"/>
                <w:szCs w:val="22"/>
                <w:lang w:val="es-ES_tradnl"/>
              </w:rPr>
            </w:pPr>
            <w:r w:rsidRPr="00164A00">
              <w:rPr>
                <w:rFonts w:ascii="Calibri" w:hAnsi="Calibri" w:cs="Calibri"/>
                <w:bCs/>
                <w:sz w:val="22"/>
                <w:szCs w:val="22"/>
                <w:lang w:val="es-ES_tradnl"/>
              </w:rPr>
              <w:t>-Parálisis</w:t>
            </w:r>
          </w:p>
          <w:p w14:paraId="652FB1C7" w14:textId="77777777" w:rsidR="00164A00" w:rsidRPr="00164A00" w:rsidRDefault="00164A00" w:rsidP="001B789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alibri" w:hAnsi="Calibri" w:cs="Calibri"/>
                <w:bCs/>
                <w:sz w:val="22"/>
                <w:szCs w:val="22"/>
                <w:lang w:val="es-ES_tradnl"/>
              </w:rPr>
            </w:pPr>
            <w:r w:rsidRPr="00164A00">
              <w:rPr>
                <w:rFonts w:ascii="Calibri" w:hAnsi="Calibri" w:cs="Calibri"/>
                <w:bCs/>
                <w:sz w:val="22"/>
                <w:szCs w:val="22"/>
                <w:lang w:val="es-ES_tradnl"/>
              </w:rPr>
              <w:t>-Muerte</w:t>
            </w:r>
          </w:p>
        </w:tc>
        <w:tc>
          <w:tcPr>
            <w:tcW w:w="4558" w:type="dxa"/>
          </w:tcPr>
          <w:p w14:paraId="71C412E8" w14:textId="77777777" w:rsidR="00164A00" w:rsidRPr="00164A00" w:rsidRDefault="00164A00" w:rsidP="001B7891">
            <w:pPr>
              <w:spacing w:line="67" w:lineRule="exact"/>
              <w:rPr>
                <w:rFonts w:ascii="Calibri" w:hAnsi="Calibri" w:cs="Calibri"/>
                <w:bCs/>
                <w:sz w:val="22"/>
                <w:szCs w:val="22"/>
                <w:lang w:val="es-ES_tradnl"/>
              </w:rPr>
            </w:pPr>
          </w:p>
          <w:p w14:paraId="0A16328A" w14:textId="77777777" w:rsidR="00164A00" w:rsidRPr="00164A00" w:rsidRDefault="00164A00" w:rsidP="00164A00">
            <w:pPr>
              <w:numPr>
                <w:ilvl w:val="0"/>
                <w:numId w:val="1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Taludes confeccionados   conforme a estudio de     mecánica de suelos.</w:t>
            </w:r>
          </w:p>
          <w:p w14:paraId="109D8D1C" w14:textId="77777777" w:rsidR="00164A00" w:rsidRPr="00164A00" w:rsidRDefault="00164A00" w:rsidP="00164A00">
            <w:pPr>
              <w:numPr>
                <w:ilvl w:val="0"/>
                <w:numId w:val="1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Delimitar el perímetro de la excavación.</w:t>
            </w:r>
          </w:p>
          <w:p w14:paraId="073B2EC3" w14:textId="77777777" w:rsidR="00164A00" w:rsidRPr="00164A00" w:rsidRDefault="00164A00" w:rsidP="00164A00">
            <w:pPr>
              <w:numPr>
                <w:ilvl w:val="0"/>
                <w:numId w:val="1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Señalizar, advirtiendo la   existencia de la excavación.</w:t>
            </w:r>
          </w:p>
          <w:p w14:paraId="047D9C2D" w14:textId="77777777" w:rsidR="00164A00" w:rsidRPr="00164A00" w:rsidRDefault="00164A00" w:rsidP="00164A00">
            <w:pPr>
              <w:numPr>
                <w:ilvl w:val="0"/>
                <w:numId w:val="1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Usar elementos de protección personal.</w:t>
            </w:r>
          </w:p>
          <w:p w14:paraId="61DD19B3" w14:textId="77777777" w:rsidR="00164A00" w:rsidRPr="00164A00" w:rsidRDefault="00164A00" w:rsidP="00164A00">
            <w:pPr>
              <w:numPr>
                <w:ilvl w:val="0"/>
                <w:numId w:val="1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Evitar el acopio de material a menos de 0,60 </w:t>
            </w:r>
            <w:proofErr w:type="spellStart"/>
            <w:r w:rsidRPr="00164A00">
              <w:rPr>
                <w:rFonts w:ascii="Calibri" w:hAnsi="Calibri" w:cs="Calibri"/>
                <w:bCs/>
                <w:sz w:val="22"/>
                <w:szCs w:val="22"/>
                <w:lang w:val="es-ES_tradnl"/>
              </w:rPr>
              <w:t>mts</w:t>
            </w:r>
            <w:proofErr w:type="spellEnd"/>
            <w:r w:rsidRPr="00164A00">
              <w:rPr>
                <w:rFonts w:ascii="Calibri" w:hAnsi="Calibri" w:cs="Calibri"/>
                <w:bCs/>
                <w:sz w:val="22"/>
                <w:szCs w:val="22"/>
                <w:lang w:val="es-ES_tradnl"/>
              </w:rPr>
              <w:t>. de los bordes.</w:t>
            </w:r>
          </w:p>
          <w:p w14:paraId="7A2FE06F" w14:textId="77777777" w:rsidR="00164A00" w:rsidRPr="00164A00" w:rsidRDefault="00164A00" w:rsidP="00164A00">
            <w:pPr>
              <w:numPr>
                <w:ilvl w:val="0"/>
                <w:numId w:val="1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No permitir el tránsito de   vehículos o maquinarias, a menos de 2 metros de los bordes.</w:t>
            </w:r>
          </w:p>
          <w:p w14:paraId="19C1FE8F" w14:textId="77777777" w:rsidR="00164A00" w:rsidRPr="00164A00" w:rsidRDefault="00164A00" w:rsidP="00164A00">
            <w:pPr>
              <w:numPr>
                <w:ilvl w:val="0"/>
                <w:numId w:val="1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 xml:space="preserve">Confeccionar pasarelas para atravesar la excavación, con mínimo   de tres tablones de ancho, con barandas. Distancia de 30 </w:t>
            </w:r>
            <w:proofErr w:type="spellStart"/>
            <w:r w:rsidRPr="00164A00">
              <w:rPr>
                <w:rFonts w:ascii="Calibri" w:hAnsi="Calibri" w:cs="Calibri"/>
                <w:bCs/>
                <w:sz w:val="22"/>
                <w:szCs w:val="22"/>
                <w:lang w:val="es-ES_tradnl"/>
              </w:rPr>
              <w:t>mts</w:t>
            </w:r>
            <w:proofErr w:type="spellEnd"/>
            <w:r w:rsidRPr="00164A00">
              <w:rPr>
                <w:rFonts w:ascii="Calibri" w:hAnsi="Calibri" w:cs="Calibri"/>
                <w:bCs/>
                <w:sz w:val="22"/>
                <w:szCs w:val="22"/>
                <w:lang w:val="es-ES_tradnl"/>
              </w:rPr>
              <w:t>.        entre una y otra.</w:t>
            </w:r>
          </w:p>
          <w:p w14:paraId="424F6DB8" w14:textId="77777777" w:rsidR="00164A00" w:rsidRPr="00164A00" w:rsidRDefault="00164A00" w:rsidP="00164A00">
            <w:pPr>
              <w:numPr>
                <w:ilvl w:val="0"/>
                <w:numId w:val="1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line="240" w:lineRule="auto"/>
              <w:rPr>
                <w:rFonts w:ascii="Calibri" w:hAnsi="Calibri" w:cs="Calibri"/>
                <w:bCs/>
                <w:sz w:val="22"/>
                <w:szCs w:val="22"/>
                <w:u w:val="single"/>
                <w:lang w:val="es-ES_tradnl"/>
              </w:rPr>
            </w:pPr>
            <w:r w:rsidRPr="00164A00">
              <w:rPr>
                <w:rFonts w:ascii="Calibri" w:hAnsi="Calibri" w:cs="Calibri"/>
                <w:bCs/>
                <w:sz w:val="22"/>
                <w:szCs w:val="22"/>
                <w:lang w:val="es-ES_tradnl"/>
              </w:rPr>
              <w:t xml:space="preserve">Si no se tiene talud adecuado, se debe entibar toda </w:t>
            </w:r>
            <w:proofErr w:type="gramStart"/>
            <w:r w:rsidRPr="00164A00">
              <w:rPr>
                <w:rFonts w:ascii="Calibri" w:hAnsi="Calibri" w:cs="Calibri"/>
                <w:bCs/>
                <w:sz w:val="22"/>
                <w:szCs w:val="22"/>
                <w:lang w:val="es-ES_tradnl"/>
              </w:rPr>
              <w:t>excavación  de</w:t>
            </w:r>
            <w:proofErr w:type="gramEnd"/>
            <w:r w:rsidRPr="00164A00">
              <w:rPr>
                <w:rFonts w:ascii="Calibri" w:hAnsi="Calibri" w:cs="Calibri"/>
                <w:bCs/>
                <w:sz w:val="22"/>
                <w:szCs w:val="22"/>
                <w:lang w:val="es-ES_tradnl"/>
              </w:rPr>
              <w:t xml:space="preserve"> más de 1,5 </w:t>
            </w:r>
            <w:proofErr w:type="gramStart"/>
            <w:r w:rsidRPr="00164A00">
              <w:rPr>
                <w:rFonts w:ascii="Calibri" w:hAnsi="Calibri" w:cs="Calibri"/>
                <w:bCs/>
                <w:sz w:val="22"/>
                <w:szCs w:val="22"/>
                <w:lang w:val="es-ES_tradnl"/>
              </w:rPr>
              <w:t>metros  de</w:t>
            </w:r>
            <w:proofErr w:type="gramEnd"/>
            <w:r w:rsidRPr="00164A00">
              <w:rPr>
                <w:rFonts w:ascii="Calibri" w:hAnsi="Calibri" w:cs="Calibri"/>
                <w:bCs/>
                <w:sz w:val="22"/>
                <w:szCs w:val="22"/>
                <w:lang w:val="es-ES_tradnl"/>
              </w:rPr>
              <w:t xml:space="preserve"> profundidad.</w:t>
            </w:r>
          </w:p>
        </w:tc>
      </w:tr>
      <w:tr w:rsidR="00164A00" w:rsidRPr="00164A00" w14:paraId="0455A7E6" w14:textId="77777777" w:rsidTr="00164A00">
        <w:trPr>
          <w:tblHeader/>
          <w:jc w:val="center"/>
        </w:trPr>
        <w:tc>
          <w:tcPr>
            <w:tcW w:w="2631" w:type="dxa"/>
            <w:shd w:val="clear" w:color="auto" w:fill="D0E6F6" w:themeFill="accent6" w:themeFillTint="33"/>
          </w:tcPr>
          <w:p w14:paraId="7FF5F945"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ES_tradnl"/>
              </w:rPr>
            </w:pPr>
            <w:r w:rsidRPr="00164A00">
              <w:rPr>
                <w:rFonts w:ascii="Calibri" w:hAnsi="Calibri" w:cs="Calibri"/>
                <w:bCs/>
                <w:sz w:val="22"/>
                <w:szCs w:val="22"/>
                <w:lang w:val="es-ES_tradnl"/>
              </w:rPr>
              <w:t>Contagios, infecciones</w:t>
            </w:r>
          </w:p>
        </w:tc>
        <w:tc>
          <w:tcPr>
            <w:tcW w:w="2598" w:type="dxa"/>
            <w:shd w:val="clear" w:color="auto" w:fill="E9E8ED" w:themeFill="text2" w:themeFillTint="1A"/>
          </w:tcPr>
          <w:p w14:paraId="1A68B9D7" w14:textId="77777777" w:rsidR="00164A00" w:rsidRPr="00164A00" w:rsidRDefault="00164A00" w:rsidP="001B7891">
            <w:pPr>
              <w:ind w:left="51"/>
              <w:rPr>
                <w:rFonts w:ascii="Calibri" w:hAnsi="Calibri" w:cs="Calibri"/>
                <w:bCs/>
                <w:sz w:val="22"/>
                <w:szCs w:val="22"/>
                <w:lang w:val="es-ES_tradnl"/>
              </w:rPr>
            </w:pPr>
            <w:r w:rsidRPr="00164A00">
              <w:rPr>
                <w:rFonts w:ascii="Calibri" w:hAnsi="Calibri" w:cs="Calibri"/>
                <w:bCs/>
                <w:sz w:val="22"/>
                <w:szCs w:val="22"/>
                <w:lang w:val="es-ES_tradnl"/>
              </w:rPr>
              <w:t>- Enfermedades varias</w:t>
            </w:r>
          </w:p>
        </w:tc>
        <w:tc>
          <w:tcPr>
            <w:tcW w:w="4558" w:type="dxa"/>
          </w:tcPr>
          <w:p w14:paraId="3EAE24A1" w14:textId="77777777" w:rsidR="00164A00" w:rsidRPr="00164A00" w:rsidRDefault="00164A00" w:rsidP="00164A00">
            <w:pPr>
              <w:numPr>
                <w:ilvl w:val="0"/>
                <w:numId w:val="18"/>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Utilizar los casilleros individuales para los fines exclusivos para los que fueron destinados, prohibiéndose almacenar en ellos desperdicios, restos de comida, trapos impregnados de grasa o aceite y otros, debiendo, además, mantenerlos permanentemente aseados.</w:t>
            </w:r>
          </w:p>
          <w:p w14:paraId="39BFFED1" w14:textId="77777777" w:rsidR="00164A00" w:rsidRPr="00164A00" w:rsidRDefault="00164A00" w:rsidP="001B7891">
            <w:pPr>
              <w:rPr>
                <w:rFonts w:ascii="Calibri" w:hAnsi="Calibri" w:cs="Calibri"/>
                <w:bCs/>
                <w:sz w:val="22"/>
                <w:szCs w:val="22"/>
                <w:lang w:val="es-ES_tradnl"/>
              </w:rPr>
            </w:pPr>
          </w:p>
          <w:p w14:paraId="159F78F6" w14:textId="77777777" w:rsidR="00164A00" w:rsidRPr="00164A00" w:rsidRDefault="00164A00" w:rsidP="00164A00">
            <w:pPr>
              <w:numPr>
                <w:ilvl w:val="0"/>
                <w:numId w:val="17"/>
              </w:numPr>
              <w:tabs>
                <w:tab w:val="clear" w:pos="1800"/>
                <w:tab w:val="num" w:pos="355"/>
              </w:tabs>
              <w:spacing w:after="0" w:line="240" w:lineRule="auto"/>
              <w:ind w:left="360"/>
              <w:rPr>
                <w:rFonts w:ascii="Calibri" w:hAnsi="Calibri" w:cs="Calibri"/>
                <w:bCs/>
                <w:sz w:val="22"/>
                <w:szCs w:val="22"/>
                <w:lang w:val="es-ES_tradnl"/>
              </w:rPr>
            </w:pPr>
            <w:r w:rsidRPr="00164A00">
              <w:rPr>
                <w:rFonts w:ascii="Calibri" w:hAnsi="Calibri" w:cs="Calibri"/>
                <w:bCs/>
                <w:sz w:val="22"/>
                <w:szCs w:val="22"/>
                <w:lang w:val="es-ES_tradnl"/>
              </w:rPr>
              <w:t>Mantener los lugares de trabajo libres de restos de comida y otros, los que deberán ser depositados exclusivamente en los receptáculos habilitados para tales efectos.</w:t>
            </w:r>
          </w:p>
          <w:p w14:paraId="21F03176" w14:textId="77777777" w:rsidR="00164A00" w:rsidRPr="00164A00" w:rsidRDefault="00164A00" w:rsidP="001B7891">
            <w:pPr>
              <w:rPr>
                <w:rFonts w:ascii="Calibri" w:hAnsi="Calibri" w:cs="Calibri"/>
                <w:bCs/>
                <w:sz w:val="22"/>
                <w:szCs w:val="22"/>
                <w:lang w:val="es-ES_tradnl"/>
              </w:rPr>
            </w:pPr>
          </w:p>
          <w:p w14:paraId="16A64945" w14:textId="77777777" w:rsidR="00164A00" w:rsidRPr="00164A00" w:rsidRDefault="00164A00" w:rsidP="00164A00">
            <w:pPr>
              <w:numPr>
                <w:ilvl w:val="0"/>
                <w:numId w:val="17"/>
              </w:numPr>
              <w:tabs>
                <w:tab w:val="clear" w:pos="1800"/>
                <w:tab w:val="left" w:pos="355"/>
              </w:tabs>
              <w:spacing w:after="0" w:line="240" w:lineRule="auto"/>
              <w:ind w:left="360"/>
              <w:rPr>
                <w:rFonts w:ascii="Calibri" w:hAnsi="Calibri" w:cs="Calibri"/>
                <w:bCs/>
                <w:sz w:val="22"/>
                <w:szCs w:val="22"/>
                <w:lang w:val="es-ES_tradnl"/>
              </w:rPr>
            </w:pPr>
            <w:r w:rsidRPr="00164A00">
              <w:rPr>
                <w:rFonts w:ascii="Calibri" w:hAnsi="Calibri" w:cs="Calibri"/>
                <w:bCs/>
                <w:sz w:val="22"/>
                <w:szCs w:val="22"/>
                <w:lang w:val="es-ES_tradnl"/>
              </w:rPr>
              <w:t xml:space="preserve">Los trabajadores deberán en su aseo personal, especialmente el de las manos, usar jabón o detergentes, prohibiéndose el uso </w:t>
            </w:r>
            <w:proofErr w:type="gramStart"/>
            <w:r w:rsidRPr="00164A00">
              <w:rPr>
                <w:rFonts w:ascii="Calibri" w:hAnsi="Calibri" w:cs="Calibri"/>
                <w:bCs/>
                <w:sz w:val="22"/>
                <w:szCs w:val="22"/>
                <w:lang w:val="es-ES_tradnl"/>
              </w:rPr>
              <w:t>de  aserrín</w:t>
            </w:r>
            <w:proofErr w:type="gramEnd"/>
            <w:r w:rsidRPr="00164A00">
              <w:rPr>
                <w:rFonts w:ascii="Calibri" w:hAnsi="Calibri" w:cs="Calibri"/>
                <w:bCs/>
                <w:sz w:val="22"/>
                <w:szCs w:val="22"/>
                <w:lang w:val="es-ES_tradnl"/>
              </w:rPr>
              <w:t xml:space="preserve">, </w:t>
            </w:r>
            <w:proofErr w:type="spellStart"/>
            <w:r w:rsidRPr="00164A00">
              <w:rPr>
                <w:rFonts w:ascii="Calibri" w:hAnsi="Calibri" w:cs="Calibri"/>
                <w:bCs/>
                <w:sz w:val="22"/>
                <w:szCs w:val="22"/>
                <w:lang w:val="es-ES_tradnl"/>
              </w:rPr>
              <w:t>huaipe</w:t>
            </w:r>
            <w:proofErr w:type="spellEnd"/>
            <w:r w:rsidRPr="00164A00">
              <w:rPr>
                <w:rFonts w:ascii="Calibri" w:hAnsi="Calibri" w:cs="Calibri"/>
                <w:bCs/>
                <w:sz w:val="22"/>
                <w:szCs w:val="22"/>
                <w:lang w:val="es-ES_tradnl"/>
              </w:rPr>
              <w:t xml:space="preserve"> o trapos que puedan tapar los desagües y producir condiciones antihigiénicas.</w:t>
            </w:r>
          </w:p>
        </w:tc>
      </w:tr>
      <w:tr w:rsidR="00164A00" w:rsidRPr="00164A00" w14:paraId="7B48DD47" w14:textId="77777777" w:rsidTr="00164A00">
        <w:trPr>
          <w:tblHeader/>
          <w:jc w:val="center"/>
        </w:trPr>
        <w:tc>
          <w:tcPr>
            <w:tcW w:w="2631" w:type="dxa"/>
            <w:shd w:val="clear" w:color="auto" w:fill="D0E6F6" w:themeFill="accent6" w:themeFillTint="33"/>
          </w:tcPr>
          <w:p w14:paraId="6516CF23"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CL"/>
              </w:rPr>
            </w:pPr>
            <w:r w:rsidRPr="00164A00">
              <w:rPr>
                <w:rFonts w:ascii="Calibri" w:hAnsi="Calibri" w:cs="Calibri"/>
                <w:bCs/>
                <w:sz w:val="22"/>
                <w:szCs w:val="22"/>
                <w:lang w:val="es-CL"/>
              </w:rPr>
              <w:t>ACOSO LABORAL, SEXUAL O DE VIOLENCIA EN EL TRABAJO</w:t>
            </w:r>
          </w:p>
          <w:p w14:paraId="37154E7A" w14:textId="77777777" w:rsidR="00164A00" w:rsidRPr="00164A00" w:rsidRDefault="00164A00" w:rsidP="001B7891">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alibri" w:hAnsi="Calibri" w:cs="Calibri"/>
                <w:bCs/>
                <w:sz w:val="22"/>
                <w:szCs w:val="22"/>
                <w:lang w:val="es-CL"/>
              </w:rPr>
            </w:pPr>
          </w:p>
        </w:tc>
        <w:tc>
          <w:tcPr>
            <w:tcW w:w="2598" w:type="dxa"/>
            <w:shd w:val="clear" w:color="auto" w:fill="E9E8ED" w:themeFill="text2" w:themeFillTint="1A"/>
          </w:tcPr>
          <w:p w14:paraId="47707337" w14:textId="77777777" w:rsidR="00164A00" w:rsidRPr="00164A00" w:rsidRDefault="00164A00" w:rsidP="001B7891">
            <w:pPr>
              <w:ind w:left="51"/>
              <w:rPr>
                <w:rFonts w:ascii="Calibri" w:hAnsi="Calibri" w:cs="Calibri"/>
                <w:bCs/>
                <w:sz w:val="22"/>
                <w:szCs w:val="22"/>
                <w:lang w:val="es-ES_tradnl"/>
              </w:rPr>
            </w:pPr>
            <w:r w:rsidRPr="00164A00">
              <w:rPr>
                <w:rFonts w:ascii="Calibri" w:hAnsi="Calibri" w:cs="Calibri"/>
                <w:bCs/>
                <w:sz w:val="22"/>
                <w:szCs w:val="22"/>
                <w:lang w:val="es-ES_tradnl"/>
              </w:rPr>
              <w:t>Daños psicológicos o psicosociales, Lesiones, sobrecarga laboral, otros.</w:t>
            </w:r>
          </w:p>
        </w:tc>
        <w:tc>
          <w:tcPr>
            <w:tcW w:w="4558" w:type="dxa"/>
          </w:tcPr>
          <w:p w14:paraId="4000D71A" w14:textId="77777777" w:rsidR="00164A00" w:rsidRPr="00164A00" w:rsidRDefault="00164A00" w:rsidP="00164A00">
            <w:pPr>
              <w:numPr>
                <w:ilvl w:val="0"/>
                <w:numId w:val="18"/>
              </w:numPr>
              <w:spacing w:after="0" w:line="240" w:lineRule="auto"/>
              <w:rPr>
                <w:rFonts w:ascii="Calibri" w:hAnsi="Calibri" w:cs="Calibri"/>
                <w:bCs/>
                <w:sz w:val="22"/>
                <w:szCs w:val="22"/>
                <w:lang w:val="es-ES_tradnl"/>
              </w:rPr>
            </w:pPr>
            <w:r w:rsidRPr="00164A00">
              <w:rPr>
                <w:rFonts w:ascii="Calibri" w:hAnsi="Calibri" w:cs="Calibri"/>
                <w:bCs/>
                <w:sz w:val="22"/>
                <w:szCs w:val="22"/>
                <w:lang w:val="es-ES_tradnl"/>
              </w:rPr>
              <w:t>La empresa debe elaborar protocolo LEY KARIN Ley 21643 y darlo a conocer a todos los trabajadores.</w:t>
            </w:r>
          </w:p>
        </w:tc>
      </w:tr>
    </w:tbl>
    <w:p w14:paraId="5CA5EB95" w14:textId="77777777" w:rsidR="00B44B6C" w:rsidRPr="003073D3" w:rsidRDefault="00B44B6C" w:rsidP="00B44B6C">
      <w:pPr>
        <w:rPr>
          <w:rFonts w:ascii="Calibri" w:hAnsi="Calibri" w:cs="Calibri"/>
          <w:lang w:val="es-ES_tradnl"/>
        </w:rPr>
      </w:pPr>
    </w:p>
    <w:p w14:paraId="644B90DD" w14:textId="77777777" w:rsidR="00B44B6C" w:rsidRPr="003073D3" w:rsidRDefault="00B44B6C" w:rsidP="00B44B6C">
      <w:pPr>
        <w:pBdr>
          <w:bottom w:val="single" w:sz="6" w:space="1" w:color="auto"/>
        </w:pBdr>
        <w:rPr>
          <w:rFonts w:ascii="Calibri" w:hAnsi="Calibri" w:cs="Calibri"/>
          <w:lang w:val="es-ES_tradnl"/>
        </w:rPr>
      </w:pPr>
    </w:p>
    <w:p w14:paraId="4201510A" w14:textId="77777777" w:rsidR="00B44B6C" w:rsidRPr="003073D3" w:rsidRDefault="00B44B6C" w:rsidP="00164A00">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rPr>
          <w:rFonts w:ascii="Calibri" w:hAnsi="Calibri" w:cs="Calibri"/>
          <w:lang w:val="es-ES_tradnl"/>
        </w:rPr>
      </w:pPr>
      <w:r w:rsidRPr="003073D3">
        <w:rPr>
          <w:rFonts w:ascii="Calibri" w:hAnsi="Calibri" w:cs="Calibri"/>
          <w:lang w:val="es-ES_tradnl"/>
        </w:rPr>
        <w:t>Copia para la empresa:</w:t>
      </w:r>
    </w:p>
    <w:p w14:paraId="478ED5E8" w14:textId="77777777" w:rsidR="00B44B6C" w:rsidRPr="003073D3" w:rsidRDefault="00B44B6C" w:rsidP="00164A00">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rPr>
          <w:rFonts w:ascii="Calibri" w:hAnsi="Calibri" w:cs="Calibri"/>
          <w:lang w:val="es-ES_tradnl"/>
        </w:rPr>
      </w:pPr>
    </w:p>
    <w:p w14:paraId="4DB106FD" w14:textId="77777777" w:rsidR="00B44B6C" w:rsidRPr="003073D3" w:rsidRDefault="00B44B6C" w:rsidP="00164A00">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jc w:val="both"/>
        <w:rPr>
          <w:rFonts w:ascii="Calibri" w:hAnsi="Calibri" w:cs="Calibri"/>
        </w:rPr>
      </w:pPr>
      <w:r w:rsidRPr="003073D3">
        <w:rPr>
          <w:rFonts w:ascii="Calibri" w:hAnsi="Calibri" w:cs="Calibri"/>
        </w:rPr>
        <w:t>El</w:t>
      </w:r>
      <w:r w:rsidRPr="003073D3">
        <w:rPr>
          <w:rFonts w:ascii="Calibri" w:hAnsi="Calibri" w:cs="Calibri"/>
          <w:spacing w:val="-3"/>
        </w:rPr>
        <w:t xml:space="preserve"> </w:t>
      </w:r>
      <w:r w:rsidRPr="003073D3">
        <w:rPr>
          <w:rFonts w:ascii="Calibri" w:hAnsi="Calibri" w:cs="Calibri"/>
        </w:rPr>
        <w:t>Decreto</w:t>
      </w:r>
      <w:r w:rsidRPr="003073D3">
        <w:rPr>
          <w:rFonts w:ascii="Calibri" w:hAnsi="Calibri" w:cs="Calibri"/>
          <w:spacing w:val="-2"/>
        </w:rPr>
        <w:t xml:space="preserve"> </w:t>
      </w:r>
      <w:r w:rsidRPr="003073D3">
        <w:rPr>
          <w:rFonts w:ascii="Calibri" w:hAnsi="Calibri" w:cs="Calibri"/>
        </w:rPr>
        <w:t>Supremo</w:t>
      </w:r>
      <w:r w:rsidRPr="003073D3">
        <w:rPr>
          <w:rFonts w:ascii="Calibri" w:hAnsi="Calibri" w:cs="Calibri"/>
          <w:spacing w:val="-3"/>
        </w:rPr>
        <w:t xml:space="preserve"> </w:t>
      </w:r>
      <w:proofErr w:type="spellStart"/>
      <w:r w:rsidRPr="003073D3">
        <w:rPr>
          <w:rFonts w:ascii="Calibri" w:hAnsi="Calibri" w:cs="Calibri"/>
        </w:rPr>
        <w:t>Nº</w:t>
      </w:r>
      <w:proofErr w:type="spellEnd"/>
      <w:r w:rsidRPr="003073D3">
        <w:rPr>
          <w:rFonts w:ascii="Calibri" w:hAnsi="Calibri" w:cs="Calibri"/>
        </w:rPr>
        <w:t xml:space="preserve"> 44,</w:t>
      </w:r>
      <w:r w:rsidRPr="003073D3">
        <w:rPr>
          <w:rFonts w:ascii="Calibri" w:hAnsi="Calibri" w:cs="Calibri"/>
          <w:spacing w:val="-2"/>
        </w:rPr>
        <w:t xml:space="preserve"> </w:t>
      </w:r>
      <w:r w:rsidRPr="003073D3">
        <w:rPr>
          <w:rFonts w:ascii="Calibri" w:hAnsi="Calibri" w:cs="Calibri"/>
        </w:rPr>
        <w:t xml:space="preserve">en su párrafo 4, articulo </w:t>
      </w:r>
      <w:proofErr w:type="spellStart"/>
      <w:r w:rsidRPr="003073D3">
        <w:rPr>
          <w:rFonts w:ascii="Calibri" w:hAnsi="Calibri" w:cs="Calibri"/>
        </w:rPr>
        <w:t>Nº</w:t>
      </w:r>
      <w:proofErr w:type="spellEnd"/>
      <w:r w:rsidRPr="003073D3">
        <w:rPr>
          <w:rFonts w:ascii="Calibri" w:hAnsi="Calibri" w:cs="Calibri"/>
        </w:rPr>
        <w:t xml:space="preserve"> 15,</w:t>
      </w:r>
      <w:r w:rsidRPr="003073D3">
        <w:rPr>
          <w:rFonts w:ascii="Calibri" w:hAnsi="Calibri" w:cs="Calibri"/>
          <w:spacing w:val="-3"/>
        </w:rPr>
        <w:t xml:space="preserve"> </w:t>
      </w:r>
      <w:r w:rsidRPr="003073D3">
        <w:rPr>
          <w:rFonts w:ascii="Calibri" w:hAnsi="Calibri" w:cs="Calibri"/>
        </w:rPr>
        <w:t>dispone</w:t>
      </w:r>
      <w:r w:rsidRPr="003073D3">
        <w:rPr>
          <w:rFonts w:ascii="Calibri" w:hAnsi="Calibri" w:cs="Calibri"/>
          <w:spacing w:val="-3"/>
        </w:rPr>
        <w:t xml:space="preserve"> </w:t>
      </w:r>
      <w:r w:rsidRPr="003073D3">
        <w:rPr>
          <w:rFonts w:ascii="Calibri" w:hAnsi="Calibri" w:cs="Calibri"/>
        </w:rPr>
        <w:t>que:</w:t>
      </w:r>
    </w:p>
    <w:p w14:paraId="1B65EC5B" w14:textId="77777777" w:rsidR="00B44B6C" w:rsidRPr="003073D3" w:rsidRDefault="00B44B6C" w:rsidP="00164A00">
      <w:pPr>
        <w:pStyle w:val="Textoindependiente"/>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spacing w:before="6"/>
        <w:rPr>
          <w:rFonts w:ascii="Calibri" w:hAnsi="Calibri" w:cs="Calibri"/>
          <w:szCs w:val="24"/>
        </w:rPr>
      </w:pPr>
    </w:p>
    <w:p w14:paraId="36CC547F" w14:textId="50EA59CE" w:rsidR="00B44B6C" w:rsidRPr="003073D3" w:rsidRDefault="007C0507" w:rsidP="00164A00">
      <w:pPr>
        <w:pBdr>
          <w:top w:val="single" w:sz="2" w:space="1" w:color="E1E9F0" w:themeColor="background2" w:themeTint="99"/>
          <w:left w:val="single" w:sz="2" w:space="4" w:color="E1E9F0" w:themeColor="background2" w:themeTint="99"/>
          <w:bottom w:val="single" w:sz="2" w:space="1" w:color="E1E9F0" w:themeColor="background2" w:themeTint="99"/>
          <w:right w:val="single" w:sz="2" w:space="4" w:color="E1E9F0" w:themeColor="background2" w:themeTint="99"/>
          <w:between w:val="single" w:sz="2" w:space="1" w:color="E1E9F0" w:themeColor="background2" w:themeTint="99"/>
          <w:bar w:val="single" w:sz="2" w:color="E1E9F0" w:themeColor="background2" w:themeTint="99"/>
        </w:pBdr>
        <w:shd w:val="clear" w:color="auto" w:fill="D0E6F6" w:themeFill="accent6" w:themeFillTint="33"/>
        <w:jc w:val="both"/>
        <w:rPr>
          <w:lang w:val="es-ES_tradnl"/>
        </w:rPr>
      </w:pPr>
      <w:r>
        <w:rPr>
          <w:lang w:val="es-ES_tradnl"/>
        </w:rPr>
        <w:t>La persona trabajadora XXXXXXXXXXXXXX</w:t>
      </w:r>
      <w:r w:rsidR="00B44B6C" w:rsidRPr="003073D3">
        <w:rPr>
          <w:lang w:val="es-ES_tradnl"/>
        </w:rPr>
        <w:t xml:space="preserve">, </w:t>
      </w:r>
      <w:r>
        <w:rPr>
          <w:lang w:val="es-ES_tradnl"/>
        </w:rPr>
        <w:t xml:space="preserve">RUT </w:t>
      </w:r>
      <w:r w:rsidR="00164A00">
        <w:rPr>
          <w:lang w:val="es-ES_tradnl"/>
        </w:rPr>
        <w:t>XX.XXX.XXX-X</w:t>
      </w:r>
      <w:r w:rsidR="00B44B6C" w:rsidRPr="003073D3">
        <w:rPr>
          <w:lang w:val="es-ES_tradnl"/>
        </w:rPr>
        <w:t xml:space="preserve">, quien desempeña labores en la </w:t>
      </w:r>
      <w:r w:rsidR="00164A00">
        <w:rPr>
          <w:lang w:val="es-ES_tradnl"/>
        </w:rPr>
        <w:t>entidad empleadora</w:t>
      </w:r>
      <w:r w:rsidR="00B44B6C" w:rsidRPr="003073D3">
        <w:rPr>
          <w:lang w:val="es-ES_tradnl"/>
        </w:rPr>
        <w:t xml:space="preserve"> como </w:t>
      </w:r>
      <w:r w:rsidR="00164A00">
        <w:rPr>
          <w:lang w:val="es-ES_tradnl"/>
        </w:rPr>
        <w:t xml:space="preserve">XXXXXXXXXX. </w:t>
      </w:r>
      <w:r w:rsidR="00B44B6C" w:rsidRPr="003073D3">
        <w:rPr>
          <w:lang w:val="es-ES_tradnl"/>
        </w:rPr>
        <w:t xml:space="preserve">Se encuentra en conocimientos de los riesgos asociados a la labores que realiza y las medidas que debe tomar para efectuar un trabajo sano y seguro, además de respete las normas de higiene y seguridad; participe activamente en las actividades de capacitación; solo opere equipos para los cuales se encuentra autorizado y calificado; use los elementos de protección personal; </w:t>
      </w:r>
      <w:r w:rsidR="00B44B6C" w:rsidRPr="003073D3">
        <w:rPr>
          <w:b/>
          <w:lang w:val="es-ES_tradnl"/>
        </w:rPr>
        <w:t>Informe inmediatamente a su jefe directo cualquier accidente que sufra usted u</w:t>
      </w:r>
      <w:r w:rsidR="00164A00">
        <w:rPr>
          <w:b/>
          <w:lang w:val="es-ES_tradnl"/>
        </w:rPr>
        <w:t xml:space="preserve"> otra persona trabajadora</w:t>
      </w:r>
      <w:r w:rsidR="00B44B6C" w:rsidRPr="003073D3">
        <w:rPr>
          <w:lang w:val="es-ES_tradnl"/>
        </w:rPr>
        <w:t>; cumpla los procedimientos de trabajo y participe activamente en las actividades de prevención.</w:t>
      </w:r>
    </w:p>
    <w:p w14:paraId="57D265C0" w14:textId="77777777" w:rsidR="00B44B6C" w:rsidRPr="003073D3" w:rsidRDefault="00B44B6C" w:rsidP="00B44B6C">
      <w:pPr>
        <w:rPr>
          <w:rFonts w:ascii="Calibri" w:hAnsi="Calibri" w:cs="Calibri"/>
          <w:lang w:val="es-ES_tradnl"/>
        </w:rPr>
      </w:pPr>
    </w:p>
    <w:tbl>
      <w:tblPr>
        <w:tblStyle w:val="Tablaconcuadrcula"/>
        <w:tblW w:w="9067" w:type="dxa"/>
        <w:jc w:val="center"/>
        <w:tblLayout w:type="fixed"/>
        <w:tblLook w:val="0400" w:firstRow="0" w:lastRow="0" w:firstColumn="0" w:lastColumn="0" w:noHBand="0" w:noVBand="1"/>
      </w:tblPr>
      <w:tblGrid>
        <w:gridCol w:w="2830"/>
        <w:gridCol w:w="1560"/>
        <w:gridCol w:w="2976"/>
        <w:gridCol w:w="1701"/>
      </w:tblGrid>
      <w:tr w:rsidR="00164A00" w:rsidRPr="003073D3" w14:paraId="01DA0DC2" w14:textId="77777777" w:rsidTr="001B7891">
        <w:trPr>
          <w:trHeight w:val="415"/>
          <w:jc w:val="center"/>
        </w:trPr>
        <w:tc>
          <w:tcPr>
            <w:tcW w:w="9067" w:type="dxa"/>
            <w:gridSpan w:val="4"/>
            <w:shd w:val="clear" w:color="auto" w:fill="1C6194" w:themeFill="accent6" w:themeFillShade="BF"/>
            <w:vAlign w:val="center"/>
          </w:tcPr>
          <w:p w14:paraId="4089CF14" w14:textId="77777777" w:rsidR="00164A00" w:rsidRPr="007C0507" w:rsidRDefault="00164A00" w:rsidP="001B7891">
            <w:pPr>
              <w:pStyle w:val="Default"/>
              <w:jc w:val="center"/>
              <w:rPr>
                <w:rFonts w:ascii="Calibri" w:hAnsi="Calibri" w:cs="Calibri"/>
                <w:i/>
                <w:iCs/>
              </w:rPr>
            </w:pPr>
            <w:r w:rsidRPr="007C0507">
              <w:rPr>
                <w:rFonts w:ascii="Calibri" w:hAnsi="Calibri" w:cs="Calibri"/>
                <w:b/>
                <w:bCs/>
                <w:i/>
                <w:iCs/>
                <w:color w:val="FFFFFF" w:themeColor="background1"/>
              </w:rPr>
              <w:t>CONSENTIMIENTO Y FIRMA DE LA PERSONA TRABAJADORA.</w:t>
            </w:r>
          </w:p>
        </w:tc>
      </w:tr>
      <w:tr w:rsidR="00164A00" w:rsidRPr="003073D3" w14:paraId="3FB48B97" w14:textId="77777777" w:rsidTr="001B7891">
        <w:trPr>
          <w:trHeight w:val="422"/>
          <w:jc w:val="center"/>
        </w:trPr>
        <w:tc>
          <w:tcPr>
            <w:tcW w:w="4390" w:type="dxa"/>
            <w:gridSpan w:val="2"/>
            <w:shd w:val="clear" w:color="auto" w:fill="D0E6F6" w:themeFill="accent6" w:themeFillTint="33"/>
            <w:vAlign w:val="center"/>
          </w:tcPr>
          <w:p w14:paraId="254E76A3"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b/>
                <w:color w:val="000000"/>
              </w:rPr>
            </w:pPr>
            <w:r w:rsidRPr="003073D3">
              <w:rPr>
                <w:rFonts w:ascii="Calibri" w:eastAsia="Century Gothic" w:hAnsi="Calibri" w:cs="Calibri"/>
                <w:b/>
                <w:color w:val="000000"/>
              </w:rPr>
              <w:t>INSTRUCTOR</w:t>
            </w:r>
          </w:p>
        </w:tc>
        <w:tc>
          <w:tcPr>
            <w:tcW w:w="4677" w:type="dxa"/>
            <w:gridSpan w:val="2"/>
            <w:shd w:val="clear" w:color="auto" w:fill="D0E6F6" w:themeFill="accent6" w:themeFillTint="33"/>
            <w:vAlign w:val="center"/>
          </w:tcPr>
          <w:p w14:paraId="4E2A16AB"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b/>
                <w:color w:val="000000"/>
              </w:rPr>
            </w:pPr>
            <w:r w:rsidRPr="003073D3">
              <w:rPr>
                <w:rFonts w:ascii="Calibri" w:eastAsia="Century Gothic" w:hAnsi="Calibri" w:cs="Calibri"/>
                <w:b/>
                <w:color w:val="000000"/>
              </w:rPr>
              <w:t>TRABAJADOR</w:t>
            </w:r>
          </w:p>
        </w:tc>
      </w:tr>
      <w:tr w:rsidR="00164A00" w:rsidRPr="003073D3" w14:paraId="721544B0" w14:textId="77777777" w:rsidTr="001B7891">
        <w:trPr>
          <w:trHeight w:val="2035"/>
          <w:jc w:val="center"/>
        </w:trPr>
        <w:tc>
          <w:tcPr>
            <w:tcW w:w="2830" w:type="dxa"/>
            <w:vAlign w:val="center"/>
          </w:tcPr>
          <w:p w14:paraId="0C5C0829"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
          <w:p w14:paraId="41B1BA60"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roofErr w:type="gramStart"/>
            <w:r w:rsidRPr="003073D3">
              <w:rPr>
                <w:rFonts w:ascii="Calibri" w:eastAsia="Century Gothic" w:hAnsi="Calibri" w:cs="Calibri"/>
                <w:color w:val="000000"/>
              </w:rPr>
              <w:t>Nombre:_</w:t>
            </w:r>
            <w:proofErr w:type="gramEnd"/>
            <w:r w:rsidRPr="003073D3">
              <w:rPr>
                <w:rFonts w:ascii="Calibri" w:eastAsia="Century Gothic" w:hAnsi="Calibri" w:cs="Calibri"/>
                <w:color w:val="000000"/>
              </w:rPr>
              <w:t>_____________</w:t>
            </w:r>
          </w:p>
          <w:p w14:paraId="5A47D887"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
          <w:p w14:paraId="114AA337"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
          <w:p w14:paraId="7764253B"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roofErr w:type="gramStart"/>
            <w:r w:rsidRPr="003073D3">
              <w:rPr>
                <w:rFonts w:ascii="Calibri" w:eastAsia="Century Gothic" w:hAnsi="Calibri" w:cs="Calibri"/>
                <w:color w:val="000000"/>
              </w:rPr>
              <w:t>Firma:_</w:t>
            </w:r>
            <w:proofErr w:type="gramEnd"/>
            <w:r w:rsidRPr="003073D3">
              <w:rPr>
                <w:rFonts w:ascii="Calibri" w:eastAsia="Century Gothic" w:hAnsi="Calibri" w:cs="Calibri"/>
                <w:color w:val="000000"/>
              </w:rPr>
              <w:t>______________</w:t>
            </w:r>
          </w:p>
        </w:tc>
        <w:tc>
          <w:tcPr>
            <w:tcW w:w="1560" w:type="dxa"/>
            <w:vAlign w:val="center"/>
          </w:tcPr>
          <w:p w14:paraId="57F547BC"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
          <w:p w14:paraId="77CDE883"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r w:rsidRPr="003073D3">
              <w:rPr>
                <w:rFonts w:ascii="Calibri" w:eastAsia="Century Gothic" w:hAnsi="Calibri" w:cs="Calibri"/>
                <w:color w:val="000000"/>
              </w:rPr>
              <w:t>Huella</w:t>
            </w:r>
          </w:p>
        </w:tc>
        <w:tc>
          <w:tcPr>
            <w:tcW w:w="2976" w:type="dxa"/>
            <w:vAlign w:val="center"/>
          </w:tcPr>
          <w:p w14:paraId="315DD50A"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roofErr w:type="gramStart"/>
            <w:r w:rsidRPr="003073D3">
              <w:rPr>
                <w:rFonts w:ascii="Calibri" w:eastAsia="Century Gothic" w:hAnsi="Calibri" w:cs="Calibri"/>
                <w:color w:val="000000"/>
              </w:rPr>
              <w:t>Nombre:_</w:t>
            </w:r>
            <w:proofErr w:type="gramEnd"/>
            <w:r w:rsidRPr="003073D3">
              <w:rPr>
                <w:rFonts w:ascii="Calibri" w:eastAsia="Century Gothic" w:hAnsi="Calibri" w:cs="Calibri"/>
                <w:color w:val="000000"/>
              </w:rPr>
              <w:t>_____________</w:t>
            </w:r>
          </w:p>
          <w:p w14:paraId="77C2A663"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
          <w:p w14:paraId="0176284B"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
          <w:p w14:paraId="2CF47055"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roofErr w:type="gramStart"/>
            <w:r w:rsidRPr="003073D3">
              <w:rPr>
                <w:rFonts w:ascii="Calibri" w:eastAsia="Century Gothic" w:hAnsi="Calibri" w:cs="Calibri"/>
                <w:color w:val="000000"/>
              </w:rPr>
              <w:t>Firma:_</w:t>
            </w:r>
            <w:proofErr w:type="gramEnd"/>
            <w:r w:rsidRPr="003073D3">
              <w:rPr>
                <w:rFonts w:ascii="Calibri" w:eastAsia="Century Gothic" w:hAnsi="Calibri" w:cs="Calibri"/>
                <w:color w:val="000000"/>
              </w:rPr>
              <w:t>______________</w:t>
            </w:r>
          </w:p>
        </w:tc>
        <w:tc>
          <w:tcPr>
            <w:tcW w:w="1701" w:type="dxa"/>
            <w:vAlign w:val="center"/>
          </w:tcPr>
          <w:p w14:paraId="3886315E"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p>
          <w:p w14:paraId="0F20A2E1" w14:textId="77777777" w:rsidR="00164A00" w:rsidRPr="003073D3" w:rsidRDefault="00164A00" w:rsidP="001B7891">
            <w:pPr>
              <w:pBdr>
                <w:top w:val="nil"/>
                <w:left w:val="nil"/>
                <w:bottom w:val="nil"/>
                <w:right w:val="nil"/>
                <w:between w:val="nil"/>
              </w:pBdr>
              <w:tabs>
                <w:tab w:val="center" w:pos="4252"/>
                <w:tab w:val="right" w:pos="8504"/>
              </w:tabs>
              <w:jc w:val="center"/>
              <w:rPr>
                <w:rFonts w:ascii="Calibri" w:eastAsia="Century Gothic" w:hAnsi="Calibri" w:cs="Calibri"/>
                <w:color w:val="000000"/>
              </w:rPr>
            </w:pPr>
            <w:r w:rsidRPr="003073D3">
              <w:rPr>
                <w:rFonts w:ascii="Calibri" w:eastAsia="Century Gothic" w:hAnsi="Calibri" w:cs="Calibri"/>
                <w:color w:val="000000"/>
              </w:rPr>
              <w:t>Huella</w:t>
            </w:r>
          </w:p>
        </w:tc>
      </w:tr>
    </w:tbl>
    <w:p w14:paraId="3D9659E1" w14:textId="77777777" w:rsidR="00B44B6C" w:rsidRPr="003073D3" w:rsidRDefault="00B44B6C" w:rsidP="00B44B6C">
      <w:pPr>
        <w:rPr>
          <w:rFonts w:ascii="Calibri" w:hAnsi="Calibri" w:cs="Calibri"/>
          <w:lang w:val="es-ES_tradnl"/>
        </w:rPr>
      </w:pPr>
    </w:p>
    <w:p w14:paraId="4C02F27E" w14:textId="77777777" w:rsidR="00B44B6C" w:rsidRPr="003073D3" w:rsidRDefault="00B44B6C" w:rsidP="00945D82">
      <w:pPr>
        <w:ind w:left="708" w:hanging="708"/>
        <w:rPr>
          <w:rFonts w:ascii="Calibri" w:hAnsi="Calibri" w:cs="Calibri"/>
          <w:lang w:val="es-ES_tradnl"/>
        </w:rPr>
      </w:pPr>
    </w:p>
    <w:sectPr w:rsidR="00B44B6C" w:rsidRPr="003073D3">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81388" w14:textId="77777777" w:rsidR="00E04283" w:rsidRDefault="00E04283" w:rsidP="0099458A">
      <w:pPr>
        <w:spacing w:after="0" w:line="240" w:lineRule="auto"/>
      </w:pPr>
      <w:r>
        <w:separator/>
      </w:r>
    </w:p>
  </w:endnote>
  <w:endnote w:type="continuationSeparator" w:id="0">
    <w:p w14:paraId="7EF468A8" w14:textId="77777777" w:rsidR="00E04283" w:rsidRDefault="00E04283" w:rsidP="00994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00F07" w14:textId="77777777" w:rsidR="00E04283" w:rsidRDefault="00E04283" w:rsidP="0099458A">
      <w:pPr>
        <w:spacing w:after="0" w:line="240" w:lineRule="auto"/>
      </w:pPr>
      <w:r>
        <w:separator/>
      </w:r>
    </w:p>
  </w:footnote>
  <w:footnote w:type="continuationSeparator" w:id="0">
    <w:p w14:paraId="4BB8BD80" w14:textId="77777777" w:rsidR="00E04283" w:rsidRDefault="00E04283" w:rsidP="009945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2942"/>
      <w:gridCol w:w="2943"/>
      <w:gridCol w:w="2943"/>
    </w:tblGrid>
    <w:tr w:rsidR="003073D3" w14:paraId="0BF6F966" w14:textId="77777777" w:rsidTr="003073D3">
      <w:tc>
        <w:tcPr>
          <w:tcW w:w="2942" w:type="dxa"/>
          <w:vMerge w:val="restart"/>
        </w:tcPr>
        <w:p w14:paraId="02252B33" w14:textId="6B19FE48" w:rsidR="003073D3" w:rsidRDefault="00945D82">
          <w:pPr>
            <w:pStyle w:val="Encabezado"/>
          </w:pPr>
          <w:r>
            <w:rPr>
              <w:noProof/>
            </w:rPr>
            <w:drawing>
              <wp:inline distT="0" distB="0" distL="0" distR="0" wp14:anchorId="5F3D129B" wp14:editId="76B133C5">
                <wp:extent cx="514350" cy="514350"/>
                <wp:effectExtent l="0" t="0" r="0" b="0"/>
                <wp:docPr id="20850065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tc>
      <w:tc>
        <w:tcPr>
          <w:tcW w:w="2943" w:type="dxa"/>
        </w:tcPr>
        <w:p w14:paraId="66F6F521" w14:textId="19446913" w:rsidR="003073D3" w:rsidRPr="003073D3" w:rsidRDefault="003073D3" w:rsidP="003073D3">
          <w:pPr>
            <w:pStyle w:val="Encabezado"/>
            <w:jc w:val="center"/>
            <w:rPr>
              <w:rFonts w:ascii="Calibri" w:hAnsi="Calibri" w:cs="Calibri"/>
              <w:b/>
              <w:bCs/>
            </w:rPr>
          </w:pPr>
          <w:r w:rsidRPr="003073D3">
            <w:rPr>
              <w:rFonts w:ascii="Calibri" w:hAnsi="Calibri" w:cs="Calibri"/>
              <w:b/>
              <w:bCs/>
            </w:rPr>
            <w:t>IRL</w:t>
          </w:r>
        </w:p>
      </w:tc>
      <w:tc>
        <w:tcPr>
          <w:tcW w:w="2943" w:type="dxa"/>
        </w:tcPr>
        <w:p w14:paraId="2B26D646" w14:textId="0B021CDD" w:rsidR="003073D3" w:rsidRPr="003073D3" w:rsidRDefault="003073D3">
          <w:pPr>
            <w:pStyle w:val="Encabezado"/>
            <w:rPr>
              <w:rFonts w:ascii="Calibri" w:hAnsi="Calibri" w:cs="Calibri"/>
            </w:rPr>
          </w:pPr>
          <w:r w:rsidRPr="003073D3">
            <w:rPr>
              <w:rFonts w:ascii="Calibri" w:hAnsi="Calibri" w:cs="Calibri"/>
            </w:rPr>
            <w:t>FECHA:</w:t>
          </w:r>
          <w:r>
            <w:rPr>
              <w:rFonts w:ascii="Calibri" w:hAnsi="Calibri" w:cs="Calibri"/>
            </w:rPr>
            <w:t xml:space="preserve"> </w:t>
          </w:r>
          <w:r w:rsidR="00945D82">
            <w:rPr>
              <w:rFonts w:ascii="Calibri" w:hAnsi="Calibri" w:cs="Calibri"/>
            </w:rPr>
            <w:t>22</w:t>
          </w:r>
          <w:r>
            <w:rPr>
              <w:rFonts w:ascii="Calibri" w:hAnsi="Calibri" w:cs="Calibri"/>
            </w:rPr>
            <w:t>/</w:t>
          </w:r>
          <w:r w:rsidR="00945D82">
            <w:rPr>
              <w:rFonts w:ascii="Calibri" w:hAnsi="Calibri" w:cs="Calibri"/>
            </w:rPr>
            <w:t>5</w:t>
          </w:r>
          <w:r>
            <w:rPr>
              <w:rFonts w:ascii="Calibri" w:hAnsi="Calibri" w:cs="Calibri"/>
            </w:rPr>
            <w:t>/25</w:t>
          </w:r>
        </w:p>
      </w:tc>
    </w:tr>
    <w:tr w:rsidR="003073D3" w14:paraId="700279C3" w14:textId="77777777" w:rsidTr="003073D3">
      <w:tc>
        <w:tcPr>
          <w:tcW w:w="2942" w:type="dxa"/>
          <w:vMerge/>
        </w:tcPr>
        <w:p w14:paraId="1CCA79DA" w14:textId="77777777" w:rsidR="003073D3" w:rsidRDefault="003073D3">
          <w:pPr>
            <w:pStyle w:val="Encabezado"/>
          </w:pPr>
        </w:p>
      </w:tc>
      <w:tc>
        <w:tcPr>
          <w:tcW w:w="2943" w:type="dxa"/>
        </w:tcPr>
        <w:p w14:paraId="1EB151BA" w14:textId="0D1A1FDF" w:rsidR="003073D3" w:rsidRPr="003073D3" w:rsidRDefault="003073D3" w:rsidP="002918E4">
          <w:pPr>
            <w:pStyle w:val="Encabezado"/>
            <w:jc w:val="center"/>
            <w:rPr>
              <w:rFonts w:ascii="Calibri" w:hAnsi="Calibri" w:cs="Calibri"/>
            </w:rPr>
          </w:pPr>
          <w:r w:rsidRPr="003073D3">
            <w:rPr>
              <w:rFonts w:ascii="Calibri" w:hAnsi="Calibri" w:cs="Calibri"/>
            </w:rPr>
            <w:t xml:space="preserve">Información de los riesgos laborales </w:t>
          </w:r>
          <w:r w:rsidRPr="003073D3">
            <w:rPr>
              <w:rFonts w:ascii="Calibri" w:eastAsia="Century Gothic" w:hAnsi="Calibri" w:cs="Calibri"/>
              <w:b/>
              <w:color w:val="000000"/>
            </w:rPr>
            <w:t>Art. 15 del D.S. 44</w:t>
          </w:r>
        </w:p>
      </w:tc>
      <w:tc>
        <w:tcPr>
          <w:tcW w:w="2943" w:type="dxa"/>
        </w:tcPr>
        <w:p w14:paraId="792F2253" w14:textId="0BE5697E" w:rsidR="003073D3" w:rsidRPr="003073D3" w:rsidRDefault="003073D3">
          <w:pPr>
            <w:pStyle w:val="Encabezado"/>
            <w:rPr>
              <w:rFonts w:ascii="Calibri" w:hAnsi="Calibri" w:cs="Calibri"/>
            </w:rPr>
          </w:pPr>
          <w:r w:rsidRPr="003073D3">
            <w:rPr>
              <w:rFonts w:ascii="Calibri" w:hAnsi="Calibri" w:cs="Calibri"/>
            </w:rPr>
            <w:t>Versión:</w:t>
          </w:r>
          <w:r w:rsidR="00DB3565">
            <w:rPr>
              <w:rFonts w:ascii="Calibri" w:hAnsi="Calibri" w:cs="Calibri"/>
            </w:rPr>
            <w:t xml:space="preserve"> </w:t>
          </w:r>
          <w:r w:rsidR="00945D82">
            <w:rPr>
              <w:rFonts w:ascii="Calibri" w:hAnsi="Calibri" w:cs="Calibri"/>
            </w:rPr>
            <w:t>2</w:t>
          </w:r>
          <w:r w:rsidR="00DB3565">
            <w:rPr>
              <w:rFonts w:ascii="Calibri" w:hAnsi="Calibri" w:cs="Calibri"/>
            </w:rPr>
            <w:t>.0</w:t>
          </w:r>
        </w:p>
        <w:p w14:paraId="13990286" w14:textId="0ADC0B2E" w:rsidR="003073D3" w:rsidRPr="00945D82" w:rsidRDefault="003073D3">
          <w:pPr>
            <w:pStyle w:val="Encabezado"/>
            <w:rPr>
              <w:rFonts w:ascii="Calibri" w:hAnsi="Calibri" w:cs="Calibri"/>
              <w:u w:val="single"/>
            </w:rPr>
          </w:pPr>
          <w:r w:rsidRPr="003073D3">
            <w:rPr>
              <w:rFonts w:ascii="Calibri" w:hAnsi="Calibri" w:cs="Calibri"/>
            </w:rPr>
            <w:t>Código:</w:t>
          </w:r>
          <w:r w:rsidR="00DB3565">
            <w:rPr>
              <w:rFonts w:ascii="Calibri" w:hAnsi="Calibri" w:cs="Calibri"/>
            </w:rPr>
            <w:t xml:space="preserve"> </w:t>
          </w:r>
        </w:p>
      </w:tc>
    </w:tr>
  </w:tbl>
  <w:p w14:paraId="2ABAD842" w14:textId="77777777" w:rsidR="003073D3" w:rsidRDefault="003073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3553"/>
    <w:multiLevelType w:val="hybridMultilevel"/>
    <w:tmpl w:val="F844CCC0"/>
    <w:lvl w:ilvl="0" w:tplc="C4DA8296">
      <w:start w:val="1"/>
      <w:numFmt w:val="bullet"/>
      <w:lvlText w:val=""/>
      <w:lvlJc w:val="left"/>
      <w:pPr>
        <w:tabs>
          <w:tab w:val="num" w:pos="1800"/>
        </w:tabs>
        <w:ind w:left="180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B2069C"/>
    <w:multiLevelType w:val="hybridMultilevel"/>
    <w:tmpl w:val="B4A471EA"/>
    <w:lvl w:ilvl="0" w:tplc="C4DA8296">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0"/>
        </w:tabs>
        <w:ind w:left="0" w:hanging="360"/>
      </w:pPr>
      <w:rPr>
        <w:rFonts w:ascii="Courier New" w:hAnsi="Courier New" w:hint="default"/>
      </w:rPr>
    </w:lvl>
    <w:lvl w:ilvl="2" w:tplc="0C0A0005">
      <w:start w:val="1"/>
      <w:numFmt w:val="bullet"/>
      <w:lvlText w:val=""/>
      <w:lvlJc w:val="left"/>
      <w:pPr>
        <w:tabs>
          <w:tab w:val="num" w:pos="720"/>
        </w:tabs>
        <w:ind w:left="720" w:hanging="360"/>
      </w:pPr>
      <w:rPr>
        <w:rFonts w:ascii="Wingdings" w:hAnsi="Wingdings" w:hint="default"/>
      </w:rPr>
    </w:lvl>
    <w:lvl w:ilvl="3" w:tplc="A64C4B20">
      <w:numFmt w:val="bullet"/>
      <w:lvlText w:val="-"/>
      <w:lvlJc w:val="left"/>
      <w:pPr>
        <w:tabs>
          <w:tab w:val="num" w:pos="1440"/>
        </w:tabs>
        <w:ind w:left="1440" w:hanging="360"/>
      </w:pPr>
      <w:rPr>
        <w:rFonts w:ascii="Arial" w:eastAsia="Times New Roman" w:hAnsi="Arial" w:cs="Aria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 w15:restartNumberingAfterBreak="0">
    <w:nsid w:val="045F66D3"/>
    <w:multiLevelType w:val="hybridMultilevel"/>
    <w:tmpl w:val="D51EA1DE"/>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3" w15:restartNumberingAfterBreak="0">
    <w:nsid w:val="09CC1B6F"/>
    <w:multiLevelType w:val="multilevel"/>
    <w:tmpl w:val="6AACE0A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0CB9359A"/>
    <w:multiLevelType w:val="multilevel"/>
    <w:tmpl w:val="2508EEF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18A7627B"/>
    <w:multiLevelType w:val="hybridMultilevel"/>
    <w:tmpl w:val="A27014EE"/>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6" w15:restartNumberingAfterBreak="0">
    <w:nsid w:val="255D10FE"/>
    <w:multiLevelType w:val="multilevel"/>
    <w:tmpl w:val="0506FA9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263F686C"/>
    <w:multiLevelType w:val="hybridMultilevel"/>
    <w:tmpl w:val="6ECC23E4"/>
    <w:lvl w:ilvl="0" w:tplc="C4DA8296">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0"/>
        </w:tabs>
        <w:ind w:left="0" w:hanging="360"/>
      </w:pPr>
      <w:rPr>
        <w:rFonts w:ascii="Courier New" w:hAnsi="Courier New" w:hint="default"/>
      </w:rPr>
    </w:lvl>
    <w:lvl w:ilvl="2" w:tplc="0C0A0005">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8" w15:restartNumberingAfterBreak="0">
    <w:nsid w:val="28A33D3B"/>
    <w:multiLevelType w:val="hybridMultilevel"/>
    <w:tmpl w:val="92682C18"/>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9" w15:restartNumberingAfterBreak="0">
    <w:nsid w:val="29027926"/>
    <w:multiLevelType w:val="multilevel"/>
    <w:tmpl w:val="FD2877C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299918D3"/>
    <w:multiLevelType w:val="multilevel"/>
    <w:tmpl w:val="02AE09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299A3DF0"/>
    <w:multiLevelType w:val="hybridMultilevel"/>
    <w:tmpl w:val="CB286EF2"/>
    <w:lvl w:ilvl="0" w:tplc="794E03B0">
      <w:start w:val="18"/>
      <w:numFmt w:val="bullet"/>
      <w:lvlText w:val="-"/>
      <w:lvlJc w:val="left"/>
      <w:pPr>
        <w:ind w:left="405" w:hanging="360"/>
      </w:pPr>
      <w:rPr>
        <w:rFonts w:ascii="Times New Roman" w:eastAsia="Arial MT" w:hAnsi="Times New Roman" w:cs="Times New Roman" w:hint="default"/>
      </w:rPr>
    </w:lvl>
    <w:lvl w:ilvl="1" w:tplc="340A0003" w:tentative="1">
      <w:start w:val="1"/>
      <w:numFmt w:val="bullet"/>
      <w:lvlText w:val="o"/>
      <w:lvlJc w:val="left"/>
      <w:pPr>
        <w:ind w:left="1125" w:hanging="360"/>
      </w:pPr>
      <w:rPr>
        <w:rFonts w:ascii="Courier New" w:hAnsi="Courier New" w:cs="Courier New" w:hint="default"/>
      </w:rPr>
    </w:lvl>
    <w:lvl w:ilvl="2" w:tplc="340A0005" w:tentative="1">
      <w:start w:val="1"/>
      <w:numFmt w:val="bullet"/>
      <w:lvlText w:val=""/>
      <w:lvlJc w:val="left"/>
      <w:pPr>
        <w:ind w:left="1845" w:hanging="360"/>
      </w:pPr>
      <w:rPr>
        <w:rFonts w:ascii="Wingdings" w:hAnsi="Wingdings" w:hint="default"/>
      </w:rPr>
    </w:lvl>
    <w:lvl w:ilvl="3" w:tplc="340A0001" w:tentative="1">
      <w:start w:val="1"/>
      <w:numFmt w:val="bullet"/>
      <w:lvlText w:val=""/>
      <w:lvlJc w:val="left"/>
      <w:pPr>
        <w:ind w:left="2565" w:hanging="360"/>
      </w:pPr>
      <w:rPr>
        <w:rFonts w:ascii="Symbol" w:hAnsi="Symbol" w:hint="default"/>
      </w:rPr>
    </w:lvl>
    <w:lvl w:ilvl="4" w:tplc="340A0003" w:tentative="1">
      <w:start w:val="1"/>
      <w:numFmt w:val="bullet"/>
      <w:lvlText w:val="o"/>
      <w:lvlJc w:val="left"/>
      <w:pPr>
        <w:ind w:left="3285" w:hanging="360"/>
      </w:pPr>
      <w:rPr>
        <w:rFonts w:ascii="Courier New" w:hAnsi="Courier New" w:cs="Courier New" w:hint="default"/>
      </w:rPr>
    </w:lvl>
    <w:lvl w:ilvl="5" w:tplc="340A0005" w:tentative="1">
      <w:start w:val="1"/>
      <w:numFmt w:val="bullet"/>
      <w:lvlText w:val=""/>
      <w:lvlJc w:val="left"/>
      <w:pPr>
        <w:ind w:left="4005" w:hanging="360"/>
      </w:pPr>
      <w:rPr>
        <w:rFonts w:ascii="Wingdings" w:hAnsi="Wingdings" w:hint="default"/>
      </w:rPr>
    </w:lvl>
    <w:lvl w:ilvl="6" w:tplc="340A0001" w:tentative="1">
      <w:start w:val="1"/>
      <w:numFmt w:val="bullet"/>
      <w:lvlText w:val=""/>
      <w:lvlJc w:val="left"/>
      <w:pPr>
        <w:ind w:left="4725" w:hanging="360"/>
      </w:pPr>
      <w:rPr>
        <w:rFonts w:ascii="Symbol" w:hAnsi="Symbol" w:hint="default"/>
      </w:rPr>
    </w:lvl>
    <w:lvl w:ilvl="7" w:tplc="340A0003" w:tentative="1">
      <w:start w:val="1"/>
      <w:numFmt w:val="bullet"/>
      <w:lvlText w:val="o"/>
      <w:lvlJc w:val="left"/>
      <w:pPr>
        <w:ind w:left="5445" w:hanging="360"/>
      </w:pPr>
      <w:rPr>
        <w:rFonts w:ascii="Courier New" w:hAnsi="Courier New" w:cs="Courier New" w:hint="default"/>
      </w:rPr>
    </w:lvl>
    <w:lvl w:ilvl="8" w:tplc="340A0005" w:tentative="1">
      <w:start w:val="1"/>
      <w:numFmt w:val="bullet"/>
      <w:lvlText w:val=""/>
      <w:lvlJc w:val="left"/>
      <w:pPr>
        <w:ind w:left="6165" w:hanging="360"/>
      </w:pPr>
      <w:rPr>
        <w:rFonts w:ascii="Wingdings" w:hAnsi="Wingdings" w:hint="default"/>
      </w:rPr>
    </w:lvl>
  </w:abstractNum>
  <w:abstractNum w:abstractNumId="12" w15:restartNumberingAfterBreak="0">
    <w:nsid w:val="2FE0564A"/>
    <w:multiLevelType w:val="multilevel"/>
    <w:tmpl w:val="20D4B9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2FED4ECF"/>
    <w:multiLevelType w:val="hybridMultilevel"/>
    <w:tmpl w:val="492C8E92"/>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4" w15:restartNumberingAfterBreak="0">
    <w:nsid w:val="31554B7F"/>
    <w:multiLevelType w:val="hybridMultilevel"/>
    <w:tmpl w:val="00D08822"/>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5" w15:restartNumberingAfterBreak="0">
    <w:nsid w:val="34C5327B"/>
    <w:multiLevelType w:val="hybridMultilevel"/>
    <w:tmpl w:val="7408C912"/>
    <w:lvl w:ilvl="0" w:tplc="C4DA8296">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0"/>
        </w:tabs>
        <w:ind w:left="0" w:hanging="360"/>
      </w:pPr>
      <w:rPr>
        <w:rFonts w:ascii="Courier New" w:hAnsi="Courier New" w:hint="default"/>
      </w:rPr>
    </w:lvl>
    <w:lvl w:ilvl="2" w:tplc="0C0A0005">
      <w:start w:val="1"/>
      <w:numFmt w:val="bullet"/>
      <w:lvlText w:val=""/>
      <w:lvlJc w:val="left"/>
      <w:pPr>
        <w:tabs>
          <w:tab w:val="num" w:pos="720"/>
        </w:tabs>
        <w:ind w:left="720" w:hanging="360"/>
      </w:pPr>
      <w:rPr>
        <w:rFonts w:ascii="Wingdings" w:hAnsi="Wingdings" w:hint="default"/>
      </w:rPr>
    </w:lvl>
    <w:lvl w:ilvl="3" w:tplc="0C0A0001">
      <w:start w:val="1"/>
      <w:numFmt w:val="bullet"/>
      <w:lvlText w:val=""/>
      <w:lvlJc w:val="left"/>
      <w:pPr>
        <w:tabs>
          <w:tab w:val="num" w:pos="1440"/>
        </w:tabs>
        <w:ind w:left="1440" w:hanging="360"/>
      </w:pPr>
      <w:rPr>
        <w:rFonts w:ascii="Symbol" w:hAnsi="Symbol" w:hint="default"/>
      </w:rPr>
    </w:lvl>
    <w:lvl w:ilvl="4" w:tplc="537C0E84">
      <w:start w:val="4"/>
      <w:numFmt w:val="bullet"/>
      <w:lvlText w:val="-"/>
      <w:lvlJc w:val="left"/>
      <w:pPr>
        <w:tabs>
          <w:tab w:val="num" w:pos="2160"/>
        </w:tabs>
        <w:ind w:left="2160" w:hanging="360"/>
      </w:pPr>
      <w:rPr>
        <w:rFonts w:ascii="Times New Roman" w:eastAsia="Times New Roman" w:hAnsi="Times New Roman" w:cs="Times New Roman"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6" w15:restartNumberingAfterBreak="0">
    <w:nsid w:val="34DC2A31"/>
    <w:multiLevelType w:val="hybridMultilevel"/>
    <w:tmpl w:val="850C965C"/>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7" w15:restartNumberingAfterBreak="0">
    <w:nsid w:val="36C30D7B"/>
    <w:multiLevelType w:val="hybridMultilevel"/>
    <w:tmpl w:val="C7FCB0EE"/>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8" w15:restartNumberingAfterBreak="0">
    <w:nsid w:val="40D73FD8"/>
    <w:multiLevelType w:val="multilevel"/>
    <w:tmpl w:val="E104058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9" w15:restartNumberingAfterBreak="0">
    <w:nsid w:val="42737A98"/>
    <w:multiLevelType w:val="hybridMultilevel"/>
    <w:tmpl w:val="E23230C8"/>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0" w15:restartNumberingAfterBreak="0">
    <w:nsid w:val="49BF63EC"/>
    <w:multiLevelType w:val="hybridMultilevel"/>
    <w:tmpl w:val="22462F5E"/>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1" w15:restartNumberingAfterBreak="0">
    <w:nsid w:val="4A600485"/>
    <w:multiLevelType w:val="hybridMultilevel"/>
    <w:tmpl w:val="2D4C0412"/>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2" w15:restartNumberingAfterBreak="0">
    <w:nsid w:val="5482354F"/>
    <w:multiLevelType w:val="hybridMultilevel"/>
    <w:tmpl w:val="ADCA8C06"/>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3" w15:restartNumberingAfterBreak="0">
    <w:nsid w:val="584464E9"/>
    <w:multiLevelType w:val="hybridMultilevel"/>
    <w:tmpl w:val="F6D04D6C"/>
    <w:lvl w:ilvl="0" w:tplc="C4DA8296">
      <w:start w:val="1"/>
      <w:numFmt w:val="bullet"/>
      <w:lvlText w:val=""/>
      <w:lvlJc w:val="left"/>
      <w:pPr>
        <w:tabs>
          <w:tab w:val="num" w:pos="1800"/>
        </w:tabs>
        <w:ind w:left="180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751F07"/>
    <w:multiLevelType w:val="multilevel"/>
    <w:tmpl w:val="FC667FC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5" w15:restartNumberingAfterBreak="0">
    <w:nsid w:val="6453188A"/>
    <w:multiLevelType w:val="hybridMultilevel"/>
    <w:tmpl w:val="892E323A"/>
    <w:lvl w:ilvl="0" w:tplc="C4DA8296">
      <w:start w:val="1"/>
      <w:numFmt w:val="bullet"/>
      <w:lvlText w:val=""/>
      <w:lvlJc w:val="left"/>
      <w:pPr>
        <w:tabs>
          <w:tab w:val="num" w:pos="360"/>
        </w:tabs>
        <w:ind w:left="360" w:hanging="360"/>
      </w:pPr>
      <w:rPr>
        <w:rFonts w:ascii="Wingdings" w:hAnsi="Wingdings" w:hint="default"/>
      </w:rPr>
    </w:lvl>
    <w:lvl w:ilvl="1" w:tplc="3FF036BA">
      <w:numFmt w:val="bullet"/>
      <w:lvlText w:val="-"/>
      <w:lvlJc w:val="left"/>
      <w:pPr>
        <w:tabs>
          <w:tab w:val="num" w:pos="0"/>
        </w:tabs>
        <w:ind w:left="0" w:hanging="360"/>
      </w:pPr>
      <w:rPr>
        <w:rFonts w:ascii="Arial" w:eastAsia="Times New Roman" w:hAnsi="Arial" w:cs="Arial"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6" w15:restartNumberingAfterBreak="0">
    <w:nsid w:val="65570872"/>
    <w:multiLevelType w:val="hybridMultilevel"/>
    <w:tmpl w:val="6CEE42B0"/>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7" w15:restartNumberingAfterBreak="0">
    <w:nsid w:val="7AB71850"/>
    <w:multiLevelType w:val="multilevel"/>
    <w:tmpl w:val="EAE27EB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2012833703">
    <w:abstractNumId w:val="25"/>
  </w:num>
  <w:num w:numId="2" w16cid:durableId="1190605047">
    <w:abstractNumId w:val="22"/>
  </w:num>
  <w:num w:numId="3" w16cid:durableId="1000082027">
    <w:abstractNumId w:val="16"/>
  </w:num>
  <w:num w:numId="4" w16cid:durableId="1761635699">
    <w:abstractNumId w:val="23"/>
  </w:num>
  <w:num w:numId="5" w16cid:durableId="457380295">
    <w:abstractNumId w:val="21"/>
  </w:num>
  <w:num w:numId="6" w16cid:durableId="891814067">
    <w:abstractNumId w:val="1"/>
  </w:num>
  <w:num w:numId="7" w16cid:durableId="47534186">
    <w:abstractNumId w:val="5"/>
  </w:num>
  <w:num w:numId="8" w16cid:durableId="1067612649">
    <w:abstractNumId w:val="7"/>
  </w:num>
  <w:num w:numId="9" w16cid:durableId="742262788">
    <w:abstractNumId w:val="15"/>
  </w:num>
  <w:num w:numId="10" w16cid:durableId="1031028123">
    <w:abstractNumId w:val="13"/>
  </w:num>
  <w:num w:numId="11" w16cid:durableId="882332170">
    <w:abstractNumId w:val="19"/>
  </w:num>
  <w:num w:numId="12" w16cid:durableId="17509859">
    <w:abstractNumId w:val="26"/>
  </w:num>
  <w:num w:numId="13" w16cid:durableId="710495900">
    <w:abstractNumId w:val="14"/>
  </w:num>
  <w:num w:numId="14" w16cid:durableId="1876577861">
    <w:abstractNumId w:val="2"/>
  </w:num>
  <w:num w:numId="15" w16cid:durableId="2054621137">
    <w:abstractNumId w:val="17"/>
  </w:num>
  <w:num w:numId="16" w16cid:durableId="2096975153">
    <w:abstractNumId w:val="8"/>
  </w:num>
  <w:num w:numId="17" w16cid:durableId="273950460">
    <w:abstractNumId w:val="0"/>
  </w:num>
  <w:num w:numId="18" w16cid:durableId="1124734191">
    <w:abstractNumId w:val="20"/>
  </w:num>
  <w:num w:numId="19" w16cid:durableId="876552219">
    <w:abstractNumId w:val="6"/>
  </w:num>
  <w:num w:numId="20" w16cid:durableId="322854941">
    <w:abstractNumId w:val="3"/>
  </w:num>
  <w:num w:numId="21" w16cid:durableId="1393960695">
    <w:abstractNumId w:val="12"/>
  </w:num>
  <w:num w:numId="22" w16cid:durableId="373771717">
    <w:abstractNumId w:val="24"/>
  </w:num>
  <w:num w:numId="23" w16cid:durableId="830295512">
    <w:abstractNumId w:val="18"/>
  </w:num>
  <w:num w:numId="24" w16cid:durableId="1974670724">
    <w:abstractNumId w:val="9"/>
  </w:num>
  <w:num w:numId="25" w16cid:durableId="98532155">
    <w:abstractNumId w:val="4"/>
  </w:num>
  <w:num w:numId="26" w16cid:durableId="1839609333">
    <w:abstractNumId w:val="27"/>
  </w:num>
  <w:num w:numId="27" w16cid:durableId="536818480">
    <w:abstractNumId w:val="10"/>
  </w:num>
  <w:num w:numId="28" w16cid:durableId="4248134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58A"/>
    <w:rsid w:val="000D2DBC"/>
    <w:rsid w:val="001619A1"/>
    <w:rsid w:val="00164A00"/>
    <w:rsid w:val="00202953"/>
    <w:rsid w:val="0022242F"/>
    <w:rsid w:val="002918E4"/>
    <w:rsid w:val="002D29DB"/>
    <w:rsid w:val="00300325"/>
    <w:rsid w:val="003073D3"/>
    <w:rsid w:val="0032165F"/>
    <w:rsid w:val="00362BC4"/>
    <w:rsid w:val="0036732B"/>
    <w:rsid w:val="0038074E"/>
    <w:rsid w:val="003B599A"/>
    <w:rsid w:val="005E6A5C"/>
    <w:rsid w:val="007C0507"/>
    <w:rsid w:val="007E2DC5"/>
    <w:rsid w:val="008F7220"/>
    <w:rsid w:val="00945D82"/>
    <w:rsid w:val="0099458A"/>
    <w:rsid w:val="00B44B6C"/>
    <w:rsid w:val="00BB72C7"/>
    <w:rsid w:val="00C9682A"/>
    <w:rsid w:val="00DB3565"/>
    <w:rsid w:val="00E04283"/>
    <w:rsid w:val="00E23EF7"/>
    <w:rsid w:val="00E603BD"/>
    <w:rsid w:val="00EA348D"/>
    <w:rsid w:val="00F7778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1E2C1"/>
  <w15:chartTrackingRefBased/>
  <w15:docId w15:val="{9A865246-09F4-5D48-8080-76BF2CCE7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99458A"/>
    <w:pPr>
      <w:keepNext/>
      <w:keepLines/>
      <w:spacing w:before="360" w:after="80"/>
      <w:outlineLvl w:val="0"/>
    </w:pPr>
    <w:rPr>
      <w:rFonts w:asciiTheme="majorHAnsi" w:eastAsiaTheme="majorEastAsia" w:hAnsiTheme="majorHAnsi" w:cstheme="majorBidi"/>
      <w:color w:val="276E8B" w:themeColor="accent1" w:themeShade="BF"/>
      <w:sz w:val="40"/>
      <w:szCs w:val="40"/>
    </w:rPr>
  </w:style>
  <w:style w:type="paragraph" w:styleId="Ttulo2">
    <w:name w:val="heading 2"/>
    <w:basedOn w:val="Normal"/>
    <w:next w:val="Normal"/>
    <w:link w:val="Ttulo2Car"/>
    <w:uiPriority w:val="9"/>
    <w:semiHidden/>
    <w:unhideWhenUsed/>
    <w:qFormat/>
    <w:rsid w:val="0099458A"/>
    <w:pPr>
      <w:keepNext/>
      <w:keepLines/>
      <w:spacing w:before="160" w:after="80"/>
      <w:outlineLvl w:val="1"/>
    </w:pPr>
    <w:rPr>
      <w:rFonts w:asciiTheme="majorHAnsi" w:eastAsiaTheme="majorEastAsia" w:hAnsiTheme="majorHAnsi" w:cstheme="majorBidi"/>
      <w:color w:val="276E8B" w:themeColor="accent1" w:themeShade="BF"/>
      <w:sz w:val="32"/>
      <w:szCs w:val="32"/>
    </w:rPr>
  </w:style>
  <w:style w:type="paragraph" w:styleId="Ttulo3">
    <w:name w:val="heading 3"/>
    <w:basedOn w:val="Normal"/>
    <w:next w:val="Normal"/>
    <w:link w:val="Ttulo3Car"/>
    <w:uiPriority w:val="9"/>
    <w:semiHidden/>
    <w:unhideWhenUsed/>
    <w:qFormat/>
    <w:rsid w:val="0099458A"/>
    <w:pPr>
      <w:keepNext/>
      <w:keepLines/>
      <w:spacing w:before="160" w:after="80"/>
      <w:outlineLvl w:val="2"/>
    </w:pPr>
    <w:rPr>
      <w:rFonts w:eastAsiaTheme="majorEastAsia" w:cstheme="majorBidi"/>
      <w:color w:val="276E8B" w:themeColor="accent1" w:themeShade="BF"/>
      <w:sz w:val="28"/>
      <w:szCs w:val="28"/>
    </w:rPr>
  </w:style>
  <w:style w:type="paragraph" w:styleId="Ttulo4">
    <w:name w:val="heading 4"/>
    <w:basedOn w:val="Normal"/>
    <w:next w:val="Normal"/>
    <w:link w:val="Ttulo4Car"/>
    <w:uiPriority w:val="9"/>
    <w:semiHidden/>
    <w:unhideWhenUsed/>
    <w:qFormat/>
    <w:rsid w:val="0099458A"/>
    <w:pPr>
      <w:keepNext/>
      <w:keepLines/>
      <w:spacing w:before="80" w:after="40"/>
      <w:outlineLvl w:val="3"/>
    </w:pPr>
    <w:rPr>
      <w:rFonts w:eastAsiaTheme="majorEastAsia" w:cstheme="majorBidi"/>
      <w:i/>
      <w:iCs/>
      <w:color w:val="276E8B" w:themeColor="accent1" w:themeShade="BF"/>
    </w:rPr>
  </w:style>
  <w:style w:type="paragraph" w:styleId="Ttulo5">
    <w:name w:val="heading 5"/>
    <w:basedOn w:val="Normal"/>
    <w:next w:val="Normal"/>
    <w:link w:val="Ttulo5Car"/>
    <w:uiPriority w:val="9"/>
    <w:semiHidden/>
    <w:unhideWhenUsed/>
    <w:qFormat/>
    <w:rsid w:val="0099458A"/>
    <w:pPr>
      <w:keepNext/>
      <w:keepLines/>
      <w:spacing w:before="80" w:after="40"/>
      <w:outlineLvl w:val="4"/>
    </w:pPr>
    <w:rPr>
      <w:rFonts w:eastAsiaTheme="majorEastAsia" w:cstheme="majorBidi"/>
      <w:color w:val="276E8B" w:themeColor="accent1" w:themeShade="BF"/>
    </w:rPr>
  </w:style>
  <w:style w:type="paragraph" w:styleId="Ttulo6">
    <w:name w:val="heading 6"/>
    <w:basedOn w:val="Normal"/>
    <w:next w:val="Normal"/>
    <w:link w:val="Ttulo6Car"/>
    <w:uiPriority w:val="9"/>
    <w:semiHidden/>
    <w:unhideWhenUsed/>
    <w:qFormat/>
    <w:rsid w:val="009945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945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945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945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9458A"/>
    <w:rPr>
      <w:rFonts w:asciiTheme="majorHAnsi" w:eastAsiaTheme="majorEastAsia" w:hAnsiTheme="majorHAnsi" w:cstheme="majorBidi"/>
      <w:color w:val="276E8B" w:themeColor="accent1" w:themeShade="BF"/>
      <w:sz w:val="40"/>
      <w:szCs w:val="40"/>
      <w:lang w:val="es-ES"/>
    </w:rPr>
  </w:style>
  <w:style w:type="character" w:customStyle="1" w:styleId="Ttulo2Car">
    <w:name w:val="Título 2 Car"/>
    <w:basedOn w:val="Fuentedeprrafopredeter"/>
    <w:link w:val="Ttulo2"/>
    <w:uiPriority w:val="9"/>
    <w:semiHidden/>
    <w:rsid w:val="0099458A"/>
    <w:rPr>
      <w:rFonts w:asciiTheme="majorHAnsi" w:eastAsiaTheme="majorEastAsia" w:hAnsiTheme="majorHAnsi" w:cstheme="majorBidi"/>
      <w:color w:val="276E8B" w:themeColor="accent1" w:themeShade="BF"/>
      <w:sz w:val="32"/>
      <w:szCs w:val="32"/>
      <w:lang w:val="es-ES"/>
    </w:rPr>
  </w:style>
  <w:style w:type="character" w:customStyle="1" w:styleId="Ttulo3Car">
    <w:name w:val="Título 3 Car"/>
    <w:basedOn w:val="Fuentedeprrafopredeter"/>
    <w:link w:val="Ttulo3"/>
    <w:uiPriority w:val="9"/>
    <w:semiHidden/>
    <w:rsid w:val="0099458A"/>
    <w:rPr>
      <w:rFonts w:eastAsiaTheme="majorEastAsia" w:cstheme="majorBidi"/>
      <w:color w:val="276E8B" w:themeColor="accent1" w:themeShade="BF"/>
      <w:sz w:val="28"/>
      <w:szCs w:val="28"/>
      <w:lang w:val="es-ES"/>
    </w:rPr>
  </w:style>
  <w:style w:type="character" w:customStyle="1" w:styleId="Ttulo4Car">
    <w:name w:val="Título 4 Car"/>
    <w:basedOn w:val="Fuentedeprrafopredeter"/>
    <w:link w:val="Ttulo4"/>
    <w:uiPriority w:val="9"/>
    <w:semiHidden/>
    <w:rsid w:val="0099458A"/>
    <w:rPr>
      <w:rFonts w:eastAsiaTheme="majorEastAsia" w:cstheme="majorBidi"/>
      <w:i/>
      <w:iCs/>
      <w:color w:val="276E8B" w:themeColor="accent1" w:themeShade="BF"/>
      <w:lang w:val="es-ES"/>
    </w:rPr>
  </w:style>
  <w:style w:type="character" w:customStyle="1" w:styleId="Ttulo5Car">
    <w:name w:val="Título 5 Car"/>
    <w:basedOn w:val="Fuentedeprrafopredeter"/>
    <w:link w:val="Ttulo5"/>
    <w:uiPriority w:val="9"/>
    <w:semiHidden/>
    <w:rsid w:val="0099458A"/>
    <w:rPr>
      <w:rFonts w:eastAsiaTheme="majorEastAsia" w:cstheme="majorBidi"/>
      <w:color w:val="276E8B" w:themeColor="accent1" w:themeShade="BF"/>
      <w:lang w:val="es-ES"/>
    </w:rPr>
  </w:style>
  <w:style w:type="character" w:customStyle="1" w:styleId="Ttulo6Car">
    <w:name w:val="Título 6 Car"/>
    <w:basedOn w:val="Fuentedeprrafopredeter"/>
    <w:link w:val="Ttulo6"/>
    <w:uiPriority w:val="9"/>
    <w:semiHidden/>
    <w:rsid w:val="0099458A"/>
    <w:rPr>
      <w:rFonts w:eastAsiaTheme="majorEastAsia" w:cstheme="majorBidi"/>
      <w:i/>
      <w:iCs/>
      <w:color w:val="595959" w:themeColor="text1" w:themeTint="A6"/>
      <w:lang w:val="es-ES"/>
    </w:rPr>
  </w:style>
  <w:style w:type="character" w:customStyle="1" w:styleId="Ttulo7Car">
    <w:name w:val="Título 7 Car"/>
    <w:basedOn w:val="Fuentedeprrafopredeter"/>
    <w:link w:val="Ttulo7"/>
    <w:uiPriority w:val="9"/>
    <w:semiHidden/>
    <w:rsid w:val="0099458A"/>
    <w:rPr>
      <w:rFonts w:eastAsiaTheme="majorEastAsia" w:cstheme="majorBidi"/>
      <w:color w:val="595959" w:themeColor="text1" w:themeTint="A6"/>
      <w:lang w:val="es-ES"/>
    </w:rPr>
  </w:style>
  <w:style w:type="character" w:customStyle="1" w:styleId="Ttulo8Car">
    <w:name w:val="Título 8 Car"/>
    <w:basedOn w:val="Fuentedeprrafopredeter"/>
    <w:link w:val="Ttulo8"/>
    <w:uiPriority w:val="9"/>
    <w:semiHidden/>
    <w:rsid w:val="0099458A"/>
    <w:rPr>
      <w:rFonts w:eastAsiaTheme="majorEastAsia" w:cstheme="majorBidi"/>
      <w:i/>
      <w:iCs/>
      <w:color w:val="272727" w:themeColor="text1" w:themeTint="D8"/>
      <w:lang w:val="es-ES"/>
    </w:rPr>
  </w:style>
  <w:style w:type="character" w:customStyle="1" w:styleId="Ttulo9Car">
    <w:name w:val="Título 9 Car"/>
    <w:basedOn w:val="Fuentedeprrafopredeter"/>
    <w:link w:val="Ttulo9"/>
    <w:uiPriority w:val="9"/>
    <w:semiHidden/>
    <w:rsid w:val="0099458A"/>
    <w:rPr>
      <w:rFonts w:eastAsiaTheme="majorEastAsia" w:cstheme="majorBidi"/>
      <w:color w:val="272727" w:themeColor="text1" w:themeTint="D8"/>
      <w:lang w:val="es-ES"/>
    </w:rPr>
  </w:style>
  <w:style w:type="paragraph" w:styleId="Ttulo">
    <w:name w:val="Title"/>
    <w:basedOn w:val="Normal"/>
    <w:next w:val="Normal"/>
    <w:link w:val="TtuloCar"/>
    <w:uiPriority w:val="10"/>
    <w:qFormat/>
    <w:rsid w:val="009945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9458A"/>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9945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9458A"/>
    <w:rPr>
      <w:rFonts w:eastAsiaTheme="majorEastAsia"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99458A"/>
    <w:pPr>
      <w:spacing w:before="160"/>
      <w:jc w:val="center"/>
    </w:pPr>
    <w:rPr>
      <w:i/>
      <w:iCs/>
      <w:color w:val="404040" w:themeColor="text1" w:themeTint="BF"/>
    </w:rPr>
  </w:style>
  <w:style w:type="character" w:customStyle="1" w:styleId="CitaCar">
    <w:name w:val="Cita Car"/>
    <w:basedOn w:val="Fuentedeprrafopredeter"/>
    <w:link w:val="Cita"/>
    <w:uiPriority w:val="29"/>
    <w:rsid w:val="0099458A"/>
    <w:rPr>
      <w:i/>
      <w:iCs/>
      <w:color w:val="404040" w:themeColor="text1" w:themeTint="BF"/>
      <w:lang w:val="es-ES"/>
    </w:rPr>
  </w:style>
  <w:style w:type="paragraph" w:styleId="Prrafodelista">
    <w:name w:val="List Paragraph"/>
    <w:basedOn w:val="Normal"/>
    <w:uiPriority w:val="34"/>
    <w:qFormat/>
    <w:rsid w:val="0099458A"/>
    <w:pPr>
      <w:ind w:left="720"/>
      <w:contextualSpacing/>
    </w:pPr>
  </w:style>
  <w:style w:type="character" w:styleId="nfasisintenso">
    <w:name w:val="Intense Emphasis"/>
    <w:basedOn w:val="Fuentedeprrafopredeter"/>
    <w:uiPriority w:val="21"/>
    <w:qFormat/>
    <w:rsid w:val="0099458A"/>
    <w:rPr>
      <w:i/>
      <w:iCs/>
      <w:color w:val="276E8B" w:themeColor="accent1" w:themeShade="BF"/>
    </w:rPr>
  </w:style>
  <w:style w:type="paragraph" w:styleId="Citadestacada">
    <w:name w:val="Intense Quote"/>
    <w:basedOn w:val="Normal"/>
    <w:next w:val="Normal"/>
    <w:link w:val="CitadestacadaCar"/>
    <w:uiPriority w:val="30"/>
    <w:qFormat/>
    <w:rsid w:val="0099458A"/>
    <w:pPr>
      <w:pBdr>
        <w:top w:val="single" w:sz="4" w:space="10" w:color="276E8B" w:themeColor="accent1" w:themeShade="BF"/>
        <w:bottom w:val="single" w:sz="4" w:space="10" w:color="276E8B" w:themeColor="accent1" w:themeShade="BF"/>
      </w:pBdr>
      <w:spacing w:before="360" w:after="360"/>
      <w:ind w:left="864" w:right="864"/>
      <w:jc w:val="center"/>
    </w:pPr>
    <w:rPr>
      <w:i/>
      <w:iCs/>
      <w:color w:val="276E8B" w:themeColor="accent1" w:themeShade="BF"/>
    </w:rPr>
  </w:style>
  <w:style w:type="character" w:customStyle="1" w:styleId="CitadestacadaCar">
    <w:name w:val="Cita destacada Car"/>
    <w:basedOn w:val="Fuentedeprrafopredeter"/>
    <w:link w:val="Citadestacada"/>
    <w:uiPriority w:val="30"/>
    <w:rsid w:val="0099458A"/>
    <w:rPr>
      <w:i/>
      <w:iCs/>
      <w:color w:val="276E8B" w:themeColor="accent1" w:themeShade="BF"/>
      <w:lang w:val="es-ES"/>
    </w:rPr>
  </w:style>
  <w:style w:type="character" w:styleId="Referenciaintensa">
    <w:name w:val="Intense Reference"/>
    <w:basedOn w:val="Fuentedeprrafopredeter"/>
    <w:uiPriority w:val="32"/>
    <w:qFormat/>
    <w:rsid w:val="0099458A"/>
    <w:rPr>
      <w:b/>
      <w:bCs/>
      <w:smallCaps/>
      <w:color w:val="276E8B" w:themeColor="accent1" w:themeShade="BF"/>
      <w:spacing w:val="5"/>
    </w:rPr>
  </w:style>
  <w:style w:type="table" w:styleId="Tablaconcuadrcula">
    <w:name w:val="Table Grid"/>
    <w:basedOn w:val="Tablanormal"/>
    <w:uiPriority w:val="39"/>
    <w:rsid w:val="00994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945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9458A"/>
    <w:rPr>
      <w:lang w:val="es-ES"/>
    </w:rPr>
  </w:style>
  <w:style w:type="paragraph" w:styleId="Piedepgina">
    <w:name w:val="footer"/>
    <w:basedOn w:val="Normal"/>
    <w:link w:val="PiedepginaCar"/>
    <w:uiPriority w:val="99"/>
    <w:unhideWhenUsed/>
    <w:rsid w:val="009945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9458A"/>
    <w:rPr>
      <w:lang w:val="es-ES"/>
    </w:rPr>
  </w:style>
  <w:style w:type="paragraph" w:styleId="Textoindependiente">
    <w:name w:val="Body Text"/>
    <w:basedOn w:val="Normal"/>
    <w:link w:val="TextoindependienteCar"/>
    <w:rsid w:val="00B44B6C"/>
    <w:pPr>
      <w:spacing w:after="0" w:line="240" w:lineRule="auto"/>
      <w:jc w:val="center"/>
    </w:pPr>
    <w:rPr>
      <w:rFonts w:ascii="Arial" w:eastAsia="Times New Roman" w:hAnsi="Arial" w:cs="Times New Roman"/>
      <w:b/>
      <w:kern w:val="0"/>
      <w:szCs w:val="20"/>
      <w:lang w:eastAsia="es-ES" w:bidi="he-IL"/>
      <w14:ligatures w14:val="none"/>
    </w:rPr>
  </w:style>
  <w:style w:type="character" w:customStyle="1" w:styleId="TextoindependienteCar">
    <w:name w:val="Texto independiente Car"/>
    <w:basedOn w:val="Fuentedeprrafopredeter"/>
    <w:link w:val="Textoindependiente"/>
    <w:rsid w:val="00B44B6C"/>
    <w:rPr>
      <w:rFonts w:ascii="Arial" w:eastAsia="Times New Roman" w:hAnsi="Arial" w:cs="Times New Roman"/>
      <w:b/>
      <w:kern w:val="0"/>
      <w:szCs w:val="20"/>
      <w:lang w:val="es-ES" w:eastAsia="es-ES" w:bidi="he-IL"/>
      <w14:ligatures w14:val="none"/>
    </w:rPr>
  </w:style>
  <w:style w:type="paragraph" w:styleId="Textoindependiente2">
    <w:name w:val="Body Text 2"/>
    <w:basedOn w:val="Normal"/>
    <w:link w:val="Textoindependiente2Car"/>
    <w:uiPriority w:val="99"/>
    <w:semiHidden/>
    <w:unhideWhenUsed/>
    <w:rsid w:val="00B44B6C"/>
    <w:pPr>
      <w:spacing w:after="120" w:line="480" w:lineRule="auto"/>
    </w:pPr>
    <w:rPr>
      <w:rFonts w:ascii="Times New Roman" w:eastAsia="Times New Roman" w:hAnsi="Times New Roman" w:cs="Times New Roman"/>
      <w:kern w:val="0"/>
      <w:sz w:val="20"/>
      <w:szCs w:val="20"/>
      <w:lang w:eastAsia="es-ES"/>
      <w14:ligatures w14:val="none"/>
    </w:rPr>
  </w:style>
  <w:style w:type="character" w:customStyle="1" w:styleId="Textoindependiente2Car">
    <w:name w:val="Texto independiente 2 Car"/>
    <w:basedOn w:val="Fuentedeprrafopredeter"/>
    <w:link w:val="Textoindependiente2"/>
    <w:uiPriority w:val="99"/>
    <w:semiHidden/>
    <w:rsid w:val="00B44B6C"/>
    <w:rPr>
      <w:rFonts w:ascii="Times New Roman" w:eastAsia="Times New Roman"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semiHidden/>
    <w:unhideWhenUsed/>
    <w:rsid w:val="00B44B6C"/>
    <w:pPr>
      <w:spacing w:after="120" w:line="480" w:lineRule="auto"/>
      <w:ind w:left="283"/>
    </w:pPr>
    <w:rPr>
      <w:rFonts w:ascii="Times New Roman" w:eastAsia="Times New Roman" w:hAnsi="Times New Roman" w:cs="Times New Roman"/>
      <w:kern w:val="0"/>
      <w:sz w:val="20"/>
      <w:szCs w:val="20"/>
      <w:lang w:eastAsia="es-ES"/>
      <w14:ligatures w14:val="none"/>
    </w:rPr>
  </w:style>
  <w:style w:type="character" w:customStyle="1" w:styleId="Sangra2detindependienteCar">
    <w:name w:val="Sangría 2 de t. independiente Car"/>
    <w:basedOn w:val="Fuentedeprrafopredeter"/>
    <w:link w:val="Sangra2detindependiente"/>
    <w:uiPriority w:val="99"/>
    <w:semiHidden/>
    <w:rsid w:val="00B44B6C"/>
    <w:rPr>
      <w:rFonts w:ascii="Times New Roman" w:eastAsia="Times New Roman" w:hAnsi="Times New Roman" w:cs="Times New Roman"/>
      <w:kern w:val="0"/>
      <w:sz w:val="20"/>
      <w:szCs w:val="20"/>
      <w:lang w:val="es-ES" w:eastAsia="es-ES"/>
      <w14:ligatures w14:val="none"/>
    </w:rPr>
  </w:style>
  <w:style w:type="paragraph" w:customStyle="1" w:styleId="Default">
    <w:name w:val="Default"/>
    <w:rsid w:val="001619A1"/>
    <w:pPr>
      <w:autoSpaceDE w:val="0"/>
      <w:autoSpaceDN w:val="0"/>
      <w:adjustRightInd w:val="0"/>
      <w:spacing w:after="0" w:line="240" w:lineRule="auto"/>
    </w:pPr>
    <w:rPr>
      <w:rFonts w:ascii="Arial" w:eastAsia="Times New Roman" w:hAnsi="Arial" w:cs="Arial"/>
      <w:color w:val="000000"/>
      <w:kern w:val="0"/>
      <w:lang w:val="es-ES" w:eastAsia="es-CL"/>
      <w14:ligatures w14:val="none"/>
    </w:rPr>
  </w:style>
  <w:style w:type="paragraph" w:styleId="NormalWeb">
    <w:name w:val="Normal (Web)"/>
    <w:basedOn w:val="Normal"/>
    <w:uiPriority w:val="99"/>
    <w:semiHidden/>
    <w:unhideWhenUsed/>
    <w:rsid w:val="003073D3"/>
    <w:pPr>
      <w:spacing w:before="100" w:beforeAutospacing="1" w:after="100" w:afterAutospacing="1" w:line="240" w:lineRule="auto"/>
    </w:pPr>
    <w:rPr>
      <w:rFonts w:ascii="Times New Roman" w:eastAsia="Times New Roman" w:hAnsi="Times New Roman" w:cs="Times New Roman"/>
      <w:kern w:val="0"/>
      <w:lang w:val="es-CL" w:eastAsia="es-ES_tradnl"/>
      <w14:ligatures w14:val="none"/>
    </w:rPr>
  </w:style>
  <w:style w:type="paragraph" w:customStyle="1" w:styleId="TableParagraph">
    <w:name w:val="Table Paragraph"/>
    <w:basedOn w:val="Normal"/>
    <w:uiPriority w:val="1"/>
    <w:qFormat/>
    <w:rsid w:val="000D2DBC"/>
    <w:pPr>
      <w:widowControl w:val="0"/>
      <w:autoSpaceDE w:val="0"/>
      <w:autoSpaceDN w:val="0"/>
      <w:spacing w:after="0" w:line="240" w:lineRule="auto"/>
    </w:pPr>
    <w:rPr>
      <w:rFonts w:ascii="Arial MT" w:eastAsia="Arial MT" w:hAnsi="Arial MT" w:cs="Arial MT"/>
      <w:kern w:val="0"/>
      <w:sz w:val="22"/>
      <w:szCs w:val="22"/>
      <w14:ligatures w14:val="none"/>
    </w:rPr>
  </w:style>
  <w:style w:type="character" w:styleId="nfasis">
    <w:name w:val="Emphasis"/>
    <w:basedOn w:val="Fuentedeprrafopredeter"/>
    <w:uiPriority w:val="20"/>
    <w:qFormat/>
    <w:rsid w:val="0032165F"/>
    <w:rPr>
      <w:i/>
      <w:iCs/>
    </w:rPr>
  </w:style>
  <w:style w:type="character" w:styleId="Hipervnculo">
    <w:name w:val="Hyperlink"/>
    <w:basedOn w:val="Fuentedeprrafopredeter"/>
    <w:uiPriority w:val="99"/>
    <w:unhideWhenUsed/>
    <w:rsid w:val="0032165F"/>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59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24</Pages>
  <Words>5146</Words>
  <Characters>28307</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Formato_IRL_Información de los Riesgos Laborales DS44</vt:lpstr>
    </vt:vector>
  </TitlesOfParts>
  <Company>Prevesafe.cl</Company>
  <LinksUpToDate>false</LinksUpToDate>
  <CharactersWithSpaces>33387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Formato_IRL_Información de los Riesgos Laborales DS44</dc:title>
  <dc:subject/>
  <dc:creator>Héctor Oyarzún Muñoz</dc:creator>
  <cp:keywords>Información de los riesgos laborales</cp:keywords>
  <dc:description/>
  <cp:lastModifiedBy>Hector Oyarzun Muñoz</cp:lastModifiedBy>
  <cp:revision>4</cp:revision>
  <dcterms:created xsi:type="dcterms:W3CDTF">2025-04-15T21:19:00Z</dcterms:created>
  <dcterms:modified xsi:type="dcterms:W3CDTF">2025-05-22T17:11:00Z</dcterms:modified>
  <cp:category>IRL</cp:category>
</cp:coreProperties>
</file>