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E7154" w14:textId="77777777" w:rsidR="00FE6AA6" w:rsidRPr="00291281" w:rsidRDefault="00FE6AA6" w:rsidP="007A796F">
      <w:pPr>
        <w:pStyle w:val="Sinespaciado"/>
        <w:spacing w:line="276" w:lineRule="auto"/>
        <w:ind w:firstLine="709"/>
        <w:jc w:val="both"/>
        <w:rPr>
          <w:rFonts w:ascii="Arial" w:hAnsi="Arial" w:cs="Arial"/>
          <w:b/>
        </w:rPr>
      </w:pPr>
    </w:p>
    <w:p w14:paraId="35EE5665" w14:textId="77777777" w:rsidR="007A796F" w:rsidRDefault="007A796F" w:rsidP="007A796F">
      <w:pPr>
        <w:tabs>
          <w:tab w:val="left" w:pos="214"/>
        </w:tabs>
        <w:ind w:right="284" w:firstLine="709"/>
        <w:jc w:val="both"/>
        <w:outlineLvl w:val="0"/>
        <w:rPr>
          <w:rFonts w:ascii="Arial" w:hAnsi="Arial" w:cs="Arial"/>
          <w:sz w:val="22"/>
          <w:szCs w:val="22"/>
        </w:rPr>
      </w:pPr>
    </w:p>
    <w:p w14:paraId="137520FC" w14:textId="77777777" w:rsidR="007A796F" w:rsidRDefault="007A796F" w:rsidP="007A796F">
      <w:pPr>
        <w:tabs>
          <w:tab w:val="left" w:pos="214"/>
        </w:tabs>
        <w:ind w:right="284" w:firstLine="709"/>
        <w:jc w:val="both"/>
        <w:outlineLvl w:val="0"/>
        <w:rPr>
          <w:rFonts w:ascii="Arial" w:hAnsi="Arial" w:cs="Arial"/>
          <w:sz w:val="22"/>
          <w:szCs w:val="22"/>
        </w:rPr>
      </w:pPr>
    </w:p>
    <w:p w14:paraId="0F7F112E" w14:textId="77777777" w:rsidR="007A796F" w:rsidRDefault="007A796F" w:rsidP="007A796F">
      <w:pPr>
        <w:tabs>
          <w:tab w:val="left" w:pos="214"/>
        </w:tabs>
        <w:ind w:right="284" w:firstLine="709"/>
        <w:jc w:val="both"/>
        <w:outlineLvl w:val="0"/>
        <w:rPr>
          <w:rFonts w:ascii="Arial" w:hAnsi="Arial" w:cs="Arial"/>
          <w:sz w:val="22"/>
          <w:szCs w:val="22"/>
        </w:rPr>
      </w:pPr>
    </w:p>
    <w:p w14:paraId="18C2DCF1" w14:textId="77777777" w:rsidR="007A796F" w:rsidRDefault="007A796F" w:rsidP="007A796F">
      <w:pPr>
        <w:tabs>
          <w:tab w:val="left" w:pos="214"/>
        </w:tabs>
        <w:ind w:right="284" w:firstLine="709"/>
        <w:jc w:val="both"/>
        <w:outlineLvl w:val="0"/>
        <w:rPr>
          <w:rFonts w:ascii="Arial" w:hAnsi="Arial" w:cs="Arial"/>
          <w:sz w:val="22"/>
          <w:szCs w:val="22"/>
        </w:rPr>
      </w:pPr>
    </w:p>
    <w:p w14:paraId="06A2CB1E" w14:textId="77777777" w:rsidR="007A796F" w:rsidRDefault="007A796F" w:rsidP="007A796F">
      <w:pPr>
        <w:tabs>
          <w:tab w:val="left" w:pos="214"/>
        </w:tabs>
        <w:ind w:right="284" w:firstLine="709"/>
        <w:jc w:val="both"/>
        <w:outlineLvl w:val="0"/>
        <w:rPr>
          <w:rFonts w:ascii="Arial" w:hAnsi="Arial" w:cs="Arial"/>
          <w:sz w:val="22"/>
          <w:szCs w:val="22"/>
        </w:rPr>
      </w:pPr>
    </w:p>
    <w:p w14:paraId="2E56EEE7" w14:textId="77777777" w:rsidR="007A796F" w:rsidRDefault="007A796F" w:rsidP="007A796F">
      <w:pPr>
        <w:tabs>
          <w:tab w:val="left" w:pos="214"/>
        </w:tabs>
        <w:ind w:right="284" w:firstLine="709"/>
        <w:jc w:val="both"/>
        <w:outlineLvl w:val="0"/>
        <w:rPr>
          <w:rFonts w:ascii="Arial" w:hAnsi="Arial" w:cs="Arial"/>
          <w:sz w:val="22"/>
          <w:szCs w:val="22"/>
        </w:rPr>
      </w:pPr>
    </w:p>
    <w:p w14:paraId="5817E5D0" w14:textId="77777777" w:rsidR="007A796F" w:rsidRPr="00D73831" w:rsidRDefault="00D73831" w:rsidP="00D73831">
      <w:pPr>
        <w:tabs>
          <w:tab w:val="left" w:pos="214"/>
        </w:tabs>
        <w:ind w:right="284" w:firstLine="709"/>
        <w:jc w:val="center"/>
        <w:outlineLvl w:val="0"/>
        <w:rPr>
          <w:rFonts w:ascii="Arial" w:hAnsi="Arial" w:cs="Arial"/>
          <w:sz w:val="36"/>
          <w:szCs w:val="22"/>
        </w:rPr>
      </w:pPr>
      <w:r w:rsidRPr="00D73831">
        <w:rPr>
          <w:rFonts w:ascii="Arial" w:hAnsi="Arial" w:cs="Arial"/>
          <w:sz w:val="36"/>
          <w:szCs w:val="22"/>
        </w:rPr>
        <w:t>Procedimiento de</w:t>
      </w:r>
      <w:r w:rsidR="008B72C7">
        <w:rPr>
          <w:rFonts w:ascii="Arial" w:hAnsi="Arial" w:cs="Arial"/>
          <w:sz w:val="36"/>
          <w:szCs w:val="22"/>
        </w:rPr>
        <w:t xml:space="preserve"> Transporte, Carga, Almacenamiento </w:t>
      </w:r>
      <w:r w:rsidRPr="00D73831">
        <w:rPr>
          <w:rFonts w:ascii="Arial" w:hAnsi="Arial" w:cs="Arial"/>
          <w:sz w:val="36"/>
          <w:szCs w:val="22"/>
        </w:rPr>
        <w:t>Sustancias Peligrosas</w:t>
      </w:r>
    </w:p>
    <w:p w14:paraId="27D84ADC" w14:textId="77777777" w:rsidR="007A796F" w:rsidRDefault="007A796F" w:rsidP="007A796F">
      <w:pPr>
        <w:tabs>
          <w:tab w:val="left" w:pos="214"/>
        </w:tabs>
        <w:ind w:right="284" w:firstLine="709"/>
        <w:jc w:val="both"/>
        <w:outlineLvl w:val="0"/>
        <w:rPr>
          <w:rFonts w:ascii="Arial" w:hAnsi="Arial" w:cs="Arial"/>
          <w:sz w:val="22"/>
          <w:szCs w:val="22"/>
        </w:rPr>
      </w:pPr>
    </w:p>
    <w:p w14:paraId="2FBC9BC9" w14:textId="77777777" w:rsidR="007A796F" w:rsidRDefault="007A796F" w:rsidP="007A796F">
      <w:pPr>
        <w:tabs>
          <w:tab w:val="left" w:pos="214"/>
        </w:tabs>
        <w:ind w:right="284" w:firstLine="709"/>
        <w:jc w:val="both"/>
        <w:outlineLvl w:val="0"/>
        <w:rPr>
          <w:rFonts w:ascii="Arial" w:hAnsi="Arial" w:cs="Arial"/>
          <w:sz w:val="22"/>
          <w:szCs w:val="22"/>
        </w:rPr>
      </w:pPr>
    </w:p>
    <w:p w14:paraId="71B13AE5" w14:textId="77777777" w:rsidR="007A796F" w:rsidRDefault="007A796F" w:rsidP="007A796F">
      <w:pPr>
        <w:tabs>
          <w:tab w:val="left" w:pos="214"/>
        </w:tabs>
        <w:ind w:right="284" w:firstLine="709"/>
        <w:jc w:val="both"/>
        <w:outlineLvl w:val="0"/>
        <w:rPr>
          <w:rFonts w:ascii="Arial" w:hAnsi="Arial" w:cs="Arial"/>
          <w:sz w:val="22"/>
          <w:szCs w:val="22"/>
        </w:rPr>
      </w:pPr>
    </w:p>
    <w:p w14:paraId="372D4AF8" w14:textId="77777777" w:rsidR="007A796F" w:rsidRDefault="007A796F" w:rsidP="007A796F">
      <w:pPr>
        <w:tabs>
          <w:tab w:val="left" w:pos="214"/>
        </w:tabs>
        <w:ind w:right="284" w:firstLine="709"/>
        <w:jc w:val="both"/>
        <w:outlineLvl w:val="0"/>
        <w:rPr>
          <w:rFonts w:ascii="Arial" w:hAnsi="Arial" w:cs="Arial"/>
          <w:sz w:val="22"/>
          <w:szCs w:val="22"/>
        </w:rPr>
      </w:pPr>
    </w:p>
    <w:p w14:paraId="5FA1D599" w14:textId="77777777" w:rsidR="007A796F" w:rsidRDefault="007A796F" w:rsidP="007A796F">
      <w:pPr>
        <w:tabs>
          <w:tab w:val="left" w:pos="214"/>
        </w:tabs>
        <w:ind w:right="284" w:firstLine="709"/>
        <w:jc w:val="both"/>
        <w:outlineLvl w:val="0"/>
        <w:rPr>
          <w:rFonts w:ascii="Arial" w:hAnsi="Arial" w:cs="Arial"/>
          <w:sz w:val="22"/>
          <w:szCs w:val="22"/>
        </w:rPr>
      </w:pPr>
    </w:p>
    <w:p w14:paraId="5E8C2FB0" w14:textId="77777777" w:rsidR="007A796F" w:rsidRDefault="007A796F" w:rsidP="007A796F">
      <w:pPr>
        <w:tabs>
          <w:tab w:val="left" w:pos="214"/>
        </w:tabs>
        <w:ind w:right="284" w:firstLine="709"/>
        <w:jc w:val="both"/>
        <w:outlineLvl w:val="0"/>
        <w:rPr>
          <w:rFonts w:ascii="Arial" w:hAnsi="Arial" w:cs="Arial"/>
          <w:sz w:val="22"/>
          <w:szCs w:val="22"/>
        </w:rPr>
      </w:pPr>
    </w:p>
    <w:p w14:paraId="430E5C5D" w14:textId="77777777" w:rsidR="007A796F" w:rsidRDefault="007A796F" w:rsidP="007A796F">
      <w:pPr>
        <w:tabs>
          <w:tab w:val="left" w:pos="214"/>
        </w:tabs>
        <w:ind w:right="284" w:firstLine="709"/>
        <w:jc w:val="both"/>
        <w:outlineLvl w:val="0"/>
        <w:rPr>
          <w:rFonts w:ascii="Arial" w:hAnsi="Arial" w:cs="Arial"/>
          <w:sz w:val="22"/>
          <w:szCs w:val="22"/>
        </w:rPr>
      </w:pPr>
    </w:p>
    <w:p w14:paraId="18FA2511" w14:textId="77777777" w:rsidR="007A796F" w:rsidRDefault="007A796F" w:rsidP="007A796F">
      <w:pPr>
        <w:tabs>
          <w:tab w:val="left" w:pos="214"/>
        </w:tabs>
        <w:ind w:right="284" w:firstLine="709"/>
        <w:jc w:val="both"/>
        <w:outlineLvl w:val="0"/>
        <w:rPr>
          <w:rFonts w:ascii="Arial" w:hAnsi="Arial" w:cs="Arial"/>
          <w:sz w:val="22"/>
          <w:szCs w:val="22"/>
        </w:rPr>
      </w:pPr>
    </w:p>
    <w:p w14:paraId="4F6CC961" w14:textId="77777777" w:rsidR="007A796F" w:rsidRDefault="007A796F" w:rsidP="007A796F">
      <w:pPr>
        <w:tabs>
          <w:tab w:val="left" w:pos="214"/>
        </w:tabs>
        <w:ind w:right="284" w:firstLine="709"/>
        <w:jc w:val="both"/>
        <w:outlineLvl w:val="0"/>
        <w:rPr>
          <w:rFonts w:ascii="Arial" w:hAnsi="Arial" w:cs="Arial"/>
          <w:sz w:val="22"/>
          <w:szCs w:val="22"/>
        </w:rPr>
      </w:pPr>
    </w:p>
    <w:p w14:paraId="1B765DAA" w14:textId="77777777" w:rsidR="007A796F" w:rsidRDefault="007A796F" w:rsidP="007A796F">
      <w:pPr>
        <w:tabs>
          <w:tab w:val="left" w:pos="214"/>
        </w:tabs>
        <w:ind w:right="284" w:firstLine="709"/>
        <w:jc w:val="both"/>
        <w:outlineLvl w:val="0"/>
        <w:rPr>
          <w:rFonts w:ascii="Arial" w:hAnsi="Arial" w:cs="Arial"/>
          <w:sz w:val="22"/>
          <w:szCs w:val="22"/>
        </w:rPr>
      </w:pPr>
    </w:p>
    <w:p w14:paraId="26F40AEA" w14:textId="77777777" w:rsidR="007A796F" w:rsidRDefault="007A796F" w:rsidP="007A796F">
      <w:pPr>
        <w:tabs>
          <w:tab w:val="left" w:pos="214"/>
        </w:tabs>
        <w:ind w:right="284" w:firstLine="709"/>
        <w:jc w:val="both"/>
        <w:outlineLvl w:val="0"/>
        <w:rPr>
          <w:rFonts w:ascii="Arial" w:hAnsi="Arial" w:cs="Arial"/>
          <w:sz w:val="22"/>
          <w:szCs w:val="22"/>
        </w:rPr>
      </w:pPr>
    </w:p>
    <w:p w14:paraId="7B5389C5" w14:textId="77777777" w:rsidR="007A796F" w:rsidRDefault="007A796F" w:rsidP="007A796F">
      <w:pPr>
        <w:tabs>
          <w:tab w:val="left" w:pos="214"/>
        </w:tabs>
        <w:ind w:right="284" w:firstLine="709"/>
        <w:jc w:val="both"/>
        <w:outlineLvl w:val="0"/>
        <w:rPr>
          <w:rFonts w:ascii="Arial" w:hAnsi="Arial" w:cs="Arial"/>
          <w:sz w:val="22"/>
          <w:szCs w:val="22"/>
        </w:rPr>
      </w:pPr>
    </w:p>
    <w:p w14:paraId="4ED957CE" w14:textId="77777777" w:rsidR="007A796F" w:rsidRDefault="007A796F" w:rsidP="007A796F">
      <w:pPr>
        <w:tabs>
          <w:tab w:val="left" w:pos="214"/>
        </w:tabs>
        <w:ind w:right="284" w:firstLine="709"/>
        <w:jc w:val="both"/>
        <w:outlineLvl w:val="0"/>
        <w:rPr>
          <w:rFonts w:ascii="Arial" w:hAnsi="Arial" w:cs="Arial"/>
          <w:sz w:val="22"/>
          <w:szCs w:val="22"/>
        </w:rPr>
      </w:pPr>
    </w:p>
    <w:p w14:paraId="030A62D1" w14:textId="77777777" w:rsidR="007A796F" w:rsidRDefault="007A796F" w:rsidP="007A796F">
      <w:pPr>
        <w:tabs>
          <w:tab w:val="left" w:pos="214"/>
        </w:tabs>
        <w:ind w:right="284" w:firstLine="709"/>
        <w:jc w:val="both"/>
        <w:outlineLvl w:val="0"/>
        <w:rPr>
          <w:rFonts w:ascii="Arial" w:hAnsi="Arial" w:cs="Arial"/>
          <w:sz w:val="22"/>
          <w:szCs w:val="22"/>
        </w:rPr>
      </w:pPr>
    </w:p>
    <w:p w14:paraId="407D8B65" w14:textId="77777777" w:rsidR="007A796F" w:rsidRDefault="007A796F" w:rsidP="007A796F">
      <w:pPr>
        <w:tabs>
          <w:tab w:val="left" w:pos="214"/>
        </w:tabs>
        <w:ind w:right="284" w:firstLine="709"/>
        <w:jc w:val="both"/>
        <w:outlineLvl w:val="0"/>
        <w:rPr>
          <w:rFonts w:ascii="Arial" w:hAnsi="Arial" w:cs="Arial"/>
          <w:sz w:val="22"/>
          <w:szCs w:val="22"/>
        </w:rPr>
      </w:pPr>
    </w:p>
    <w:p w14:paraId="2B5986A0" w14:textId="77777777" w:rsidR="007A796F" w:rsidRDefault="007A796F" w:rsidP="007A796F">
      <w:pPr>
        <w:tabs>
          <w:tab w:val="left" w:pos="214"/>
        </w:tabs>
        <w:ind w:right="284" w:firstLine="709"/>
        <w:jc w:val="both"/>
        <w:outlineLvl w:val="0"/>
        <w:rPr>
          <w:rFonts w:ascii="Arial" w:hAnsi="Arial" w:cs="Arial"/>
          <w:sz w:val="22"/>
          <w:szCs w:val="22"/>
        </w:rPr>
      </w:pPr>
    </w:p>
    <w:p w14:paraId="248E65F1" w14:textId="77777777" w:rsidR="007A796F" w:rsidRDefault="007A796F" w:rsidP="007A796F">
      <w:pPr>
        <w:tabs>
          <w:tab w:val="left" w:pos="214"/>
        </w:tabs>
        <w:ind w:right="284" w:firstLine="709"/>
        <w:jc w:val="both"/>
        <w:outlineLvl w:val="0"/>
        <w:rPr>
          <w:rFonts w:ascii="Arial" w:hAnsi="Arial" w:cs="Arial"/>
          <w:sz w:val="22"/>
          <w:szCs w:val="22"/>
        </w:rPr>
      </w:pPr>
    </w:p>
    <w:p w14:paraId="05E9A2C6" w14:textId="77777777" w:rsidR="007A796F" w:rsidRDefault="007A796F" w:rsidP="007A796F">
      <w:pPr>
        <w:tabs>
          <w:tab w:val="left" w:pos="214"/>
        </w:tabs>
        <w:ind w:right="284" w:firstLine="709"/>
        <w:jc w:val="both"/>
        <w:outlineLvl w:val="0"/>
        <w:rPr>
          <w:rFonts w:ascii="Arial" w:hAnsi="Arial" w:cs="Arial"/>
          <w:sz w:val="22"/>
          <w:szCs w:val="22"/>
        </w:rPr>
      </w:pPr>
    </w:p>
    <w:tbl>
      <w:tblPr>
        <w:tblW w:w="9770" w:type="dxa"/>
        <w:tblInd w:w="55" w:type="dxa"/>
        <w:tblCellMar>
          <w:left w:w="70" w:type="dxa"/>
          <w:right w:w="70" w:type="dxa"/>
        </w:tblCellMar>
        <w:tblLook w:val="04A0" w:firstRow="1" w:lastRow="0" w:firstColumn="1" w:lastColumn="0" w:noHBand="0" w:noVBand="1"/>
      </w:tblPr>
      <w:tblGrid>
        <w:gridCol w:w="2518"/>
        <w:gridCol w:w="2367"/>
        <w:gridCol w:w="2625"/>
        <w:gridCol w:w="2260"/>
      </w:tblGrid>
      <w:tr w:rsidR="008B72C7" w:rsidRPr="007C6B94" w14:paraId="6CE58362" w14:textId="77777777" w:rsidTr="003424DA">
        <w:trPr>
          <w:trHeight w:val="1484"/>
        </w:trPr>
        <w:tc>
          <w:tcPr>
            <w:tcW w:w="2518" w:type="dxa"/>
            <w:tcBorders>
              <w:top w:val="single" w:sz="8" w:space="0" w:color="auto"/>
              <w:left w:val="single" w:sz="8" w:space="0" w:color="auto"/>
              <w:bottom w:val="nil"/>
              <w:right w:val="single" w:sz="8" w:space="0" w:color="auto"/>
            </w:tcBorders>
            <w:noWrap/>
            <w:hideMark/>
          </w:tcPr>
          <w:p w14:paraId="6F163FB2" w14:textId="77777777" w:rsidR="008B72C7" w:rsidRPr="007C6B94" w:rsidRDefault="008B72C7" w:rsidP="003424DA">
            <w:pPr>
              <w:spacing w:line="360" w:lineRule="auto"/>
              <w:ind w:firstLine="993"/>
              <w:rPr>
                <w:color w:val="000000"/>
              </w:rPr>
            </w:pPr>
            <w:r w:rsidRPr="007C6B94">
              <w:rPr>
                <w:color w:val="000000"/>
              </w:rPr>
              <w:t>Firma</w:t>
            </w:r>
          </w:p>
        </w:tc>
        <w:tc>
          <w:tcPr>
            <w:tcW w:w="2367" w:type="dxa"/>
            <w:tcBorders>
              <w:top w:val="single" w:sz="8" w:space="0" w:color="auto"/>
              <w:left w:val="nil"/>
              <w:bottom w:val="nil"/>
              <w:right w:val="single" w:sz="8" w:space="0" w:color="auto"/>
            </w:tcBorders>
            <w:noWrap/>
            <w:hideMark/>
          </w:tcPr>
          <w:p w14:paraId="43969197" w14:textId="77777777" w:rsidR="008B72C7" w:rsidRPr="007C6B94" w:rsidRDefault="008B72C7" w:rsidP="003424DA">
            <w:pPr>
              <w:spacing w:line="360" w:lineRule="auto"/>
              <w:ind w:firstLine="993"/>
              <w:rPr>
                <w:color w:val="000000"/>
              </w:rPr>
            </w:pPr>
            <w:r w:rsidRPr="007C6B94">
              <w:rPr>
                <w:color w:val="000000"/>
              </w:rPr>
              <w:t>Firma</w:t>
            </w:r>
          </w:p>
        </w:tc>
        <w:tc>
          <w:tcPr>
            <w:tcW w:w="2625" w:type="dxa"/>
            <w:tcBorders>
              <w:top w:val="single" w:sz="8" w:space="0" w:color="auto"/>
              <w:left w:val="nil"/>
              <w:bottom w:val="nil"/>
              <w:right w:val="single" w:sz="8" w:space="0" w:color="auto"/>
            </w:tcBorders>
            <w:noWrap/>
            <w:hideMark/>
          </w:tcPr>
          <w:p w14:paraId="025C2680" w14:textId="77777777" w:rsidR="008B72C7" w:rsidRPr="007C6B94" w:rsidRDefault="008B72C7" w:rsidP="003424DA">
            <w:pPr>
              <w:spacing w:line="360" w:lineRule="auto"/>
              <w:ind w:firstLine="993"/>
              <w:rPr>
                <w:color w:val="000000"/>
              </w:rPr>
            </w:pPr>
            <w:r w:rsidRPr="007C6B94">
              <w:rPr>
                <w:color w:val="000000"/>
              </w:rPr>
              <w:t>Firma</w:t>
            </w:r>
          </w:p>
        </w:tc>
        <w:tc>
          <w:tcPr>
            <w:tcW w:w="2260" w:type="dxa"/>
            <w:tcBorders>
              <w:top w:val="single" w:sz="8" w:space="0" w:color="auto"/>
              <w:left w:val="nil"/>
              <w:bottom w:val="nil"/>
              <w:right w:val="single" w:sz="8" w:space="0" w:color="auto"/>
            </w:tcBorders>
            <w:noWrap/>
            <w:hideMark/>
          </w:tcPr>
          <w:p w14:paraId="243DAB68" w14:textId="77777777" w:rsidR="008B72C7" w:rsidRPr="007C6B94" w:rsidRDefault="008B72C7" w:rsidP="003424DA">
            <w:pPr>
              <w:spacing w:line="360" w:lineRule="auto"/>
              <w:ind w:firstLine="993"/>
              <w:rPr>
                <w:color w:val="000000"/>
              </w:rPr>
            </w:pPr>
            <w:r w:rsidRPr="007C6B94">
              <w:rPr>
                <w:color w:val="000000"/>
              </w:rPr>
              <w:t>Firma</w:t>
            </w:r>
          </w:p>
        </w:tc>
      </w:tr>
      <w:tr w:rsidR="008B72C7" w:rsidRPr="007C6B94" w14:paraId="1BF324BA" w14:textId="77777777" w:rsidTr="004D4F97">
        <w:trPr>
          <w:trHeight w:val="330"/>
        </w:trPr>
        <w:tc>
          <w:tcPr>
            <w:tcW w:w="2518" w:type="dxa"/>
            <w:tcBorders>
              <w:top w:val="nil"/>
              <w:left w:val="single" w:sz="8" w:space="0" w:color="auto"/>
              <w:bottom w:val="nil"/>
              <w:right w:val="single" w:sz="8" w:space="0" w:color="auto"/>
            </w:tcBorders>
            <w:noWrap/>
            <w:vAlign w:val="center"/>
          </w:tcPr>
          <w:p w14:paraId="3BEE25D6" w14:textId="21525602" w:rsidR="008B72C7" w:rsidRPr="007C6B94" w:rsidRDefault="008B72C7" w:rsidP="003424DA">
            <w:pPr>
              <w:jc w:val="center"/>
              <w:rPr>
                <w:color w:val="000000"/>
                <w:sz w:val="16"/>
              </w:rPr>
            </w:pPr>
          </w:p>
        </w:tc>
        <w:tc>
          <w:tcPr>
            <w:tcW w:w="2367" w:type="dxa"/>
            <w:tcBorders>
              <w:top w:val="nil"/>
              <w:left w:val="nil"/>
              <w:bottom w:val="nil"/>
              <w:right w:val="single" w:sz="8" w:space="0" w:color="auto"/>
            </w:tcBorders>
            <w:noWrap/>
            <w:vAlign w:val="center"/>
          </w:tcPr>
          <w:p w14:paraId="3A2E577D" w14:textId="2EC39C5D" w:rsidR="008B72C7" w:rsidRPr="007C6B94" w:rsidRDefault="008B72C7" w:rsidP="003424DA">
            <w:pPr>
              <w:jc w:val="center"/>
              <w:rPr>
                <w:color w:val="000000"/>
                <w:sz w:val="16"/>
              </w:rPr>
            </w:pPr>
          </w:p>
        </w:tc>
        <w:tc>
          <w:tcPr>
            <w:tcW w:w="2625" w:type="dxa"/>
            <w:tcBorders>
              <w:top w:val="nil"/>
              <w:left w:val="nil"/>
              <w:bottom w:val="nil"/>
              <w:right w:val="single" w:sz="8" w:space="0" w:color="auto"/>
            </w:tcBorders>
            <w:noWrap/>
            <w:vAlign w:val="center"/>
          </w:tcPr>
          <w:p w14:paraId="1EDF1A99" w14:textId="6C2A531E" w:rsidR="008B72C7" w:rsidRPr="007C6B94" w:rsidRDefault="008B72C7" w:rsidP="003424DA">
            <w:pPr>
              <w:jc w:val="center"/>
              <w:rPr>
                <w:color w:val="000000"/>
                <w:sz w:val="16"/>
              </w:rPr>
            </w:pPr>
          </w:p>
        </w:tc>
        <w:tc>
          <w:tcPr>
            <w:tcW w:w="2260" w:type="dxa"/>
            <w:tcBorders>
              <w:top w:val="nil"/>
              <w:left w:val="nil"/>
              <w:bottom w:val="nil"/>
              <w:right w:val="single" w:sz="8" w:space="0" w:color="auto"/>
            </w:tcBorders>
            <w:noWrap/>
            <w:vAlign w:val="center"/>
          </w:tcPr>
          <w:p w14:paraId="700C1E4B" w14:textId="20BF764E" w:rsidR="008B72C7" w:rsidRPr="007C6B94" w:rsidRDefault="008B72C7" w:rsidP="003424DA">
            <w:pPr>
              <w:jc w:val="center"/>
              <w:rPr>
                <w:color w:val="000000"/>
                <w:sz w:val="16"/>
              </w:rPr>
            </w:pPr>
          </w:p>
        </w:tc>
      </w:tr>
      <w:tr w:rsidR="008B72C7" w:rsidRPr="007C6B94" w14:paraId="6570ABE1" w14:textId="77777777" w:rsidTr="004D4F97">
        <w:trPr>
          <w:trHeight w:val="330"/>
        </w:trPr>
        <w:tc>
          <w:tcPr>
            <w:tcW w:w="2518" w:type="dxa"/>
            <w:tcBorders>
              <w:top w:val="nil"/>
              <w:left w:val="single" w:sz="8" w:space="0" w:color="auto"/>
              <w:bottom w:val="nil"/>
              <w:right w:val="single" w:sz="8" w:space="0" w:color="auto"/>
            </w:tcBorders>
            <w:noWrap/>
            <w:vAlign w:val="center"/>
          </w:tcPr>
          <w:p w14:paraId="59D4A240" w14:textId="18D9908E" w:rsidR="008B72C7" w:rsidRPr="007C6B94" w:rsidRDefault="008B72C7" w:rsidP="003424DA">
            <w:pPr>
              <w:jc w:val="center"/>
              <w:rPr>
                <w:color w:val="000000"/>
                <w:sz w:val="16"/>
              </w:rPr>
            </w:pPr>
          </w:p>
        </w:tc>
        <w:tc>
          <w:tcPr>
            <w:tcW w:w="2367" w:type="dxa"/>
            <w:tcBorders>
              <w:top w:val="nil"/>
              <w:left w:val="nil"/>
              <w:bottom w:val="nil"/>
              <w:right w:val="single" w:sz="8" w:space="0" w:color="auto"/>
            </w:tcBorders>
            <w:noWrap/>
            <w:vAlign w:val="center"/>
          </w:tcPr>
          <w:p w14:paraId="4D61514F" w14:textId="6BC2523B" w:rsidR="008B72C7" w:rsidRPr="007C6B94" w:rsidRDefault="008B72C7" w:rsidP="003424DA">
            <w:pPr>
              <w:jc w:val="center"/>
              <w:rPr>
                <w:color w:val="000000"/>
                <w:sz w:val="16"/>
              </w:rPr>
            </w:pPr>
          </w:p>
        </w:tc>
        <w:tc>
          <w:tcPr>
            <w:tcW w:w="2625" w:type="dxa"/>
            <w:tcBorders>
              <w:top w:val="nil"/>
              <w:left w:val="nil"/>
              <w:bottom w:val="nil"/>
              <w:right w:val="single" w:sz="8" w:space="0" w:color="auto"/>
            </w:tcBorders>
            <w:noWrap/>
            <w:vAlign w:val="center"/>
          </w:tcPr>
          <w:p w14:paraId="2979184C" w14:textId="7AB779A3" w:rsidR="008B72C7" w:rsidRPr="007C6B94" w:rsidRDefault="008B72C7" w:rsidP="003424DA">
            <w:pPr>
              <w:jc w:val="center"/>
              <w:rPr>
                <w:color w:val="000000"/>
                <w:sz w:val="16"/>
              </w:rPr>
            </w:pPr>
          </w:p>
        </w:tc>
        <w:tc>
          <w:tcPr>
            <w:tcW w:w="2260" w:type="dxa"/>
            <w:tcBorders>
              <w:top w:val="nil"/>
              <w:left w:val="nil"/>
              <w:bottom w:val="nil"/>
              <w:right w:val="single" w:sz="8" w:space="0" w:color="auto"/>
            </w:tcBorders>
            <w:noWrap/>
            <w:vAlign w:val="center"/>
          </w:tcPr>
          <w:p w14:paraId="25A5D1DC" w14:textId="6EBA435F" w:rsidR="008B72C7" w:rsidRPr="007C6B94" w:rsidRDefault="008B72C7" w:rsidP="003424DA">
            <w:pPr>
              <w:jc w:val="center"/>
              <w:rPr>
                <w:color w:val="000000"/>
                <w:sz w:val="16"/>
              </w:rPr>
            </w:pPr>
          </w:p>
        </w:tc>
      </w:tr>
      <w:tr w:rsidR="008B72C7" w:rsidRPr="007C6B94" w14:paraId="79B3E71B" w14:textId="77777777" w:rsidTr="004D4F97">
        <w:trPr>
          <w:trHeight w:val="346"/>
        </w:trPr>
        <w:tc>
          <w:tcPr>
            <w:tcW w:w="2518" w:type="dxa"/>
            <w:tcBorders>
              <w:top w:val="nil"/>
              <w:left w:val="single" w:sz="8" w:space="0" w:color="auto"/>
              <w:bottom w:val="single" w:sz="8" w:space="0" w:color="auto"/>
              <w:right w:val="single" w:sz="8" w:space="0" w:color="auto"/>
            </w:tcBorders>
            <w:noWrap/>
            <w:vAlign w:val="center"/>
          </w:tcPr>
          <w:p w14:paraId="2E7EB11A" w14:textId="63FC1995" w:rsidR="008B72C7" w:rsidRPr="007C6B94" w:rsidRDefault="008B72C7" w:rsidP="003424DA">
            <w:pPr>
              <w:ind w:firstLine="993"/>
              <w:rPr>
                <w:color w:val="000000"/>
                <w:sz w:val="16"/>
              </w:rPr>
            </w:pPr>
          </w:p>
        </w:tc>
        <w:tc>
          <w:tcPr>
            <w:tcW w:w="2367" w:type="dxa"/>
            <w:tcBorders>
              <w:top w:val="nil"/>
              <w:left w:val="nil"/>
              <w:bottom w:val="single" w:sz="8" w:space="0" w:color="auto"/>
              <w:right w:val="single" w:sz="8" w:space="0" w:color="auto"/>
            </w:tcBorders>
            <w:noWrap/>
            <w:vAlign w:val="center"/>
          </w:tcPr>
          <w:p w14:paraId="4D5D0E88" w14:textId="345CB798" w:rsidR="008B72C7" w:rsidRPr="007C6B94" w:rsidRDefault="008B72C7" w:rsidP="003424DA">
            <w:pPr>
              <w:ind w:firstLine="993"/>
              <w:rPr>
                <w:color w:val="000000"/>
                <w:sz w:val="16"/>
              </w:rPr>
            </w:pPr>
          </w:p>
        </w:tc>
        <w:tc>
          <w:tcPr>
            <w:tcW w:w="2625" w:type="dxa"/>
            <w:tcBorders>
              <w:top w:val="nil"/>
              <w:left w:val="nil"/>
              <w:bottom w:val="single" w:sz="8" w:space="0" w:color="auto"/>
              <w:right w:val="single" w:sz="8" w:space="0" w:color="auto"/>
            </w:tcBorders>
            <w:noWrap/>
            <w:vAlign w:val="center"/>
          </w:tcPr>
          <w:p w14:paraId="06035A51" w14:textId="15F35DA8" w:rsidR="008B72C7" w:rsidRPr="007C6B94" w:rsidRDefault="008B72C7" w:rsidP="003424DA">
            <w:pPr>
              <w:ind w:firstLine="993"/>
              <w:rPr>
                <w:color w:val="000000"/>
                <w:sz w:val="16"/>
              </w:rPr>
            </w:pPr>
          </w:p>
        </w:tc>
        <w:tc>
          <w:tcPr>
            <w:tcW w:w="2260" w:type="dxa"/>
            <w:tcBorders>
              <w:top w:val="nil"/>
              <w:left w:val="nil"/>
              <w:bottom w:val="single" w:sz="8" w:space="0" w:color="auto"/>
              <w:right w:val="single" w:sz="8" w:space="0" w:color="auto"/>
            </w:tcBorders>
            <w:noWrap/>
            <w:vAlign w:val="center"/>
          </w:tcPr>
          <w:p w14:paraId="49AC7FE9" w14:textId="6D8B5972" w:rsidR="008B72C7" w:rsidRPr="007C6B94" w:rsidRDefault="008B72C7" w:rsidP="003424DA">
            <w:pPr>
              <w:jc w:val="center"/>
              <w:rPr>
                <w:color w:val="000000"/>
                <w:sz w:val="16"/>
              </w:rPr>
            </w:pPr>
          </w:p>
        </w:tc>
      </w:tr>
    </w:tbl>
    <w:p w14:paraId="05B5F25F" w14:textId="77777777" w:rsidR="007A796F" w:rsidRDefault="007A796F" w:rsidP="007A796F">
      <w:pPr>
        <w:tabs>
          <w:tab w:val="left" w:pos="214"/>
        </w:tabs>
        <w:ind w:right="284" w:firstLine="709"/>
        <w:jc w:val="both"/>
        <w:outlineLvl w:val="0"/>
        <w:rPr>
          <w:rFonts w:ascii="Arial" w:hAnsi="Arial" w:cs="Arial"/>
          <w:sz w:val="22"/>
          <w:szCs w:val="22"/>
        </w:rPr>
      </w:pPr>
    </w:p>
    <w:p w14:paraId="301FC7DB" w14:textId="77777777" w:rsidR="007A796F" w:rsidRDefault="007A796F" w:rsidP="007A796F">
      <w:pPr>
        <w:tabs>
          <w:tab w:val="left" w:pos="214"/>
        </w:tabs>
        <w:ind w:right="284" w:firstLine="709"/>
        <w:jc w:val="both"/>
        <w:outlineLvl w:val="0"/>
        <w:rPr>
          <w:rFonts w:ascii="Arial" w:hAnsi="Arial" w:cs="Arial"/>
          <w:sz w:val="22"/>
          <w:szCs w:val="22"/>
        </w:rPr>
      </w:pPr>
    </w:p>
    <w:p w14:paraId="4E42EFE1" w14:textId="77777777" w:rsidR="007A796F" w:rsidRDefault="007A796F" w:rsidP="007A796F">
      <w:pPr>
        <w:tabs>
          <w:tab w:val="left" w:pos="214"/>
        </w:tabs>
        <w:ind w:right="284" w:firstLine="709"/>
        <w:jc w:val="both"/>
        <w:outlineLvl w:val="0"/>
        <w:rPr>
          <w:rFonts w:ascii="Arial" w:hAnsi="Arial" w:cs="Arial"/>
          <w:sz w:val="22"/>
          <w:szCs w:val="22"/>
        </w:rPr>
      </w:pPr>
    </w:p>
    <w:p w14:paraId="78F963FA" w14:textId="77777777" w:rsidR="007A796F" w:rsidRDefault="007A796F" w:rsidP="007A796F">
      <w:pPr>
        <w:tabs>
          <w:tab w:val="left" w:pos="214"/>
        </w:tabs>
        <w:ind w:right="284" w:firstLine="709"/>
        <w:jc w:val="both"/>
        <w:outlineLvl w:val="0"/>
        <w:rPr>
          <w:rFonts w:ascii="Arial" w:hAnsi="Arial" w:cs="Arial"/>
          <w:sz w:val="22"/>
          <w:szCs w:val="22"/>
        </w:rPr>
      </w:pPr>
    </w:p>
    <w:p w14:paraId="127D547A" w14:textId="596E6163" w:rsidR="007A796F" w:rsidRDefault="004D4F97" w:rsidP="004D4F97">
      <w:pPr>
        <w:tabs>
          <w:tab w:val="left" w:pos="214"/>
          <w:tab w:val="left" w:pos="7817"/>
        </w:tabs>
        <w:ind w:right="284" w:firstLine="709"/>
        <w:jc w:val="both"/>
        <w:outlineLvl w:val="0"/>
        <w:rPr>
          <w:rFonts w:ascii="Arial" w:hAnsi="Arial" w:cs="Arial"/>
          <w:sz w:val="22"/>
          <w:szCs w:val="22"/>
        </w:rPr>
      </w:pPr>
      <w:r>
        <w:rPr>
          <w:rFonts w:ascii="Arial" w:hAnsi="Arial" w:cs="Arial"/>
          <w:sz w:val="22"/>
          <w:szCs w:val="22"/>
        </w:rPr>
        <w:tab/>
      </w:r>
    </w:p>
    <w:p w14:paraId="6D1E7A19" w14:textId="77777777" w:rsidR="007A796F" w:rsidRDefault="007A796F" w:rsidP="007A796F">
      <w:pPr>
        <w:tabs>
          <w:tab w:val="left" w:pos="214"/>
        </w:tabs>
        <w:ind w:right="284" w:firstLine="709"/>
        <w:jc w:val="both"/>
        <w:outlineLvl w:val="0"/>
        <w:rPr>
          <w:rFonts w:ascii="Arial" w:hAnsi="Arial" w:cs="Arial"/>
          <w:sz w:val="22"/>
          <w:szCs w:val="22"/>
        </w:rPr>
      </w:pPr>
    </w:p>
    <w:p w14:paraId="453F109C" w14:textId="77777777" w:rsidR="007A796F" w:rsidRDefault="007A796F" w:rsidP="007A796F">
      <w:pPr>
        <w:tabs>
          <w:tab w:val="left" w:pos="214"/>
        </w:tabs>
        <w:ind w:right="284" w:firstLine="709"/>
        <w:jc w:val="both"/>
        <w:outlineLvl w:val="0"/>
        <w:rPr>
          <w:rFonts w:ascii="Arial" w:hAnsi="Arial" w:cs="Arial"/>
          <w:sz w:val="22"/>
          <w:szCs w:val="22"/>
        </w:rPr>
      </w:pPr>
    </w:p>
    <w:p w14:paraId="1F6D1082" w14:textId="77777777" w:rsidR="007A796F" w:rsidRDefault="007A796F" w:rsidP="007A796F">
      <w:pPr>
        <w:tabs>
          <w:tab w:val="left" w:pos="214"/>
        </w:tabs>
        <w:ind w:right="284" w:firstLine="709"/>
        <w:jc w:val="both"/>
        <w:outlineLvl w:val="0"/>
        <w:rPr>
          <w:rFonts w:ascii="Arial" w:hAnsi="Arial" w:cs="Arial"/>
          <w:sz w:val="22"/>
          <w:szCs w:val="22"/>
        </w:rPr>
      </w:pPr>
    </w:p>
    <w:p w14:paraId="361F0AEB" w14:textId="77777777" w:rsidR="007A796F" w:rsidRDefault="007A796F" w:rsidP="007A796F">
      <w:pPr>
        <w:tabs>
          <w:tab w:val="left" w:pos="214"/>
        </w:tabs>
        <w:ind w:right="284" w:firstLine="709"/>
        <w:jc w:val="both"/>
        <w:outlineLvl w:val="0"/>
        <w:rPr>
          <w:rFonts w:ascii="Arial" w:hAnsi="Arial" w:cs="Arial"/>
          <w:sz w:val="22"/>
          <w:szCs w:val="22"/>
        </w:rPr>
      </w:pPr>
    </w:p>
    <w:p w14:paraId="5FF29BFB" w14:textId="77777777" w:rsidR="007A796F" w:rsidRDefault="007A796F" w:rsidP="007A796F">
      <w:pPr>
        <w:tabs>
          <w:tab w:val="left" w:pos="214"/>
        </w:tabs>
        <w:ind w:right="284" w:firstLine="709"/>
        <w:jc w:val="both"/>
        <w:outlineLvl w:val="0"/>
        <w:rPr>
          <w:rFonts w:ascii="Arial" w:hAnsi="Arial" w:cs="Arial"/>
          <w:sz w:val="22"/>
          <w:szCs w:val="22"/>
        </w:rPr>
      </w:pPr>
    </w:p>
    <w:p w14:paraId="7956D860" w14:textId="77777777" w:rsidR="007A796F" w:rsidRDefault="007A796F" w:rsidP="007A796F">
      <w:pPr>
        <w:tabs>
          <w:tab w:val="left" w:pos="214"/>
        </w:tabs>
        <w:ind w:right="284" w:firstLine="709"/>
        <w:jc w:val="both"/>
        <w:outlineLvl w:val="0"/>
        <w:rPr>
          <w:rFonts w:ascii="Arial" w:hAnsi="Arial" w:cs="Arial"/>
          <w:sz w:val="22"/>
          <w:szCs w:val="22"/>
        </w:rPr>
      </w:pPr>
    </w:p>
    <w:p w14:paraId="13B7E62B" w14:textId="77777777" w:rsidR="007A796F" w:rsidRDefault="007A796F" w:rsidP="007A796F">
      <w:pPr>
        <w:tabs>
          <w:tab w:val="left" w:pos="214"/>
        </w:tabs>
        <w:ind w:right="284" w:firstLine="709"/>
        <w:jc w:val="both"/>
        <w:outlineLvl w:val="0"/>
        <w:rPr>
          <w:rFonts w:ascii="Arial" w:hAnsi="Arial" w:cs="Arial"/>
          <w:sz w:val="22"/>
          <w:szCs w:val="22"/>
        </w:rPr>
      </w:pPr>
    </w:p>
    <w:p w14:paraId="1105CCE0" w14:textId="77777777" w:rsidR="007A796F" w:rsidRDefault="007A796F" w:rsidP="007A796F">
      <w:pPr>
        <w:tabs>
          <w:tab w:val="left" w:pos="214"/>
        </w:tabs>
        <w:ind w:right="284" w:firstLine="709"/>
        <w:jc w:val="both"/>
        <w:outlineLvl w:val="0"/>
        <w:rPr>
          <w:rFonts w:ascii="Arial" w:hAnsi="Arial" w:cs="Arial"/>
          <w:sz w:val="22"/>
          <w:szCs w:val="22"/>
        </w:rPr>
      </w:pPr>
    </w:p>
    <w:p w14:paraId="26916B45" w14:textId="77777777" w:rsidR="006A393D" w:rsidRPr="007A796F" w:rsidRDefault="006A393D" w:rsidP="007A796F">
      <w:pPr>
        <w:numPr>
          <w:ilvl w:val="0"/>
          <w:numId w:val="36"/>
        </w:numPr>
        <w:tabs>
          <w:tab w:val="left" w:pos="214"/>
          <w:tab w:val="num" w:pos="720"/>
        </w:tabs>
        <w:spacing w:line="360" w:lineRule="auto"/>
        <w:ind w:left="0" w:right="284" w:firstLine="709"/>
        <w:jc w:val="both"/>
        <w:outlineLvl w:val="0"/>
        <w:rPr>
          <w:rFonts w:ascii="Calibri" w:hAnsi="Calibri" w:cs="Arial"/>
          <w:sz w:val="20"/>
          <w:szCs w:val="20"/>
        </w:rPr>
      </w:pPr>
      <w:r w:rsidRPr="007A796F">
        <w:rPr>
          <w:rFonts w:ascii="Calibri" w:hAnsi="Calibri" w:cs="Arial"/>
          <w:b/>
          <w:bCs/>
          <w:iCs/>
          <w:sz w:val="20"/>
          <w:szCs w:val="20"/>
        </w:rPr>
        <w:t>OBJETIVO</w:t>
      </w:r>
    </w:p>
    <w:p w14:paraId="33CCEAE4" w14:textId="77777777" w:rsidR="006A393D" w:rsidRPr="007A796F" w:rsidRDefault="006A393D" w:rsidP="007A796F">
      <w:pPr>
        <w:tabs>
          <w:tab w:val="left" w:pos="214"/>
          <w:tab w:val="num" w:pos="720"/>
        </w:tabs>
        <w:spacing w:line="360" w:lineRule="auto"/>
        <w:ind w:right="284" w:firstLine="709"/>
        <w:jc w:val="both"/>
        <w:outlineLvl w:val="0"/>
        <w:rPr>
          <w:rFonts w:ascii="Calibri" w:hAnsi="Calibri"/>
          <w:b/>
          <w:sz w:val="20"/>
          <w:szCs w:val="20"/>
          <w:lang w:val="es-MX"/>
        </w:rPr>
      </w:pPr>
    </w:p>
    <w:p w14:paraId="575C08D7"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 xml:space="preserve">El objetivo es conocer los riegos que involucran las sustancias químicas que se manipulan en </w:t>
      </w:r>
      <w:r w:rsidR="007A796F">
        <w:rPr>
          <w:rFonts w:ascii="Calibri" w:hAnsi="Calibri" w:cs="Arial"/>
          <w:sz w:val="20"/>
          <w:szCs w:val="20"/>
        </w:rPr>
        <w:t xml:space="preserve">las obras de </w:t>
      </w:r>
      <w:r w:rsidR="007A796F" w:rsidRPr="007A796F">
        <w:rPr>
          <w:rFonts w:ascii="Calibri" w:hAnsi="Calibri" w:cs="Arial"/>
          <w:sz w:val="20"/>
          <w:szCs w:val="20"/>
        </w:rPr>
        <w:t xml:space="preserve">ICF Limitada </w:t>
      </w:r>
      <w:r w:rsidR="007A796F">
        <w:rPr>
          <w:rFonts w:ascii="Calibri" w:hAnsi="Calibri" w:cs="Arial"/>
          <w:sz w:val="20"/>
          <w:szCs w:val="20"/>
        </w:rPr>
        <w:t>con el propósito final de prevenir actos como</w:t>
      </w:r>
      <w:r w:rsidRPr="007A796F">
        <w:rPr>
          <w:rFonts w:ascii="Calibri" w:hAnsi="Calibri" w:cs="Arial"/>
          <w:sz w:val="20"/>
          <w:szCs w:val="20"/>
        </w:rPr>
        <w:t xml:space="preserve"> las intoxicaciones, quemaduras, explosiones, incendios, enfermedades profesionales y contaminación al medio ambiente.</w:t>
      </w:r>
    </w:p>
    <w:p w14:paraId="00CBFC0C" w14:textId="77777777" w:rsidR="006A393D" w:rsidRPr="007A796F" w:rsidRDefault="006A393D" w:rsidP="007A796F">
      <w:pPr>
        <w:spacing w:line="360" w:lineRule="auto"/>
        <w:ind w:firstLine="709"/>
        <w:jc w:val="both"/>
        <w:rPr>
          <w:rFonts w:ascii="Calibri" w:hAnsi="Calibri" w:cs="Arial"/>
          <w:sz w:val="20"/>
          <w:szCs w:val="20"/>
        </w:rPr>
      </w:pPr>
    </w:p>
    <w:p w14:paraId="2C9106F7" w14:textId="77777777" w:rsidR="006A393D" w:rsidRPr="007A796F" w:rsidRDefault="006A393D" w:rsidP="007A796F">
      <w:pPr>
        <w:numPr>
          <w:ilvl w:val="0"/>
          <w:numId w:val="36"/>
        </w:numPr>
        <w:tabs>
          <w:tab w:val="left" w:pos="214"/>
          <w:tab w:val="num" w:pos="720"/>
        </w:tabs>
        <w:spacing w:line="360" w:lineRule="auto"/>
        <w:ind w:left="0" w:right="284" w:firstLine="709"/>
        <w:jc w:val="both"/>
        <w:outlineLvl w:val="0"/>
        <w:rPr>
          <w:rFonts w:ascii="Calibri" w:hAnsi="Calibri" w:cs="Arial"/>
          <w:b/>
          <w:bCs/>
          <w:iCs/>
          <w:sz w:val="20"/>
          <w:szCs w:val="20"/>
        </w:rPr>
      </w:pPr>
      <w:r w:rsidRPr="007A796F">
        <w:rPr>
          <w:rFonts w:ascii="Calibri" w:hAnsi="Calibri" w:cs="Arial"/>
          <w:b/>
          <w:bCs/>
          <w:iCs/>
          <w:sz w:val="20"/>
          <w:szCs w:val="20"/>
        </w:rPr>
        <w:t>ALCANCE</w:t>
      </w:r>
    </w:p>
    <w:p w14:paraId="52C50AD2" w14:textId="77777777" w:rsidR="006A393D" w:rsidRPr="007A796F" w:rsidRDefault="006A393D" w:rsidP="007A796F">
      <w:pPr>
        <w:tabs>
          <w:tab w:val="left" w:pos="567"/>
        </w:tabs>
        <w:spacing w:line="360" w:lineRule="auto"/>
        <w:ind w:right="284" w:firstLine="709"/>
        <w:jc w:val="both"/>
        <w:outlineLvl w:val="0"/>
        <w:rPr>
          <w:rFonts w:ascii="Calibri" w:hAnsi="Calibri"/>
          <w:sz w:val="20"/>
          <w:szCs w:val="20"/>
          <w:lang w:val="es-MX"/>
        </w:rPr>
      </w:pPr>
    </w:p>
    <w:p w14:paraId="6C3CFE81"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 xml:space="preserve">El presente procedimiento se aplica en cada actividad en que se realicen labores que impliquen un manejo de sustancias químicas, radioactivas, corrosivas, inflamables y/o explosivas. </w:t>
      </w:r>
    </w:p>
    <w:p w14:paraId="7AFC85B5" w14:textId="77777777" w:rsidR="006A393D" w:rsidRPr="007A796F" w:rsidRDefault="006A393D" w:rsidP="007A796F">
      <w:pPr>
        <w:tabs>
          <w:tab w:val="left" w:pos="567"/>
        </w:tabs>
        <w:spacing w:line="360" w:lineRule="auto"/>
        <w:ind w:right="284" w:firstLine="709"/>
        <w:jc w:val="both"/>
        <w:outlineLvl w:val="0"/>
        <w:rPr>
          <w:rFonts w:ascii="Calibri" w:hAnsi="Calibri"/>
          <w:sz w:val="20"/>
          <w:szCs w:val="20"/>
        </w:rPr>
      </w:pPr>
    </w:p>
    <w:p w14:paraId="44A271DB" w14:textId="77777777" w:rsidR="006A393D" w:rsidRPr="007A796F" w:rsidRDefault="006A393D" w:rsidP="007A796F">
      <w:pPr>
        <w:numPr>
          <w:ilvl w:val="0"/>
          <w:numId w:val="36"/>
        </w:numPr>
        <w:tabs>
          <w:tab w:val="left" w:pos="214"/>
          <w:tab w:val="num" w:pos="720"/>
        </w:tabs>
        <w:spacing w:line="360" w:lineRule="auto"/>
        <w:ind w:left="0" w:right="284" w:firstLine="709"/>
        <w:jc w:val="both"/>
        <w:outlineLvl w:val="0"/>
        <w:rPr>
          <w:rFonts w:ascii="Calibri" w:hAnsi="Calibri" w:cs="Arial"/>
          <w:b/>
          <w:bCs/>
          <w:iCs/>
          <w:sz w:val="20"/>
          <w:szCs w:val="20"/>
        </w:rPr>
      </w:pPr>
      <w:r w:rsidRPr="007A796F">
        <w:rPr>
          <w:rFonts w:ascii="Calibri" w:hAnsi="Calibri" w:cs="Arial"/>
          <w:b/>
          <w:bCs/>
          <w:iCs/>
          <w:sz w:val="20"/>
          <w:szCs w:val="20"/>
        </w:rPr>
        <w:t>RESPONSABILIDADES</w:t>
      </w:r>
    </w:p>
    <w:p w14:paraId="26F6B733" w14:textId="77777777" w:rsidR="006A393D" w:rsidRPr="007A796F" w:rsidRDefault="007A796F" w:rsidP="007A796F">
      <w:pPr>
        <w:tabs>
          <w:tab w:val="left" w:pos="567"/>
        </w:tabs>
        <w:spacing w:line="360" w:lineRule="auto"/>
        <w:ind w:right="284" w:firstLine="709"/>
        <w:jc w:val="both"/>
        <w:outlineLvl w:val="0"/>
        <w:rPr>
          <w:rFonts w:ascii="Calibri" w:hAnsi="Calibri" w:cs="Arial"/>
          <w:sz w:val="20"/>
          <w:szCs w:val="20"/>
        </w:rPr>
      </w:pPr>
      <w:r>
        <w:rPr>
          <w:rFonts w:ascii="Calibri" w:hAnsi="Calibri"/>
          <w:sz w:val="20"/>
          <w:szCs w:val="20"/>
          <w:lang w:val="es-MX"/>
        </w:rPr>
        <w:tab/>
      </w:r>
      <w:r>
        <w:rPr>
          <w:rFonts w:ascii="Calibri" w:hAnsi="Calibri"/>
          <w:sz w:val="20"/>
          <w:szCs w:val="20"/>
          <w:lang w:val="es-MX"/>
        </w:rPr>
        <w:tab/>
      </w:r>
      <w:r w:rsidR="006A393D" w:rsidRPr="007A796F">
        <w:rPr>
          <w:rFonts w:ascii="Calibri" w:hAnsi="Calibri" w:cs="Arial"/>
          <w:sz w:val="20"/>
          <w:szCs w:val="20"/>
        </w:rPr>
        <w:t xml:space="preserve">Los responsables de aplicar este instructivo son: Administrador de Obra, </w:t>
      </w:r>
      <w:proofErr w:type="gramStart"/>
      <w:r w:rsidR="006A393D" w:rsidRPr="007A796F">
        <w:rPr>
          <w:rFonts w:ascii="Calibri" w:hAnsi="Calibri" w:cs="Arial"/>
          <w:sz w:val="20"/>
          <w:szCs w:val="20"/>
        </w:rPr>
        <w:t>Jefes</w:t>
      </w:r>
      <w:proofErr w:type="gramEnd"/>
      <w:r w:rsidR="006A393D" w:rsidRPr="007A796F">
        <w:rPr>
          <w:rFonts w:ascii="Calibri" w:hAnsi="Calibri" w:cs="Arial"/>
          <w:sz w:val="20"/>
          <w:szCs w:val="20"/>
        </w:rPr>
        <w:t xml:space="preserve"> de Terreno, </w:t>
      </w:r>
      <w:proofErr w:type="gramStart"/>
      <w:r w:rsidR="006A393D" w:rsidRPr="007A796F">
        <w:rPr>
          <w:rFonts w:ascii="Calibri" w:hAnsi="Calibri" w:cs="Arial"/>
          <w:sz w:val="20"/>
          <w:szCs w:val="20"/>
        </w:rPr>
        <w:t>Jefe</w:t>
      </w:r>
      <w:proofErr w:type="gramEnd"/>
      <w:r w:rsidR="006A393D" w:rsidRPr="007A796F">
        <w:rPr>
          <w:rFonts w:ascii="Calibri" w:hAnsi="Calibri" w:cs="Arial"/>
          <w:sz w:val="20"/>
          <w:szCs w:val="20"/>
        </w:rPr>
        <w:t xml:space="preserve"> de Bodega, Supervisores, Supervisor de Subcontrato, Trabajadores involucrados, A.P.R. </w:t>
      </w:r>
    </w:p>
    <w:p w14:paraId="61DEF4CB" w14:textId="77777777" w:rsidR="006A393D" w:rsidRPr="007A796F" w:rsidRDefault="006A393D" w:rsidP="007A796F">
      <w:pPr>
        <w:pStyle w:val="Sangra2detindependiente"/>
        <w:tabs>
          <w:tab w:val="left" w:pos="567"/>
        </w:tabs>
        <w:spacing w:line="360" w:lineRule="auto"/>
        <w:ind w:left="0" w:right="284" w:firstLine="709"/>
        <w:jc w:val="both"/>
        <w:outlineLvl w:val="0"/>
        <w:rPr>
          <w:rFonts w:ascii="Calibri" w:hAnsi="Calibri"/>
          <w:sz w:val="20"/>
          <w:szCs w:val="20"/>
        </w:rPr>
      </w:pPr>
    </w:p>
    <w:p w14:paraId="416204B6" w14:textId="77777777" w:rsidR="006A393D" w:rsidRPr="007A796F" w:rsidRDefault="007A796F" w:rsidP="007A796F">
      <w:pPr>
        <w:tabs>
          <w:tab w:val="left" w:pos="214"/>
          <w:tab w:val="num" w:pos="720"/>
          <w:tab w:val="num" w:pos="2149"/>
        </w:tabs>
        <w:spacing w:line="360" w:lineRule="auto"/>
        <w:ind w:right="284" w:firstLine="709"/>
        <w:jc w:val="both"/>
        <w:outlineLvl w:val="0"/>
        <w:rPr>
          <w:rFonts w:ascii="Calibri" w:hAnsi="Calibri" w:cs="Arial"/>
          <w:b/>
          <w:bCs/>
          <w:iCs/>
          <w:sz w:val="20"/>
          <w:szCs w:val="20"/>
        </w:rPr>
      </w:pPr>
      <w:r>
        <w:rPr>
          <w:rFonts w:ascii="Calibri" w:hAnsi="Calibri" w:cs="Arial"/>
          <w:b/>
          <w:bCs/>
          <w:iCs/>
          <w:sz w:val="20"/>
          <w:szCs w:val="20"/>
        </w:rPr>
        <w:tab/>
      </w:r>
      <w:r w:rsidR="006A393D" w:rsidRPr="007A796F">
        <w:rPr>
          <w:rFonts w:ascii="Calibri" w:hAnsi="Calibri" w:cs="Arial"/>
          <w:b/>
          <w:bCs/>
          <w:iCs/>
          <w:sz w:val="20"/>
          <w:szCs w:val="20"/>
        </w:rPr>
        <w:t>Del Administrador de Obra:</w:t>
      </w:r>
    </w:p>
    <w:p w14:paraId="685B8259"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b/>
          <w:sz w:val="20"/>
          <w:szCs w:val="20"/>
        </w:rPr>
        <w:t xml:space="preserve">       </w:t>
      </w:r>
      <w:r w:rsidRPr="007A796F">
        <w:rPr>
          <w:rFonts w:ascii="Calibri" w:hAnsi="Calibri" w:cs="Arial"/>
          <w:sz w:val="20"/>
          <w:szCs w:val="20"/>
        </w:rPr>
        <w:t>Será la persona responsable de exigir y hacer cumplir el presente Instructivo.</w:t>
      </w:r>
    </w:p>
    <w:p w14:paraId="19A46E12" w14:textId="77777777" w:rsidR="006A393D" w:rsidRPr="007A796F" w:rsidRDefault="006A393D" w:rsidP="007A796F">
      <w:pPr>
        <w:spacing w:line="360" w:lineRule="auto"/>
        <w:ind w:firstLine="709"/>
        <w:jc w:val="both"/>
        <w:rPr>
          <w:rFonts w:ascii="Calibri" w:hAnsi="Calibri"/>
          <w:b/>
          <w:sz w:val="20"/>
          <w:szCs w:val="20"/>
        </w:rPr>
      </w:pPr>
    </w:p>
    <w:p w14:paraId="541F64EE" w14:textId="77777777" w:rsidR="006A393D" w:rsidRPr="007A796F" w:rsidRDefault="007A796F" w:rsidP="007A796F">
      <w:pPr>
        <w:tabs>
          <w:tab w:val="left" w:pos="214"/>
          <w:tab w:val="num" w:pos="720"/>
          <w:tab w:val="num" w:pos="2149"/>
        </w:tabs>
        <w:spacing w:line="360" w:lineRule="auto"/>
        <w:ind w:right="284" w:firstLine="709"/>
        <w:jc w:val="both"/>
        <w:outlineLvl w:val="0"/>
        <w:rPr>
          <w:rFonts w:ascii="Calibri" w:hAnsi="Calibri" w:cs="Arial"/>
          <w:b/>
          <w:bCs/>
          <w:iCs/>
          <w:sz w:val="20"/>
          <w:szCs w:val="20"/>
        </w:rPr>
      </w:pPr>
      <w:r>
        <w:rPr>
          <w:rFonts w:ascii="Calibri" w:hAnsi="Calibri" w:cs="Arial"/>
          <w:b/>
          <w:bCs/>
          <w:iCs/>
          <w:sz w:val="20"/>
          <w:szCs w:val="20"/>
        </w:rPr>
        <w:tab/>
      </w:r>
      <w:r w:rsidR="006A393D" w:rsidRPr="007A796F">
        <w:rPr>
          <w:rFonts w:ascii="Calibri" w:hAnsi="Calibri" w:cs="Arial"/>
          <w:b/>
          <w:bCs/>
          <w:iCs/>
          <w:sz w:val="20"/>
          <w:szCs w:val="20"/>
        </w:rPr>
        <w:t>Del Asesor en Prevención de Riesgos</w:t>
      </w:r>
    </w:p>
    <w:p w14:paraId="536FE7BC"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 xml:space="preserve">Asesorar en terreno al Administrador de Obra, </w:t>
      </w:r>
      <w:proofErr w:type="gramStart"/>
      <w:r w:rsidRPr="007A796F">
        <w:rPr>
          <w:rFonts w:ascii="Calibri" w:hAnsi="Calibri" w:cs="Arial"/>
          <w:sz w:val="20"/>
          <w:szCs w:val="20"/>
        </w:rPr>
        <w:t>Jefes</w:t>
      </w:r>
      <w:proofErr w:type="gramEnd"/>
      <w:r w:rsidRPr="007A796F">
        <w:rPr>
          <w:rFonts w:ascii="Calibri" w:hAnsi="Calibri" w:cs="Arial"/>
          <w:sz w:val="20"/>
          <w:szCs w:val="20"/>
        </w:rPr>
        <w:t xml:space="preserve"> de Terreno, Supervisores en esta materia, además de velar por el cumplimiento de estas disposiciones, informando oportunamente a quien corresponda por las infracciones que se cometan.</w:t>
      </w:r>
    </w:p>
    <w:p w14:paraId="0719F902" w14:textId="77777777" w:rsidR="006A393D" w:rsidRPr="007A796F" w:rsidRDefault="006A393D" w:rsidP="007A796F">
      <w:pPr>
        <w:spacing w:line="360" w:lineRule="auto"/>
        <w:ind w:firstLine="709"/>
        <w:jc w:val="both"/>
        <w:rPr>
          <w:rFonts w:ascii="Calibri" w:hAnsi="Calibri"/>
          <w:sz w:val="20"/>
          <w:szCs w:val="20"/>
        </w:rPr>
      </w:pPr>
    </w:p>
    <w:p w14:paraId="0A726FD0" w14:textId="77777777" w:rsidR="006A393D" w:rsidRPr="007A796F" w:rsidRDefault="006A393D" w:rsidP="007A796F">
      <w:pPr>
        <w:tabs>
          <w:tab w:val="left" w:pos="0"/>
          <w:tab w:val="num" w:pos="720"/>
          <w:tab w:val="num" w:pos="781"/>
          <w:tab w:val="num" w:pos="2149"/>
        </w:tabs>
        <w:spacing w:line="360" w:lineRule="auto"/>
        <w:ind w:right="284" w:firstLine="709"/>
        <w:jc w:val="both"/>
        <w:outlineLvl w:val="0"/>
        <w:rPr>
          <w:rFonts w:ascii="Calibri" w:hAnsi="Calibri"/>
          <w:b/>
          <w:sz w:val="20"/>
          <w:szCs w:val="20"/>
        </w:rPr>
      </w:pPr>
      <w:r w:rsidRPr="007A796F">
        <w:rPr>
          <w:rFonts w:ascii="Calibri" w:hAnsi="Calibri" w:cs="Arial"/>
          <w:b/>
          <w:bCs/>
          <w:iCs/>
          <w:sz w:val="20"/>
          <w:szCs w:val="20"/>
        </w:rPr>
        <w:t>Del Supervisor:</w:t>
      </w:r>
    </w:p>
    <w:p w14:paraId="633826DF"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Es responsabilidad del Supervisor</w:t>
      </w:r>
      <w:r w:rsidR="00576746">
        <w:rPr>
          <w:rFonts w:ascii="Calibri" w:hAnsi="Calibri" w:cs="Arial"/>
          <w:sz w:val="20"/>
          <w:szCs w:val="20"/>
        </w:rPr>
        <w:t xml:space="preserve"> de </w:t>
      </w:r>
      <w:r w:rsidR="007A796F" w:rsidRPr="007A796F">
        <w:rPr>
          <w:rFonts w:ascii="Calibri" w:hAnsi="Calibri" w:cs="Arial"/>
          <w:sz w:val="20"/>
          <w:szCs w:val="20"/>
        </w:rPr>
        <w:t xml:space="preserve">ICF Limitada </w:t>
      </w:r>
      <w:r w:rsidRPr="007A796F">
        <w:rPr>
          <w:rFonts w:ascii="Calibri" w:hAnsi="Calibri" w:cs="Arial"/>
          <w:sz w:val="20"/>
          <w:szCs w:val="20"/>
        </w:rPr>
        <w:t xml:space="preserve">y del Supervisor de Subcontrato encargado de </w:t>
      </w:r>
      <w:r w:rsidR="007A796F">
        <w:rPr>
          <w:rFonts w:ascii="Calibri" w:hAnsi="Calibri" w:cs="Arial"/>
          <w:sz w:val="20"/>
          <w:szCs w:val="20"/>
        </w:rPr>
        <w:t xml:space="preserve">realizar trabajos que impliquen </w:t>
      </w:r>
      <w:r w:rsidRPr="007A796F">
        <w:rPr>
          <w:rFonts w:ascii="Calibri" w:hAnsi="Calibri" w:cs="Arial"/>
          <w:sz w:val="20"/>
          <w:szCs w:val="20"/>
        </w:rPr>
        <w:t>el uso de sustancias químicas, radioactivas, corrosivas, inflamables, explosivas instruir mediante una charla operacional los riesgos asociados al momento de la manipulación de este tipo de sustancias y las medidas de seguridad asociadas a estos componentes además de hacer cumplir este instructivo.</w:t>
      </w:r>
    </w:p>
    <w:p w14:paraId="7C382E92" w14:textId="77777777" w:rsidR="006A393D" w:rsidRDefault="006A393D"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125F9705" w14:textId="77777777" w:rsidR="00576746" w:rsidRDefault="00576746"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78315795" w14:textId="77777777" w:rsidR="00576746" w:rsidRDefault="00576746"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17F9D4E2" w14:textId="77777777" w:rsidR="00576746" w:rsidRDefault="00576746"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6668AF5A" w14:textId="77777777" w:rsidR="00576746" w:rsidRDefault="00576746"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591BF3F3" w14:textId="77777777" w:rsidR="00576746" w:rsidRDefault="00576746"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206A8C78" w14:textId="77777777" w:rsidR="00576746" w:rsidRDefault="00576746"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329B8D3E" w14:textId="77777777" w:rsidR="00576746" w:rsidRPr="007A796F" w:rsidRDefault="00576746" w:rsidP="007A796F">
      <w:pPr>
        <w:tabs>
          <w:tab w:val="left" w:pos="0"/>
          <w:tab w:val="num" w:pos="356"/>
          <w:tab w:val="num" w:pos="720"/>
          <w:tab w:val="num" w:pos="781"/>
          <w:tab w:val="num" w:pos="2149"/>
          <w:tab w:val="num" w:pos="2520"/>
        </w:tabs>
        <w:spacing w:line="360" w:lineRule="auto"/>
        <w:ind w:right="284" w:firstLine="709"/>
        <w:jc w:val="both"/>
        <w:outlineLvl w:val="0"/>
        <w:rPr>
          <w:rFonts w:ascii="Calibri" w:hAnsi="Calibri" w:cs="Arial"/>
          <w:b/>
          <w:bCs/>
          <w:iCs/>
          <w:sz w:val="20"/>
          <w:szCs w:val="20"/>
        </w:rPr>
      </w:pPr>
    </w:p>
    <w:p w14:paraId="14865F77" w14:textId="77777777" w:rsidR="006A393D" w:rsidRPr="007A796F" w:rsidRDefault="006A393D" w:rsidP="007A796F">
      <w:pPr>
        <w:tabs>
          <w:tab w:val="left" w:pos="0"/>
          <w:tab w:val="num" w:pos="720"/>
          <w:tab w:val="num" w:pos="781"/>
          <w:tab w:val="num" w:pos="2149"/>
        </w:tabs>
        <w:spacing w:line="360" w:lineRule="auto"/>
        <w:ind w:right="284" w:firstLine="709"/>
        <w:jc w:val="both"/>
        <w:outlineLvl w:val="0"/>
        <w:rPr>
          <w:rFonts w:ascii="Calibri" w:hAnsi="Calibri" w:cs="Arial"/>
          <w:b/>
          <w:bCs/>
          <w:iCs/>
          <w:sz w:val="20"/>
          <w:szCs w:val="20"/>
        </w:rPr>
      </w:pPr>
      <w:r w:rsidRPr="007A796F">
        <w:rPr>
          <w:rFonts w:ascii="Calibri" w:hAnsi="Calibri" w:cs="Arial"/>
          <w:b/>
          <w:bCs/>
          <w:iCs/>
          <w:sz w:val="20"/>
          <w:szCs w:val="20"/>
        </w:rPr>
        <w:t>De los Trabajadores:</w:t>
      </w:r>
    </w:p>
    <w:p w14:paraId="020906D7"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 xml:space="preserve">Cada trabajador que en el desempeño de sus funciones manipule sustancias químicas, radioactivas, corrosivas, inflamables, explosivas deberá acatar todas las disposiciones del presente instructivo, además de acatar todas las órdenes y observaciones que se le realicen por parte de su </w:t>
      </w:r>
      <w:proofErr w:type="gramStart"/>
      <w:r w:rsidRPr="007A796F">
        <w:rPr>
          <w:rFonts w:ascii="Calibri" w:hAnsi="Calibri" w:cs="Arial"/>
          <w:sz w:val="20"/>
          <w:szCs w:val="20"/>
        </w:rPr>
        <w:t>Jefe</w:t>
      </w:r>
      <w:proofErr w:type="gramEnd"/>
      <w:r w:rsidRPr="007A796F">
        <w:rPr>
          <w:rFonts w:ascii="Calibri" w:hAnsi="Calibri" w:cs="Arial"/>
          <w:sz w:val="20"/>
          <w:szCs w:val="20"/>
        </w:rPr>
        <w:t xml:space="preserve"> Directo </w:t>
      </w:r>
      <w:proofErr w:type="gramStart"/>
      <w:r w:rsidRPr="007A796F">
        <w:rPr>
          <w:rFonts w:ascii="Calibri" w:hAnsi="Calibri" w:cs="Arial"/>
          <w:sz w:val="20"/>
          <w:szCs w:val="20"/>
        </w:rPr>
        <w:t>o  APR</w:t>
      </w:r>
      <w:proofErr w:type="gramEnd"/>
      <w:r w:rsidRPr="007A796F">
        <w:rPr>
          <w:rFonts w:ascii="Calibri" w:hAnsi="Calibri" w:cs="Arial"/>
          <w:sz w:val="20"/>
          <w:szCs w:val="20"/>
        </w:rPr>
        <w:t xml:space="preserve"> de Obra.</w:t>
      </w:r>
    </w:p>
    <w:p w14:paraId="2F5818D5" w14:textId="77777777" w:rsidR="006A393D" w:rsidRPr="007A796F" w:rsidRDefault="006A393D" w:rsidP="007A796F">
      <w:pPr>
        <w:spacing w:line="360" w:lineRule="auto"/>
        <w:ind w:firstLine="709"/>
        <w:jc w:val="both"/>
        <w:rPr>
          <w:rFonts w:ascii="Calibri" w:hAnsi="Calibri" w:cs="Arial"/>
          <w:sz w:val="20"/>
          <w:szCs w:val="20"/>
        </w:rPr>
      </w:pPr>
    </w:p>
    <w:p w14:paraId="61BD7C18" w14:textId="77777777" w:rsidR="006A393D" w:rsidRPr="007A796F" w:rsidRDefault="006A393D" w:rsidP="007A796F">
      <w:pPr>
        <w:tabs>
          <w:tab w:val="num" w:pos="2149"/>
        </w:tabs>
        <w:spacing w:line="360" w:lineRule="auto"/>
        <w:ind w:right="284" w:firstLine="709"/>
        <w:jc w:val="both"/>
        <w:outlineLvl w:val="0"/>
        <w:rPr>
          <w:rFonts w:ascii="Calibri" w:hAnsi="Calibri" w:cs="Arial"/>
          <w:b/>
          <w:bCs/>
          <w:iCs/>
          <w:sz w:val="20"/>
          <w:szCs w:val="20"/>
        </w:rPr>
      </w:pPr>
      <w:r w:rsidRPr="007A796F">
        <w:rPr>
          <w:rFonts w:ascii="Calibri" w:hAnsi="Calibri" w:cs="Arial"/>
          <w:b/>
          <w:bCs/>
          <w:iCs/>
          <w:sz w:val="20"/>
          <w:szCs w:val="20"/>
        </w:rPr>
        <w:t xml:space="preserve">Del </w:t>
      </w:r>
      <w:proofErr w:type="gramStart"/>
      <w:r w:rsidRPr="007A796F">
        <w:rPr>
          <w:rFonts w:ascii="Calibri" w:hAnsi="Calibri" w:cs="Arial"/>
          <w:b/>
          <w:bCs/>
          <w:iCs/>
          <w:sz w:val="20"/>
          <w:szCs w:val="20"/>
        </w:rPr>
        <w:t>Jefe</w:t>
      </w:r>
      <w:proofErr w:type="gramEnd"/>
      <w:r w:rsidRPr="007A796F">
        <w:rPr>
          <w:rFonts w:ascii="Calibri" w:hAnsi="Calibri" w:cs="Arial"/>
          <w:b/>
          <w:bCs/>
          <w:iCs/>
          <w:sz w:val="20"/>
          <w:szCs w:val="20"/>
        </w:rPr>
        <w:t xml:space="preserve"> de Bodega:</w:t>
      </w:r>
    </w:p>
    <w:p w14:paraId="3D4E97F5"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Deberá mantener la bodega destinada al almacenamiento de sustancias peligrosas y/o bodega ordenada y limpia, incluyendo el cambio de arena, si fuese necesario, del control anti</w:t>
      </w:r>
      <w:r w:rsidR="00576746">
        <w:rPr>
          <w:rFonts w:ascii="Calibri" w:hAnsi="Calibri" w:cs="Arial"/>
          <w:sz w:val="20"/>
          <w:szCs w:val="20"/>
        </w:rPr>
        <w:t xml:space="preserve"> </w:t>
      </w:r>
      <w:r w:rsidRPr="007A796F">
        <w:rPr>
          <w:rFonts w:ascii="Calibri" w:hAnsi="Calibri" w:cs="Arial"/>
          <w:sz w:val="20"/>
          <w:szCs w:val="20"/>
        </w:rPr>
        <w:t>derrames de la misma.</w:t>
      </w:r>
    </w:p>
    <w:p w14:paraId="0B2879C8"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Deberá mantener en un lugar visible las Hojas de Datos de las sustancias que allí almacena.</w:t>
      </w:r>
    </w:p>
    <w:p w14:paraId="2AD4B716"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Deberá mantener la bodega cerrada para evitar que personal no calificado tenga acceso a ella.</w:t>
      </w:r>
    </w:p>
    <w:p w14:paraId="3D80A122" w14:textId="77777777" w:rsidR="003A58C9" w:rsidRDefault="003A58C9" w:rsidP="007A796F">
      <w:pPr>
        <w:tabs>
          <w:tab w:val="left" w:pos="-720"/>
          <w:tab w:val="left" w:pos="0"/>
        </w:tabs>
        <w:overflowPunct w:val="0"/>
        <w:autoSpaceDE w:val="0"/>
        <w:autoSpaceDN w:val="0"/>
        <w:adjustRightInd w:val="0"/>
        <w:spacing w:line="360" w:lineRule="auto"/>
        <w:ind w:firstLine="709"/>
        <w:jc w:val="both"/>
        <w:textAlignment w:val="baseline"/>
        <w:rPr>
          <w:rFonts w:ascii="Calibri" w:hAnsi="Calibri" w:cs="Arial"/>
          <w:sz w:val="20"/>
          <w:szCs w:val="20"/>
        </w:rPr>
      </w:pPr>
    </w:p>
    <w:p w14:paraId="0AB25C89" w14:textId="77777777" w:rsidR="00576746" w:rsidRPr="007A796F" w:rsidRDefault="00576746" w:rsidP="007A796F">
      <w:pPr>
        <w:tabs>
          <w:tab w:val="left" w:pos="-720"/>
          <w:tab w:val="left" w:pos="0"/>
        </w:tabs>
        <w:overflowPunct w:val="0"/>
        <w:autoSpaceDE w:val="0"/>
        <w:autoSpaceDN w:val="0"/>
        <w:adjustRightInd w:val="0"/>
        <w:spacing w:line="360" w:lineRule="auto"/>
        <w:ind w:firstLine="709"/>
        <w:jc w:val="both"/>
        <w:textAlignment w:val="baseline"/>
        <w:rPr>
          <w:rFonts w:ascii="Calibri" w:hAnsi="Calibri" w:cs="Arial"/>
          <w:sz w:val="20"/>
          <w:szCs w:val="20"/>
        </w:rPr>
      </w:pPr>
    </w:p>
    <w:p w14:paraId="7794BCAC" w14:textId="77777777" w:rsidR="003A58C9" w:rsidRPr="007A796F" w:rsidRDefault="00573E3E" w:rsidP="00576746">
      <w:pPr>
        <w:tabs>
          <w:tab w:val="left" w:pos="-720"/>
          <w:tab w:val="left" w:pos="0"/>
        </w:tabs>
        <w:overflowPunct w:val="0"/>
        <w:autoSpaceDE w:val="0"/>
        <w:autoSpaceDN w:val="0"/>
        <w:adjustRightInd w:val="0"/>
        <w:spacing w:line="360" w:lineRule="auto"/>
        <w:ind w:left="709"/>
        <w:jc w:val="both"/>
        <w:textAlignment w:val="baseline"/>
        <w:rPr>
          <w:rFonts w:ascii="Calibri" w:hAnsi="Calibri" w:cs="Arial"/>
          <w:b/>
          <w:sz w:val="20"/>
          <w:szCs w:val="20"/>
        </w:rPr>
      </w:pPr>
      <w:r>
        <w:rPr>
          <w:rFonts w:ascii="Calibri" w:hAnsi="Calibri" w:cs="Arial"/>
          <w:b/>
          <w:sz w:val="20"/>
          <w:szCs w:val="20"/>
        </w:rPr>
        <w:t>IV DESCRIPCION DEL ESTANDAR.</w:t>
      </w:r>
      <w:r w:rsidR="00576746">
        <w:rPr>
          <w:rFonts w:ascii="Calibri" w:hAnsi="Calibri" w:cs="Arial"/>
          <w:b/>
          <w:sz w:val="20"/>
          <w:szCs w:val="20"/>
        </w:rPr>
        <w:t xml:space="preserve"> </w:t>
      </w:r>
    </w:p>
    <w:p w14:paraId="20170893" w14:textId="77777777" w:rsidR="006A393D" w:rsidRPr="00576746" w:rsidRDefault="003A58C9" w:rsidP="00576746">
      <w:pPr>
        <w:spacing w:before="120" w:after="120" w:line="360" w:lineRule="auto"/>
        <w:ind w:right="284" w:firstLine="708"/>
        <w:jc w:val="both"/>
        <w:outlineLvl w:val="0"/>
        <w:rPr>
          <w:rFonts w:ascii="Calibri" w:hAnsi="Calibri"/>
          <w:b/>
          <w:sz w:val="20"/>
          <w:szCs w:val="20"/>
          <w:lang w:val="es-MX"/>
        </w:rPr>
      </w:pPr>
      <w:r w:rsidRPr="00576746">
        <w:rPr>
          <w:rFonts w:ascii="Calibri" w:hAnsi="Calibri" w:cs="Arial"/>
          <w:b/>
          <w:sz w:val="20"/>
          <w:szCs w:val="20"/>
        </w:rPr>
        <w:t>Riesgos para las Personas</w:t>
      </w:r>
    </w:p>
    <w:p w14:paraId="2EB0AD12" w14:textId="77777777" w:rsidR="006A393D" w:rsidRPr="007A796F" w:rsidRDefault="006A393D" w:rsidP="00576746">
      <w:pPr>
        <w:numPr>
          <w:ilvl w:val="0"/>
          <w:numId w:val="42"/>
        </w:numPr>
        <w:spacing w:line="360" w:lineRule="auto"/>
        <w:jc w:val="both"/>
        <w:rPr>
          <w:rFonts w:ascii="Calibri" w:hAnsi="Calibri" w:cs="Arial"/>
          <w:sz w:val="20"/>
          <w:szCs w:val="20"/>
        </w:rPr>
      </w:pPr>
      <w:r w:rsidRPr="007A796F">
        <w:rPr>
          <w:rFonts w:ascii="Calibri" w:hAnsi="Calibri" w:cs="Arial"/>
          <w:sz w:val="20"/>
          <w:szCs w:val="20"/>
        </w:rPr>
        <w:t xml:space="preserve">Irritaciones </w:t>
      </w:r>
    </w:p>
    <w:p w14:paraId="4AEC51D2" w14:textId="77777777" w:rsidR="006A393D" w:rsidRPr="007A796F" w:rsidRDefault="006A393D" w:rsidP="00576746">
      <w:pPr>
        <w:numPr>
          <w:ilvl w:val="0"/>
          <w:numId w:val="42"/>
        </w:numPr>
        <w:spacing w:line="360" w:lineRule="auto"/>
        <w:jc w:val="both"/>
        <w:rPr>
          <w:rFonts w:ascii="Calibri" w:hAnsi="Calibri" w:cs="Arial"/>
          <w:sz w:val="20"/>
          <w:szCs w:val="20"/>
        </w:rPr>
      </w:pPr>
      <w:r w:rsidRPr="007A796F">
        <w:rPr>
          <w:rFonts w:ascii="Calibri" w:hAnsi="Calibri" w:cs="Arial"/>
          <w:sz w:val="20"/>
          <w:szCs w:val="20"/>
        </w:rPr>
        <w:t>Intoxicaciones</w:t>
      </w:r>
    </w:p>
    <w:p w14:paraId="670BCDAA" w14:textId="77777777" w:rsidR="006A393D" w:rsidRPr="007A796F" w:rsidRDefault="006A393D" w:rsidP="00576746">
      <w:pPr>
        <w:numPr>
          <w:ilvl w:val="0"/>
          <w:numId w:val="42"/>
        </w:numPr>
        <w:spacing w:line="360" w:lineRule="auto"/>
        <w:jc w:val="both"/>
        <w:rPr>
          <w:rFonts w:ascii="Calibri" w:hAnsi="Calibri" w:cs="Arial"/>
          <w:sz w:val="20"/>
          <w:szCs w:val="20"/>
        </w:rPr>
      </w:pPr>
      <w:r w:rsidRPr="007A796F">
        <w:rPr>
          <w:rFonts w:ascii="Calibri" w:hAnsi="Calibri" w:cs="Arial"/>
          <w:sz w:val="20"/>
          <w:szCs w:val="20"/>
        </w:rPr>
        <w:t>Quemaduras</w:t>
      </w:r>
    </w:p>
    <w:p w14:paraId="4ADDCD92" w14:textId="77777777" w:rsidR="006A393D" w:rsidRPr="007A796F" w:rsidRDefault="006A393D" w:rsidP="00576746">
      <w:pPr>
        <w:numPr>
          <w:ilvl w:val="0"/>
          <w:numId w:val="42"/>
        </w:numPr>
        <w:spacing w:line="360" w:lineRule="auto"/>
        <w:jc w:val="both"/>
        <w:rPr>
          <w:rFonts w:ascii="Calibri" w:hAnsi="Calibri" w:cs="Arial"/>
          <w:sz w:val="20"/>
          <w:szCs w:val="20"/>
        </w:rPr>
      </w:pPr>
      <w:r w:rsidRPr="007A796F">
        <w:rPr>
          <w:rFonts w:ascii="Calibri" w:hAnsi="Calibri" w:cs="Arial"/>
          <w:sz w:val="20"/>
          <w:szCs w:val="20"/>
        </w:rPr>
        <w:t>Incendio y/o explosiones</w:t>
      </w:r>
    </w:p>
    <w:p w14:paraId="3A243993" w14:textId="77777777" w:rsidR="006A393D" w:rsidRPr="007A796F" w:rsidRDefault="006A393D" w:rsidP="007A796F">
      <w:pPr>
        <w:spacing w:line="360" w:lineRule="auto"/>
        <w:ind w:firstLine="709"/>
        <w:jc w:val="both"/>
        <w:rPr>
          <w:rFonts w:ascii="Calibri" w:hAnsi="Calibri" w:cs="Arial"/>
          <w:sz w:val="20"/>
          <w:szCs w:val="20"/>
        </w:rPr>
      </w:pPr>
    </w:p>
    <w:p w14:paraId="1AC18695" w14:textId="77777777" w:rsidR="006A393D" w:rsidRPr="007A796F" w:rsidRDefault="003A58C9" w:rsidP="007A796F">
      <w:pPr>
        <w:spacing w:line="360" w:lineRule="auto"/>
        <w:ind w:right="284" w:firstLine="709"/>
        <w:jc w:val="both"/>
        <w:outlineLvl w:val="0"/>
        <w:rPr>
          <w:rFonts w:ascii="Calibri" w:hAnsi="Calibri"/>
          <w:b/>
          <w:sz w:val="20"/>
          <w:szCs w:val="20"/>
          <w:lang w:val="es-MX"/>
        </w:rPr>
      </w:pPr>
      <w:r w:rsidRPr="007A796F">
        <w:rPr>
          <w:rFonts w:ascii="Calibri" w:hAnsi="Calibri" w:cs="Arial"/>
          <w:b/>
          <w:sz w:val="20"/>
          <w:szCs w:val="20"/>
        </w:rPr>
        <w:t>Riesgos a la Propiedad</w:t>
      </w:r>
    </w:p>
    <w:p w14:paraId="0D54D53A" w14:textId="77777777" w:rsidR="006A393D" w:rsidRPr="007A796F" w:rsidRDefault="006A393D" w:rsidP="007A796F">
      <w:pPr>
        <w:spacing w:line="360" w:lineRule="auto"/>
        <w:ind w:firstLine="709"/>
        <w:jc w:val="both"/>
        <w:rPr>
          <w:rFonts w:ascii="Calibri" w:hAnsi="Calibri" w:cs="Arial"/>
          <w:sz w:val="20"/>
          <w:szCs w:val="20"/>
        </w:rPr>
      </w:pPr>
      <w:r w:rsidRPr="007A796F">
        <w:rPr>
          <w:rFonts w:ascii="Calibri" w:hAnsi="Calibri" w:cs="Arial"/>
          <w:sz w:val="20"/>
          <w:szCs w:val="20"/>
        </w:rPr>
        <w:t>Daño a los trabajos ya terminados, provocando una pérdida en la producción.</w:t>
      </w:r>
    </w:p>
    <w:p w14:paraId="0A84D669" w14:textId="77777777" w:rsidR="006A393D" w:rsidRPr="007A796F" w:rsidRDefault="006A393D" w:rsidP="007A796F">
      <w:pPr>
        <w:spacing w:line="360" w:lineRule="auto"/>
        <w:ind w:right="284" w:firstLine="709"/>
        <w:jc w:val="both"/>
        <w:outlineLvl w:val="0"/>
        <w:rPr>
          <w:rFonts w:ascii="Calibri" w:hAnsi="Calibri"/>
          <w:sz w:val="20"/>
          <w:szCs w:val="20"/>
          <w:lang w:val="es-MX"/>
        </w:rPr>
      </w:pPr>
    </w:p>
    <w:p w14:paraId="2522206F" w14:textId="77777777" w:rsidR="006A393D" w:rsidRPr="007A796F" w:rsidRDefault="003A58C9" w:rsidP="007A796F">
      <w:pPr>
        <w:spacing w:line="360" w:lineRule="auto"/>
        <w:ind w:right="284" w:firstLine="709"/>
        <w:jc w:val="both"/>
        <w:outlineLvl w:val="0"/>
        <w:rPr>
          <w:rFonts w:ascii="Calibri" w:hAnsi="Calibri" w:cs="Arial"/>
          <w:b/>
          <w:sz w:val="20"/>
          <w:szCs w:val="20"/>
        </w:rPr>
      </w:pPr>
      <w:r w:rsidRPr="007A796F">
        <w:rPr>
          <w:rFonts w:ascii="Calibri" w:hAnsi="Calibri" w:cs="Arial"/>
          <w:b/>
          <w:sz w:val="20"/>
          <w:szCs w:val="20"/>
        </w:rPr>
        <w:t xml:space="preserve">Elementos de Protección Personal </w:t>
      </w:r>
    </w:p>
    <w:p w14:paraId="29431532"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Los elementos de protección personal que los trabajadores encargados de realizar este tipo de faenas serán los siguientes:</w:t>
      </w:r>
    </w:p>
    <w:p w14:paraId="0D90F4F6" w14:textId="77777777" w:rsidR="006A393D" w:rsidRPr="007A796F" w:rsidRDefault="006A393D" w:rsidP="007A796F">
      <w:pPr>
        <w:numPr>
          <w:ilvl w:val="0"/>
          <w:numId w:val="41"/>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Casco de seguridad</w:t>
      </w:r>
    </w:p>
    <w:p w14:paraId="0D123406" w14:textId="77777777" w:rsidR="006A393D" w:rsidRPr="007A796F" w:rsidRDefault="006A393D" w:rsidP="007A796F">
      <w:pPr>
        <w:numPr>
          <w:ilvl w:val="0"/>
          <w:numId w:val="41"/>
        </w:numPr>
        <w:spacing w:line="360" w:lineRule="auto"/>
        <w:ind w:left="0" w:right="284" w:firstLine="709"/>
        <w:jc w:val="both"/>
        <w:outlineLvl w:val="0"/>
        <w:rPr>
          <w:rFonts w:ascii="Calibri" w:hAnsi="Calibri" w:cs="Arial"/>
          <w:sz w:val="20"/>
          <w:szCs w:val="20"/>
        </w:rPr>
      </w:pPr>
      <w:proofErr w:type="gramStart"/>
      <w:r w:rsidRPr="007A796F">
        <w:rPr>
          <w:rFonts w:ascii="Calibri" w:hAnsi="Calibri" w:cs="Arial"/>
          <w:sz w:val="20"/>
          <w:szCs w:val="20"/>
        </w:rPr>
        <w:t>Respirador  de</w:t>
      </w:r>
      <w:proofErr w:type="gramEnd"/>
      <w:r w:rsidRPr="007A796F">
        <w:rPr>
          <w:rFonts w:ascii="Calibri" w:hAnsi="Calibri" w:cs="Arial"/>
          <w:sz w:val="20"/>
          <w:szCs w:val="20"/>
        </w:rPr>
        <w:t xml:space="preserve"> carbón activo  </w:t>
      </w:r>
    </w:p>
    <w:p w14:paraId="0E627591" w14:textId="77777777" w:rsidR="006A393D" w:rsidRPr="007A796F" w:rsidRDefault="006A393D" w:rsidP="007A796F">
      <w:pPr>
        <w:numPr>
          <w:ilvl w:val="0"/>
          <w:numId w:val="41"/>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Antiparras o lentes de seguridad</w:t>
      </w:r>
    </w:p>
    <w:p w14:paraId="7244F5AB" w14:textId="77777777" w:rsidR="006A393D" w:rsidRPr="007A796F" w:rsidRDefault="006A393D" w:rsidP="007A796F">
      <w:pPr>
        <w:numPr>
          <w:ilvl w:val="0"/>
          <w:numId w:val="41"/>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Guantes de goma (albañil o concretero)</w:t>
      </w:r>
    </w:p>
    <w:p w14:paraId="5A919196" w14:textId="77777777" w:rsidR="006A393D" w:rsidRPr="007A796F" w:rsidRDefault="006A393D" w:rsidP="007A796F">
      <w:pPr>
        <w:numPr>
          <w:ilvl w:val="0"/>
          <w:numId w:val="41"/>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Zapatos de Seguridad</w:t>
      </w:r>
    </w:p>
    <w:p w14:paraId="1D8B1A0F" w14:textId="77777777" w:rsidR="006A393D" w:rsidRDefault="006A393D" w:rsidP="007A796F">
      <w:pPr>
        <w:numPr>
          <w:ilvl w:val="0"/>
          <w:numId w:val="41"/>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Overol naranjo y chaleco reflectante</w:t>
      </w:r>
    </w:p>
    <w:p w14:paraId="7C7380DF" w14:textId="77777777" w:rsidR="00573E3E" w:rsidRDefault="00573E3E" w:rsidP="00573E3E">
      <w:pPr>
        <w:spacing w:line="360" w:lineRule="auto"/>
        <w:ind w:right="284"/>
        <w:jc w:val="both"/>
        <w:outlineLvl w:val="0"/>
        <w:rPr>
          <w:rFonts w:ascii="Calibri" w:hAnsi="Calibri" w:cs="Arial"/>
          <w:sz w:val="20"/>
          <w:szCs w:val="20"/>
        </w:rPr>
      </w:pPr>
    </w:p>
    <w:p w14:paraId="7623D987" w14:textId="77777777" w:rsidR="00573E3E" w:rsidRPr="007A796F" w:rsidRDefault="00573E3E" w:rsidP="00573E3E">
      <w:pPr>
        <w:spacing w:line="360" w:lineRule="auto"/>
        <w:ind w:right="284"/>
        <w:jc w:val="both"/>
        <w:outlineLvl w:val="0"/>
        <w:rPr>
          <w:rFonts w:ascii="Calibri" w:hAnsi="Calibri" w:cs="Arial"/>
          <w:sz w:val="20"/>
          <w:szCs w:val="20"/>
        </w:rPr>
      </w:pPr>
    </w:p>
    <w:p w14:paraId="585D0D3F" w14:textId="77777777" w:rsidR="006A393D" w:rsidRPr="007A796F" w:rsidRDefault="006A393D" w:rsidP="007A796F">
      <w:pPr>
        <w:spacing w:line="360" w:lineRule="auto"/>
        <w:ind w:right="284" w:firstLine="709"/>
        <w:jc w:val="both"/>
        <w:outlineLvl w:val="0"/>
        <w:rPr>
          <w:rFonts w:ascii="Calibri" w:hAnsi="Calibri"/>
          <w:sz w:val="20"/>
          <w:szCs w:val="20"/>
          <w:lang w:val="es-MX"/>
        </w:rPr>
      </w:pPr>
    </w:p>
    <w:p w14:paraId="04D217CF" w14:textId="77777777" w:rsidR="006A393D" w:rsidRPr="007A796F" w:rsidRDefault="006A393D" w:rsidP="007A796F">
      <w:pPr>
        <w:tabs>
          <w:tab w:val="num" w:pos="639"/>
        </w:tabs>
        <w:spacing w:line="360" w:lineRule="auto"/>
        <w:ind w:right="284" w:firstLine="709"/>
        <w:jc w:val="both"/>
        <w:outlineLvl w:val="0"/>
        <w:rPr>
          <w:rFonts w:ascii="Calibri" w:hAnsi="Calibri"/>
          <w:sz w:val="20"/>
          <w:szCs w:val="20"/>
          <w:lang w:val="es-MX"/>
        </w:rPr>
      </w:pPr>
    </w:p>
    <w:p w14:paraId="0AE82596" w14:textId="77777777" w:rsidR="006A393D" w:rsidRPr="007F46E4" w:rsidRDefault="00573E3E" w:rsidP="007F46E4">
      <w:pPr>
        <w:spacing w:line="360" w:lineRule="auto"/>
        <w:ind w:right="284" w:firstLine="709"/>
        <w:jc w:val="both"/>
        <w:outlineLvl w:val="0"/>
        <w:rPr>
          <w:rFonts w:asciiTheme="minorHAnsi" w:hAnsiTheme="minorHAnsi" w:cs="Arial"/>
          <w:b/>
          <w:sz w:val="20"/>
          <w:szCs w:val="20"/>
        </w:rPr>
      </w:pPr>
      <w:r w:rsidRPr="007F46E4">
        <w:rPr>
          <w:rFonts w:asciiTheme="minorHAnsi" w:hAnsiTheme="minorHAnsi" w:cs="Arial"/>
          <w:b/>
          <w:sz w:val="20"/>
          <w:szCs w:val="20"/>
        </w:rPr>
        <w:t>V GENERALIDADES.</w:t>
      </w:r>
    </w:p>
    <w:p w14:paraId="06F6A69D" w14:textId="77777777" w:rsidR="006A393D" w:rsidRPr="007F46E4" w:rsidRDefault="006A393D" w:rsidP="007F46E4">
      <w:pPr>
        <w:spacing w:line="360" w:lineRule="auto"/>
        <w:ind w:right="284" w:firstLine="709"/>
        <w:jc w:val="both"/>
        <w:outlineLvl w:val="0"/>
        <w:rPr>
          <w:rFonts w:asciiTheme="minorHAnsi" w:hAnsiTheme="minorHAnsi" w:cs="Arial"/>
          <w:sz w:val="20"/>
          <w:szCs w:val="20"/>
        </w:rPr>
      </w:pPr>
      <w:r w:rsidRPr="007F46E4">
        <w:rPr>
          <w:rFonts w:asciiTheme="minorHAnsi" w:hAnsiTheme="minorHAnsi" w:cs="Arial"/>
          <w:sz w:val="20"/>
          <w:szCs w:val="20"/>
        </w:rPr>
        <w:t>Se consideran como sustancia peligrosa los diluyentes, sedimentos de pintura, grasas, lubricantes, desmoldantes, productos químicos en general, desinfectantes, materiales explosivos, materiales radioactivos, líquidos y gases inflamables, etc.</w:t>
      </w:r>
    </w:p>
    <w:p w14:paraId="3F629493" w14:textId="77777777" w:rsidR="007F46E4" w:rsidRPr="007F46E4" w:rsidRDefault="007F46E4" w:rsidP="007F46E4">
      <w:pPr>
        <w:spacing w:line="360" w:lineRule="auto"/>
        <w:ind w:firstLine="709"/>
        <w:jc w:val="both"/>
        <w:rPr>
          <w:rFonts w:asciiTheme="minorHAnsi" w:hAnsiTheme="minorHAnsi" w:cs="Arial"/>
          <w:b/>
          <w:sz w:val="20"/>
          <w:szCs w:val="20"/>
        </w:rPr>
      </w:pPr>
      <w:r w:rsidRPr="007F46E4">
        <w:rPr>
          <w:rFonts w:asciiTheme="minorHAnsi" w:hAnsiTheme="minorHAnsi" w:cs="Arial"/>
          <w:sz w:val="20"/>
          <w:szCs w:val="20"/>
        </w:rPr>
        <w:t xml:space="preserve">Las sustancias comunes como son pinturas de alto tráfico, intumescente y </w:t>
      </w:r>
      <w:proofErr w:type="spellStart"/>
      <w:r w:rsidRPr="007F46E4">
        <w:rPr>
          <w:rFonts w:asciiTheme="minorHAnsi" w:hAnsiTheme="minorHAnsi" w:cs="Arial"/>
          <w:sz w:val="20"/>
          <w:szCs w:val="20"/>
        </w:rPr>
        <w:t>epóxicas</w:t>
      </w:r>
      <w:proofErr w:type="spellEnd"/>
      <w:r w:rsidRPr="007F46E4">
        <w:rPr>
          <w:rFonts w:asciiTheme="minorHAnsi" w:hAnsiTheme="minorHAnsi" w:cs="Arial"/>
          <w:sz w:val="20"/>
          <w:szCs w:val="20"/>
        </w:rPr>
        <w:t xml:space="preserve">, diluyentes minerales y adhesivos </w:t>
      </w:r>
      <w:proofErr w:type="spellStart"/>
      <w:r w:rsidRPr="007F46E4">
        <w:rPr>
          <w:rFonts w:asciiTheme="minorHAnsi" w:hAnsiTheme="minorHAnsi" w:cs="Arial"/>
          <w:sz w:val="20"/>
          <w:szCs w:val="20"/>
        </w:rPr>
        <w:t>bekron</w:t>
      </w:r>
      <w:proofErr w:type="spellEnd"/>
      <w:r w:rsidRPr="007F46E4">
        <w:rPr>
          <w:rFonts w:asciiTheme="minorHAnsi" w:hAnsiTheme="minorHAnsi" w:cs="Arial"/>
          <w:sz w:val="20"/>
          <w:szCs w:val="20"/>
        </w:rPr>
        <w:t>, materiales de limpieza, están incluidos como sustancias peligrosas.</w:t>
      </w:r>
    </w:p>
    <w:p w14:paraId="43EAA671" w14:textId="77777777" w:rsidR="007F46E4" w:rsidRPr="007F46E4" w:rsidRDefault="007F46E4" w:rsidP="007F46E4">
      <w:pPr>
        <w:spacing w:line="360" w:lineRule="auto"/>
        <w:ind w:firstLine="709"/>
        <w:jc w:val="both"/>
        <w:rPr>
          <w:rFonts w:asciiTheme="minorHAnsi" w:hAnsiTheme="minorHAnsi" w:cs="Arial"/>
          <w:sz w:val="20"/>
          <w:szCs w:val="20"/>
        </w:rPr>
      </w:pPr>
      <w:r w:rsidRPr="007F46E4">
        <w:rPr>
          <w:rFonts w:asciiTheme="minorHAnsi" w:hAnsiTheme="minorHAnsi" w:cs="Arial"/>
          <w:sz w:val="20"/>
          <w:szCs w:val="20"/>
        </w:rPr>
        <w:t xml:space="preserve">Toda sustancia considerada como peligrosa, debe ser correctamente etiquetada y almacenada, adosada en su exterior la correcta señalización y su correspondiente data </w:t>
      </w:r>
      <w:proofErr w:type="spellStart"/>
      <w:r w:rsidRPr="007F46E4">
        <w:rPr>
          <w:rFonts w:asciiTheme="minorHAnsi" w:hAnsiTheme="minorHAnsi" w:cs="Arial"/>
          <w:sz w:val="20"/>
          <w:szCs w:val="20"/>
        </w:rPr>
        <w:t>sheets</w:t>
      </w:r>
      <w:proofErr w:type="spellEnd"/>
      <w:r w:rsidRPr="007F46E4">
        <w:rPr>
          <w:rFonts w:asciiTheme="minorHAnsi" w:hAnsiTheme="minorHAnsi" w:cs="Arial"/>
          <w:sz w:val="20"/>
          <w:szCs w:val="20"/>
        </w:rPr>
        <w:t>.</w:t>
      </w:r>
    </w:p>
    <w:p w14:paraId="1C000B21" w14:textId="77777777" w:rsidR="007F46E4" w:rsidRPr="007F46E4" w:rsidRDefault="007F46E4" w:rsidP="007F46E4">
      <w:pPr>
        <w:spacing w:line="360" w:lineRule="auto"/>
        <w:ind w:firstLine="709"/>
        <w:jc w:val="both"/>
        <w:rPr>
          <w:rFonts w:asciiTheme="minorHAnsi" w:hAnsiTheme="minorHAnsi" w:cs="Arial"/>
          <w:b/>
          <w:sz w:val="20"/>
          <w:szCs w:val="20"/>
        </w:rPr>
      </w:pPr>
      <w:r w:rsidRPr="007F46E4">
        <w:rPr>
          <w:rFonts w:asciiTheme="minorHAnsi" w:hAnsiTheme="minorHAnsi" w:cs="Arial"/>
          <w:sz w:val="20"/>
          <w:szCs w:val="20"/>
        </w:rPr>
        <w:t xml:space="preserve">Se debe mantener una copia de la hoja de seguridad o Data </w:t>
      </w:r>
      <w:proofErr w:type="spellStart"/>
      <w:r w:rsidRPr="007F46E4">
        <w:rPr>
          <w:rFonts w:asciiTheme="minorHAnsi" w:hAnsiTheme="minorHAnsi" w:cs="Arial"/>
          <w:sz w:val="20"/>
          <w:szCs w:val="20"/>
        </w:rPr>
        <w:t>sheet</w:t>
      </w:r>
      <w:proofErr w:type="spellEnd"/>
      <w:r w:rsidRPr="007F46E4">
        <w:rPr>
          <w:rFonts w:asciiTheme="minorHAnsi" w:hAnsiTheme="minorHAnsi" w:cs="Arial"/>
          <w:sz w:val="20"/>
          <w:szCs w:val="20"/>
        </w:rPr>
        <w:t xml:space="preserve"> de toda sustancia peligrosa en el lugar de trabajo, en las áreas de almacenamiento y a mano de los usuarios.</w:t>
      </w:r>
    </w:p>
    <w:p w14:paraId="48B7AECE" w14:textId="77777777" w:rsidR="007F46E4" w:rsidRPr="007F46E4" w:rsidRDefault="007F46E4" w:rsidP="007F46E4">
      <w:pPr>
        <w:spacing w:line="360" w:lineRule="auto"/>
        <w:ind w:firstLine="709"/>
        <w:jc w:val="both"/>
        <w:rPr>
          <w:rFonts w:asciiTheme="minorHAnsi" w:hAnsiTheme="minorHAnsi" w:cs="Arial"/>
          <w:b/>
          <w:sz w:val="20"/>
          <w:szCs w:val="20"/>
        </w:rPr>
      </w:pPr>
      <w:r w:rsidRPr="007F46E4">
        <w:rPr>
          <w:rFonts w:asciiTheme="minorHAnsi" w:hAnsiTheme="minorHAnsi" w:cs="Arial"/>
          <w:sz w:val="20"/>
          <w:szCs w:val="20"/>
        </w:rPr>
        <w:t>Es responsabilidad de la empresa instruir a los usuarios y a todo el personal que tenga relación con estas sustancias. (Decreto 40, articulo 21, ley 16744)</w:t>
      </w:r>
      <w:r w:rsidRPr="007F46E4">
        <w:rPr>
          <w:rFonts w:asciiTheme="minorHAnsi" w:hAnsiTheme="minorHAnsi" w:cs="Arial"/>
          <w:b/>
          <w:sz w:val="20"/>
          <w:szCs w:val="20"/>
        </w:rPr>
        <w:t>.</w:t>
      </w:r>
    </w:p>
    <w:p w14:paraId="49B9E90E"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 xml:space="preserve">El </w:t>
      </w:r>
      <w:proofErr w:type="gramStart"/>
      <w:r w:rsidRPr="007A796F">
        <w:rPr>
          <w:rFonts w:ascii="Calibri" w:hAnsi="Calibri" w:cs="Arial"/>
          <w:sz w:val="20"/>
          <w:szCs w:val="20"/>
        </w:rPr>
        <w:t>Jefe</w:t>
      </w:r>
      <w:proofErr w:type="gramEnd"/>
      <w:r w:rsidRPr="007A796F">
        <w:rPr>
          <w:rFonts w:ascii="Calibri" w:hAnsi="Calibri" w:cs="Arial"/>
          <w:sz w:val="20"/>
          <w:szCs w:val="20"/>
        </w:rPr>
        <w:t xml:space="preserve"> de Bodega en conjunto con el APR de la obra serán responsables de mantener una “Hoja de Datos de Sustancias Peligrosas” para cada sustancia que ingrese a bodega utilizando el formulario “Hoja de Datos de Seguridad de Sustancias Peligrosas” en el que deberá constar con los siguientes datos mínimos:</w:t>
      </w:r>
    </w:p>
    <w:p w14:paraId="7C2E9E37"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Nombre comercial de la sustancia</w:t>
      </w:r>
    </w:p>
    <w:p w14:paraId="2378A5E9"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Fabricante</w:t>
      </w:r>
    </w:p>
    <w:p w14:paraId="66818DEB"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Dirección y Teléfono</w:t>
      </w:r>
    </w:p>
    <w:p w14:paraId="132E6C01"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Riesgo Involucrado</w:t>
      </w:r>
    </w:p>
    <w:p w14:paraId="76F230F6"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Síntomas por intoxicación</w:t>
      </w:r>
    </w:p>
    <w:p w14:paraId="444D3BF6"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Primeros Auxilios</w:t>
      </w:r>
    </w:p>
    <w:p w14:paraId="62022A1A"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Agentes extintores</w:t>
      </w:r>
    </w:p>
    <w:p w14:paraId="08160A34" w14:textId="77777777" w:rsidR="006A393D" w:rsidRPr="007A796F" w:rsidRDefault="006A393D" w:rsidP="007A796F">
      <w:pPr>
        <w:numPr>
          <w:ilvl w:val="1"/>
          <w:numId w:val="28"/>
        </w:numPr>
        <w:spacing w:line="360" w:lineRule="auto"/>
        <w:ind w:left="0" w:right="284" w:firstLine="709"/>
        <w:jc w:val="both"/>
        <w:outlineLvl w:val="0"/>
        <w:rPr>
          <w:rFonts w:ascii="Calibri" w:hAnsi="Calibri" w:cs="Arial"/>
          <w:sz w:val="20"/>
          <w:szCs w:val="20"/>
        </w:rPr>
      </w:pPr>
      <w:r w:rsidRPr="007A796F">
        <w:rPr>
          <w:rFonts w:ascii="Calibri" w:hAnsi="Calibri" w:cs="Arial"/>
          <w:sz w:val="20"/>
          <w:szCs w:val="20"/>
        </w:rPr>
        <w:t>Cuidados para el almacenamiento</w:t>
      </w:r>
    </w:p>
    <w:p w14:paraId="50922FCD" w14:textId="77777777" w:rsidR="006A393D" w:rsidRPr="007A796F" w:rsidRDefault="006A393D" w:rsidP="007A796F">
      <w:pPr>
        <w:spacing w:line="360" w:lineRule="auto"/>
        <w:ind w:right="284" w:firstLine="709"/>
        <w:jc w:val="both"/>
        <w:outlineLvl w:val="0"/>
        <w:rPr>
          <w:rFonts w:ascii="Calibri" w:hAnsi="Calibri" w:cs="Arial"/>
          <w:sz w:val="20"/>
          <w:szCs w:val="20"/>
        </w:rPr>
      </w:pPr>
    </w:p>
    <w:p w14:paraId="1340AD2F"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 xml:space="preserve">El </w:t>
      </w:r>
      <w:proofErr w:type="gramStart"/>
      <w:r w:rsidRPr="007A796F">
        <w:rPr>
          <w:rFonts w:ascii="Calibri" w:hAnsi="Calibri" w:cs="Arial"/>
          <w:sz w:val="20"/>
          <w:szCs w:val="20"/>
        </w:rPr>
        <w:t>Jefe</w:t>
      </w:r>
      <w:proofErr w:type="gramEnd"/>
      <w:r w:rsidRPr="007A796F">
        <w:rPr>
          <w:rFonts w:ascii="Calibri" w:hAnsi="Calibri" w:cs="Arial"/>
          <w:sz w:val="20"/>
          <w:szCs w:val="20"/>
        </w:rPr>
        <w:t xml:space="preserve"> de Bodega deberá mantener en un lugar de fácil acceso y visible las Hojas de Seguridad de todos los productos que el mantenga almacenados, remitiendo una copia la Unidad de Prevención de Riesgos de la Obra.</w:t>
      </w:r>
    </w:p>
    <w:p w14:paraId="33409228" w14:textId="77777777" w:rsidR="006A393D" w:rsidRPr="007A796F" w:rsidRDefault="006A393D" w:rsidP="007A796F">
      <w:pPr>
        <w:spacing w:line="360" w:lineRule="auto"/>
        <w:ind w:right="284" w:firstLine="709"/>
        <w:jc w:val="both"/>
        <w:outlineLvl w:val="0"/>
        <w:rPr>
          <w:rFonts w:ascii="Calibri" w:hAnsi="Calibri" w:cs="Arial"/>
          <w:sz w:val="20"/>
          <w:szCs w:val="20"/>
        </w:rPr>
      </w:pPr>
    </w:p>
    <w:p w14:paraId="4F33D735"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 xml:space="preserve">Todo el personal que trabaje con sustancias peligrosas deberá obligatoriamente ser instruido por </w:t>
      </w:r>
      <w:proofErr w:type="gramStart"/>
      <w:r w:rsidRPr="007A796F">
        <w:rPr>
          <w:rFonts w:ascii="Calibri" w:hAnsi="Calibri" w:cs="Arial"/>
          <w:sz w:val="20"/>
          <w:szCs w:val="20"/>
        </w:rPr>
        <w:t>su  Supervisor</w:t>
      </w:r>
      <w:proofErr w:type="gramEnd"/>
      <w:r w:rsidRPr="007A796F">
        <w:rPr>
          <w:rFonts w:ascii="Calibri" w:hAnsi="Calibri" w:cs="Arial"/>
          <w:sz w:val="20"/>
          <w:szCs w:val="20"/>
        </w:rPr>
        <w:t xml:space="preserve"> Directo con una charla específica la cual deberá quedar registrada en </w:t>
      </w:r>
      <w:proofErr w:type="gramStart"/>
      <w:r w:rsidRPr="007A796F">
        <w:rPr>
          <w:rFonts w:ascii="Calibri" w:hAnsi="Calibri" w:cs="Arial"/>
          <w:sz w:val="20"/>
          <w:szCs w:val="20"/>
        </w:rPr>
        <w:t>un hoja</w:t>
      </w:r>
      <w:proofErr w:type="gramEnd"/>
      <w:r w:rsidRPr="007A796F">
        <w:rPr>
          <w:rFonts w:ascii="Calibri" w:hAnsi="Calibri" w:cs="Arial"/>
          <w:sz w:val="20"/>
          <w:szCs w:val="20"/>
        </w:rPr>
        <w:t xml:space="preserve"> de charla, los tópicos a tocar serán la manipulación, transporte, elementos de protección personal a utilizar, etc.</w:t>
      </w:r>
    </w:p>
    <w:p w14:paraId="12D3DB75" w14:textId="77777777" w:rsidR="006A393D" w:rsidRPr="007A796F" w:rsidRDefault="006A393D" w:rsidP="007A796F">
      <w:pPr>
        <w:spacing w:line="360" w:lineRule="auto"/>
        <w:ind w:right="284" w:firstLine="709"/>
        <w:jc w:val="both"/>
        <w:outlineLvl w:val="0"/>
        <w:rPr>
          <w:rFonts w:ascii="Calibri" w:hAnsi="Calibri" w:cs="Arial"/>
          <w:sz w:val="20"/>
          <w:szCs w:val="20"/>
        </w:rPr>
      </w:pPr>
    </w:p>
    <w:p w14:paraId="6496CAC1" w14:textId="77777777" w:rsidR="006A393D" w:rsidRDefault="006A393D" w:rsidP="007A796F">
      <w:pPr>
        <w:spacing w:line="360" w:lineRule="auto"/>
        <w:ind w:right="284" w:firstLine="709"/>
        <w:jc w:val="both"/>
        <w:outlineLvl w:val="0"/>
        <w:rPr>
          <w:rFonts w:ascii="Calibri" w:hAnsi="Calibri"/>
          <w:b/>
          <w:sz w:val="20"/>
          <w:szCs w:val="20"/>
        </w:rPr>
      </w:pPr>
    </w:p>
    <w:p w14:paraId="07ED313F" w14:textId="77777777" w:rsidR="00573E3E" w:rsidRDefault="00573E3E" w:rsidP="007A796F">
      <w:pPr>
        <w:spacing w:line="360" w:lineRule="auto"/>
        <w:ind w:right="284" w:firstLine="709"/>
        <w:jc w:val="both"/>
        <w:outlineLvl w:val="0"/>
        <w:rPr>
          <w:rFonts w:ascii="Calibri" w:hAnsi="Calibri"/>
          <w:b/>
          <w:sz w:val="20"/>
          <w:szCs w:val="20"/>
        </w:rPr>
      </w:pPr>
    </w:p>
    <w:p w14:paraId="3186FD47" w14:textId="77777777" w:rsidR="006A393D" w:rsidRPr="007A796F" w:rsidRDefault="00573E3E" w:rsidP="00573E3E">
      <w:pPr>
        <w:spacing w:line="360" w:lineRule="auto"/>
        <w:ind w:left="709" w:right="284"/>
        <w:jc w:val="both"/>
        <w:outlineLvl w:val="0"/>
        <w:rPr>
          <w:rFonts w:ascii="Calibri" w:hAnsi="Calibri" w:cs="Arial"/>
          <w:b/>
          <w:sz w:val="20"/>
          <w:szCs w:val="20"/>
        </w:rPr>
      </w:pPr>
      <w:r>
        <w:rPr>
          <w:rFonts w:ascii="Calibri" w:hAnsi="Calibri" w:cs="Arial"/>
          <w:b/>
          <w:sz w:val="20"/>
          <w:szCs w:val="20"/>
        </w:rPr>
        <w:lastRenderedPageBreak/>
        <w:t>VI   ALMACENAMIENTO</w:t>
      </w:r>
    </w:p>
    <w:p w14:paraId="22AF59E5" w14:textId="77777777" w:rsidR="006A393D" w:rsidRPr="007A796F" w:rsidRDefault="006A393D" w:rsidP="007A796F">
      <w:pPr>
        <w:spacing w:line="360" w:lineRule="auto"/>
        <w:ind w:right="284" w:firstLine="709"/>
        <w:jc w:val="both"/>
        <w:outlineLvl w:val="0"/>
        <w:rPr>
          <w:rFonts w:ascii="Calibri" w:hAnsi="Calibri"/>
          <w:b/>
          <w:sz w:val="20"/>
          <w:szCs w:val="20"/>
        </w:rPr>
      </w:pPr>
    </w:p>
    <w:p w14:paraId="3C187C82"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Todos los envases que contengan sustancias peligrosas, deberán ser herméticos, resistentes a los golpes y estar rotulados en forma visible con el nombre del producto y el símbolo de los riesgos que involucran.</w:t>
      </w:r>
    </w:p>
    <w:p w14:paraId="126D6AA9" w14:textId="77777777" w:rsidR="006A393D" w:rsidRPr="007F46E4" w:rsidRDefault="006A393D" w:rsidP="007F46E4">
      <w:pPr>
        <w:spacing w:line="360" w:lineRule="auto"/>
        <w:ind w:right="284" w:firstLine="709"/>
        <w:jc w:val="both"/>
        <w:outlineLvl w:val="0"/>
        <w:rPr>
          <w:rFonts w:asciiTheme="minorHAnsi" w:hAnsiTheme="minorHAnsi" w:cs="Arial"/>
          <w:sz w:val="20"/>
          <w:szCs w:val="20"/>
        </w:rPr>
      </w:pPr>
      <w:r w:rsidRPr="007A796F">
        <w:rPr>
          <w:rFonts w:ascii="Calibri" w:hAnsi="Calibri" w:cs="Arial"/>
          <w:sz w:val="20"/>
          <w:szCs w:val="20"/>
        </w:rPr>
        <w:t xml:space="preserve">Las sustancias peligrosas deberán almacenarse en recipientes metálicos, salvo aquellas que por indicación expresa </w:t>
      </w:r>
      <w:r w:rsidRPr="007F46E4">
        <w:rPr>
          <w:rFonts w:asciiTheme="minorHAnsi" w:hAnsiTheme="minorHAnsi" w:cs="Arial"/>
          <w:sz w:val="20"/>
          <w:szCs w:val="20"/>
        </w:rPr>
        <w:t>del fabricante deba hacerse en otro tipo de material.</w:t>
      </w:r>
    </w:p>
    <w:p w14:paraId="0AA18A4C" w14:textId="77777777" w:rsidR="006A393D" w:rsidRPr="007F46E4" w:rsidRDefault="006A393D" w:rsidP="007F46E4">
      <w:pPr>
        <w:spacing w:line="360" w:lineRule="auto"/>
        <w:ind w:right="284" w:firstLine="709"/>
        <w:jc w:val="both"/>
        <w:outlineLvl w:val="0"/>
        <w:rPr>
          <w:rFonts w:asciiTheme="minorHAnsi" w:hAnsiTheme="minorHAnsi" w:cs="Arial"/>
          <w:sz w:val="20"/>
          <w:szCs w:val="20"/>
        </w:rPr>
      </w:pPr>
      <w:r w:rsidRPr="007F46E4">
        <w:rPr>
          <w:rFonts w:asciiTheme="minorHAnsi" w:hAnsiTheme="minorHAnsi" w:cs="Arial"/>
          <w:sz w:val="20"/>
          <w:szCs w:val="20"/>
        </w:rPr>
        <w:t xml:space="preserve">El sector donde se almacenarán las sustancias peligrosas deberá tener buena ventilación, control para derrames, separación por tipo de sustancia (las separaciones deberán ser de material incombustible para evitar la mezcla de gases que aporten oxigeno). </w:t>
      </w:r>
    </w:p>
    <w:p w14:paraId="72434239" w14:textId="77777777" w:rsidR="006A393D" w:rsidRPr="007F46E4" w:rsidRDefault="006A393D" w:rsidP="007F46E4">
      <w:pPr>
        <w:spacing w:line="360" w:lineRule="auto"/>
        <w:ind w:right="284" w:firstLine="709"/>
        <w:jc w:val="both"/>
        <w:outlineLvl w:val="0"/>
        <w:rPr>
          <w:rFonts w:asciiTheme="minorHAnsi" w:hAnsiTheme="minorHAnsi" w:cs="Arial"/>
          <w:sz w:val="20"/>
          <w:szCs w:val="20"/>
        </w:rPr>
      </w:pPr>
      <w:r w:rsidRPr="007F46E4">
        <w:rPr>
          <w:rFonts w:asciiTheme="minorHAnsi" w:hAnsiTheme="minorHAnsi" w:cs="Arial"/>
          <w:sz w:val="20"/>
          <w:szCs w:val="20"/>
        </w:rPr>
        <w:t xml:space="preserve">La bodega de sustancias peligrosas deberá permanecer cerrada, con la señalética correspondiente y con un extintor de </w:t>
      </w:r>
      <w:smartTag w:uri="urn:schemas-microsoft-com:office:smarttags" w:element="metricconverter">
        <w:smartTagPr>
          <w:attr w:name="ProductID" w:val="10 kg"/>
        </w:smartTagPr>
        <w:r w:rsidRPr="007F46E4">
          <w:rPr>
            <w:rFonts w:asciiTheme="minorHAnsi" w:hAnsiTheme="minorHAnsi" w:cs="Arial"/>
            <w:sz w:val="20"/>
            <w:szCs w:val="20"/>
          </w:rPr>
          <w:t>10 kg</w:t>
        </w:r>
      </w:smartTag>
      <w:r w:rsidRPr="007F46E4">
        <w:rPr>
          <w:rFonts w:asciiTheme="minorHAnsi" w:hAnsiTheme="minorHAnsi" w:cs="Arial"/>
          <w:sz w:val="20"/>
          <w:szCs w:val="20"/>
        </w:rPr>
        <w:t>. de forma permanente.</w:t>
      </w:r>
    </w:p>
    <w:p w14:paraId="195082E4" w14:textId="77777777" w:rsidR="007F46E4" w:rsidRPr="007F46E4" w:rsidRDefault="00C24AE8" w:rsidP="007F46E4">
      <w:pPr>
        <w:spacing w:line="360" w:lineRule="auto"/>
        <w:ind w:firstLine="709"/>
        <w:jc w:val="both"/>
        <w:rPr>
          <w:rFonts w:asciiTheme="minorHAnsi" w:hAnsiTheme="minorHAnsi" w:cs="Arial"/>
          <w:b/>
          <w:sz w:val="20"/>
          <w:szCs w:val="20"/>
        </w:rPr>
      </w:pPr>
      <w:r>
        <w:rPr>
          <w:rFonts w:asciiTheme="minorHAnsi" w:hAnsiTheme="minorHAnsi" w:cs="Arial"/>
          <w:sz w:val="20"/>
          <w:szCs w:val="20"/>
        </w:rPr>
        <w:t>La bo</w:t>
      </w:r>
      <w:r w:rsidR="007F46E4" w:rsidRPr="007F46E4">
        <w:rPr>
          <w:rFonts w:asciiTheme="minorHAnsi" w:hAnsiTheme="minorHAnsi" w:cs="Arial"/>
          <w:sz w:val="20"/>
          <w:szCs w:val="20"/>
        </w:rPr>
        <w:t xml:space="preserve">dega de almacenamiento de sustancias peligrosas, esta se </w:t>
      </w:r>
      <w:proofErr w:type="gramStart"/>
      <w:r w:rsidR="007F46E4" w:rsidRPr="007F46E4">
        <w:rPr>
          <w:rFonts w:asciiTheme="minorHAnsi" w:hAnsiTheme="minorHAnsi" w:cs="Arial"/>
          <w:sz w:val="20"/>
          <w:szCs w:val="20"/>
        </w:rPr>
        <w:t>confeccionara</w:t>
      </w:r>
      <w:proofErr w:type="gramEnd"/>
      <w:r w:rsidR="007F46E4" w:rsidRPr="007F46E4">
        <w:rPr>
          <w:rFonts w:asciiTheme="minorHAnsi" w:hAnsiTheme="minorHAnsi" w:cs="Arial"/>
          <w:sz w:val="20"/>
          <w:szCs w:val="20"/>
        </w:rPr>
        <w:t xml:space="preserve"> en material solido (estructura de madera o metálica) con puerta y ventilación, piso de material lavable. A objeto de contener los derrames de esta, tendrá en su piso una cubierta polietileno y de arena para absorber y/o contener un eventual derrame.</w:t>
      </w:r>
    </w:p>
    <w:p w14:paraId="40BA13CF" w14:textId="77777777" w:rsidR="00C24AE8" w:rsidRDefault="00C24AE8" w:rsidP="00C24AE8">
      <w:pPr>
        <w:spacing w:line="360" w:lineRule="auto"/>
        <w:ind w:firstLine="709"/>
        <w:jc w:val="both"/>
        <w:rPr>
          <w:rFonts w:ascii="Calibri" w:hAnsi="Calibri" w:cs="Arial"/>
          <w:b/>
          <w:sz w:val="22"/>
          <w:szCs w:val="22"/>
        </w:rPr>
      </w:pPr>
      <w:r w:rsidRPr="00C24AE8">
        <w:rPr>
          <w:rFonts w:ascii="Calibri" w:hAnsi="Calibri" w:cs="Arial"/>
          <w:sz w:val="20"/>
          <w:szCs w:val="20"/>
        </w:rPr>
        <w:t>No se debe almacenar sustancias químicas peligrosas cerca de otras que puedan reaccionar violentamente entre sí, poniendo en riesgo la seguridad y salud de las personas que trabajan en el sector, de las instalaciones y del medio ambiente</w:t>
      </w:r>
      <w:r w:rsidRPr="00D05719">
        <w:rPr>
          <w:rFonts w:ascii="Calibri" w:hAnsi="Calibri" w:cs="Arial"/>
          <w:sz w:val="22"/>
          <w:szCs w:val="22"/>
        </w:rPr>
        <w:t>.</w:t>
      </w:r>
    </w:p>
    <w:p w14:paraId="3D96C1C5" w14:textId="77777777" w:rsidR="007F46E4" w:rsidRPr="007A796F" w:rsidRDefault="007F46E4" w:rsidP="007A796F">
      <w:pPr>
        <w:spacing w:line="360" w:lineRule="auto"/>
        <w:ind w:right="284" w:firstLine="709"/>
        <w:jc w:val="both"/>
        <w:outlineLvl w:val="0"/>
        <w:rPr>
          <w:rFonts w:ascii="Calibri" w:hAnsi="Calibri" w:cs="Arial"/>
          <w:sz w:val="20"/>
          <w:szCs w:val="20"/>
        </w:rPr>
      </w:pPr>
    </w:p>
    <w:p w14:paraId="5B9466AD" w14:textId="77777777" w:rsidR="006A393D" w:rsidRDefault="006A393D" w:rsidP="007A796F">
      <w:pPr>
        <w:spacing w:line="360" w:lineRule="auto"/>
        <w:ind w:right="284" w:firstLine="709"/>
        <w:jc w:val="both"/>
        <w:outlineLvl w:val="0"/>
        <w:rPr>
          <w:rFonts w:ascii="Calibri" w:hAnsi="Calibri"/>
          <w:sz w:val="20"/>
          <w:szCs w:val="20"/>
          <w:lang w:val="es-MX"/>
        </w:rPr>
      </w:pPr>
    </w:p>
    <w:p w14:paraId="6733D8F5" w14:textId="77777777" w:rsidR="00576746" w:rsidRDefault="00576746" w:rsidP="007A796F">
      <w:pPr>
        <w:spacing w:line="360" w:lineRule="auto"/>
        <w:ind w:right="284" w:firstLine="709"/>
        <w:jc w:val="both"/>
        <w:outlineLvl w:val="0"/>
        <w:rPr>
          <w:rFonts w:ascii="Calibri" w:hAnsi="Calibri"/>
          <w:sz w:val="20"/>
          <w:szCs w:val="20"/>
          <w:lang w:val="es-MX"/>
        </w:rPr>
      </w:pPr>
    </w:p>
    <w:p w14:paraId="4B170E3D" w14:textId="77777777" w:rsidR="00573E3E" w:rsidRPr="007A796F" w:rsidRDefault="00573E3E" w:rsidP="007A796F">
      <w:pPr>
        <w:spacing w:line="360" w:lineRule="auto"/>
        <w:ind w:right="284" w:firstLine="709"/>
        <w:jc w:val="both"/>
        <w:outlineLvl w:val="0"/>
        <w:rPr>
          <w:rFonts w:ascii="Calibri" w:hAnsi="Calibri"/>
          <w:sz w:val="20"/>
          <w:szCs w:val="20"/>
          <w:lang w:val="es-MX"/>
        </w:rPr>
      </w:pPr>
    </w:p>
    <w:p w14:paraId="4E8A0ED4" w14:textId="77777777" w:rsidR="006A393D" w:rsidRPr="007A796F" w:rsidRDefault="00573E3E" w:rsidP="00576746">
      <w:pPr>
        <w:spacing w:line="360" w:lineRule="auto"/>
        <w:ind w:left="709" w:right="284"/>
        <w:jc w:val="both"/>
        <w:outlineLvl w:val="0"/>
        <w:rPr>
          <w:rFonts w:ascii="Calibri" w:hAnsi="Calibri" w:cs="Arial"/>
          <w:b/>
          <w:sz w:val="20"/>
          <w:szCs w:val="20"/>
        </w:rPr>
      </w:pPr>
      <w:r>
        <w:rPr>
          <w:rFonts w:ascii="Calibri" w:hAnsi="Calibri"/>
          <w:b/>
          <w:sz w:val="20"/>
          <w:szCs w:val="20"/>
          <w:lang w:val="es-MX"/>
        </w:rPr>
        <w:t>VI   PROHIBICIONES</w:t>
      </w:r>
    </w:p>
    <w:p w14:paraId="2167BE99"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 xml:space="preserve">No se permitirá a los trabajadores que deban manipular sustancias peligrosas realizar esta tarea </w:t>
      </w:r>
      <w:proofErr w:type="gramStart"/>
      <w:r w:rsidRPr="007A796F">
        <w:rPr>
          <w:rFonts w:ascii="Calibri" w:hAnsi="Calibri" w:cs="Arial"/>
          <w:sz w:val="20"/>
          <w:szCs w:val="20"/>
        </w:rPr>
        <w:t>sin  que</w:t>
      </w:r>
      <w:proofErr w:type="gramEnd"/>
      <w:r w:rsidRPr="007A796F">
        <w:rPr>
          <w:rFonts w:ascii="Calibri" w:hAnsi="Calibri" w:cs="Arial"/>
          <w:sz w:val="20"/>
          <w:szCs w:val="20"/>
        </w:rPr>
        <w:t xml:space="preserve"> tenga una charla previa según el presente instructivo.</w:t>
      </w:r>
    </w:p>
    <w:p w14:paraId="2407B66C"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 xml:space="preserve">Queda prohibido a los trabajadores que deban manipular sustancias peligrosas no contar con </w:t>
      </w:r>
      <w:proofErr w:type="spellStart"/>
      <w:r w:rsidRPr="007A796F">
        <w:rPr>
          <w:rFonts w:ascii="Calibri" w:hAnsi="Calibri" w:cs="Arial"/>
          <w:sz w:val="20"/>
          <w:szCs w:val="20"/>
        </w:rPr>
        <w:t>lo</w:t>
      </w:r>
      <w:proofErr w:type="spellEnd"/>
      <w:r w:rsidRPr="007A796F">
        <w:rPr>
          <w:rFonts w:ascii="Calibri" w:hAnsi="Calibri" w:cs="Arial"/>
          <w:sz w:val="20"/>
          <w:szCs w:val="20"/>
        </w:rPr>
        <w:t xml:space="preserve"> elementos de protección personal requeridos según el presente instructivo.</w:t>
      </w:r>
    </w:p>
    <w:p w14:paraId="56EE019C" w14:textId="77777777" w:rsidR="006A393D" w:rsidRPr="007A796F" w:rsidRDefault="006A393D" w:rsidP="007A796F">
      <w:pPr>
        <w:spacing w:line="360" w:lineRule="auto"/>
        <w:ind w:right="284" w:firstLine="709"/>
        <w:jc w:val="both"/>
        <w:outlineLvl w:val="0"/>
        <w:rPr>
          <w:rFonts w:ascii="Calibri" w:hAnsi="Calibri" w:cs="Arial"/>
          <w:sz w:val="20"/>
          <w:szCs w:val="20"/>
        </w:rPr>
      </w:pPr>
      <w:r w:rsidRPr="007A796F">
        <w:rPr>
          <w:rFonts w:ascii="Calibri" w:hAnsi="Calibri" w:cs="Arial"/>
          <w:sz w:val="20"/>
          <w:szCs w:val="20"/>
        </w:rPr>
        <w:t xml:space="preserve">Queda prohibido </w:t>
      </w:r>
      <w:proofErr w:type="gramStart"/>
      <w:r w:rsidRPr="007A796F">
        <w:rPr>
          <w:rFonts w:ascii="Calibri" w:hAnsi="Calibri" w:cs="Arial"/>
          <w:sz w:val="20"/>
          <w:szCs w:val="20"/>
        </w:rPr>
        <w:t>fumar  en</w:t>
      </w:r>
      <w:proofErr w:type="gramEnd"/>
      <w:r w:rsidRPr="007A796F">
        <w:rPr>
          <w:rFonts w:ascii="Calibri" w:hAnsi="Calibri" w:cs="Arial"/>
          <w:sz w:val="20"/>
          <w:szCs w:val="20"/>
        </w:rPr>
        <w:t xml:space="preserve"> los perímetros de la bodega de combustibles.</w:t>
      </w:r>
    </w:p>
    <w:p w14:paraId="03C0963E" w14:textId="77777777" w:rsidR="00270D62" w:rsidRPr="007A796F" w:rsidRDefault="00270D62" w:rsidP="00573E3E">
      <w:pPr>
        <w:spacing w:line="360" w:lineRule="auto"/>
        <w:jc w:val="both"/>
        <w:rPr>
          <w:rFonts w:ascii="Calibri" w:hAnsi="Calibri" w:cs="Arial"/>
          <w:spacing w:val="1"/>
          <w:sz w:val="20"/>
          <w:szCs w:val="20"/>
        </w:rPr>
      </w:pPr>
    </w:p>
    <w:p w14:paraId="0E507077" w14:textId="77777777" w:rsidR="00270D62" w:rsidRPr="007A796F" w:rsidRDefault="00270D62" w:rsidP="007A796F">
      <w:pPr>
        <w:spacing w:after="120" w:line="360" w:lineRule="auto"/>
        <w:ind w:firstLine="709"/>
        <w:jc w:val="both"/>
        <w:rPr>
          <w:rFonts w:ascii="Calibri" w:hAnsi="Calibri" w:cs="Arial"/>
          <w:b/>
          <w:sz w:val="20"/>
          <w:szCs w:val="20"/>
        </w:rPr>
      </w:pPr>
    </w:p>
    <w:p w14:paraId="3EF73197" w14:textId="77777777" w:rsidR="00C1303B" w:rsidRPr="007A796F" w:rsidRDefault="00C1303B" w:rsidP="007A796F">
      <w:pPr>
        <w:pStyle w:val="Textoindependiente"/>
        <w:spacing w:after="0" w:line="360" w:lineRule="auto"/>
        <w:ind w:firstLine="709"/>
        <w:jc w:val="both"/>
        <w:rPr>
          <w:rFonts w:ascii="Calibri" w:hAnsi="Calibri" w:cs="Arial"/>
          <w:sz w:val="20"/>
          <w:szCs w:val="20"/>
        </w:rPr>
      </w:pPr>
    </w:p>
    <w:sectPr w:rsidR="00C1303B" w:rsidRPr="007A796F" w:rsidSect="007A796F">
      <w:headerReference w:type="default" r:id="rId7"/>
      <w:type w:val="continuous"/>
      <w:pgSz w:w="12242" w:h="15842" w:code="1"/>
      <w:pgMar w:top="1106" w:right="760" w:bottom="679" w:left="1100" w:header="454" w:footer="454" w:gutter="0"/>
      <w:paperSrc w:first="7" w:other="7"/>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545BC" w14:textId="77777777" w:rsidR="008202AA" w:rsidRDefault="008202AA">
      <w:r>
        <w:separator/>
      </w:r>
    </w:p>
  </w:endnote>
  <w:endnote w:type="continuationSeparator" w:id="0">
    <w:p w14:paraId="35596D83" w14:textId="77777777" w:rsidR="008202AA" w:rsidRDefault="00820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T">
    <w:charset w:val="00"/>
    <w:family w:val="swiss"/>
    <w:pitch w:val="variable"/>
    <w:sig w:usb0="00000087" w:usb1="00000000" w:usb2="00000000" w:usb3="00000000" w:csb0="0000001B" w:csb1="00000000"/>
  </w:font>
  <w:font w:name="Albertus Medium">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E51A" w14:textId="77777777" w:rsidR="008202AA" w:rsidRDefault="008202AA">
      <w:r>
        <w:separator/>
      </w:r>
    </w:p>
  </w:footnote>
  <w:footnote w:type="continuationSeparator" w:id="0">
    <w:p w14:paraId="72B57C42" w14:textId="77777777" w:rsidR="008202AA" w:rsidRDefault="00820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48" w:type="dxa"/>
      <w:tblInd w:w="60" w:type="dxa"/>
      <w:tblCellMar>
        <w:left w:w="70" w:type="dxa"/>
        <w:right w:w="70" w:type="dxa"/>
      </w:tblCellMar>
      <w:tblLook w:val="04A0" w:firstRow="1" w:lastRow="0" w:firstColumn="1" w:lastColumn="0" w:noHBand="0" w:noVBand="1"/>
    </w:tblPr>
    <w:tblGrid>
      <w:gridCol w:w="2137"/>
      <w:gridCol w:w="5386"/>
      <w:gridCol w:w="2625"/>
    </w:tblGrid>
    <w:tr w:rsidR="007A796F" w:rsidRPr="00B52326" w14:paraId="4B379518" w14:textId="77777777" w:rsidTr="007A796F">
      <w:trPr>
        <w:trHeight w:val="272"/>
      </w:trPr>
      <w:tc>
        <w:tcPr>
          <w:tcW w:w="2137"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63E82BDC" w14:textId="72FCF4B1" w:rsidR="007A796F" w:rsidRPr="007A796F" w:rsidRDefault="007A796F" w:rsidP="003424DA">
          <w:pPr>
            <w:jc w:val="center"/>
            <w:rPr>
              <w:rFonts w:ascii="Calibri" w:hAnsi="Calibri"/>
              <w:color w:val="000000"/>
            </w:rPr>
          </w:pPr>
          <w:r w:rsidRPr="007A796F">
            <w:rPr>
              <w:rFonts w:ascii="Calibri" w:hAnsi="Calibri"/>
              <w:color w:val="000000"/>
            </w:rPr>
            <w:t> </w:t>
          </w:r>
        </w:p>
      </w:tc>
      <w:tc>
        <w:tcPr>
          <w:tcW w:w="5386" w:type="dxa"/>
          <w:tcBorders>
            <w:top w:val="single" w:sz="8" w:space="0" w:color="000000"/>
            <w:left w:val="nil"/>
            <w:bottom w:val="nil"/>
            <w:right w:val="nil"/>
          </w:tcBorders>
          <w:shd w:val="clear" w:color="000000" w:fill="B8CCE4"/>
          <w:vAlign w:val="center"/>
          <w:hideMark/>
        </w:tcPr>
        <w:p w14:paraId="5CE77A46" w14:textId="77777777" w:rsidR="007A796F" w:rsidRPr="007A796F" w:rsidRDefault="007A796F" w:rsidP="003424DA">
          <w:pPr>
            <w:jc w:val="center"/>
            <w:rPr>
              <w:rFonts w:ascii="Calibri" w:hAnsi="Calibri"/>
              <w:color w:val="000000"/>
              <w:sz w:val="20"/>
              <w:szCs w:val="20"/>
            </w:rPr>
          </w:pPr>
          <w:r w:rsidRPr="007A796F">
            <w:rPr>
              <w:rFonts w:ascii="Calibri" w:hAnsi="Calibri"/>
              <w:color w:val="000000"/>
              <w:sz w:val="20"/>
            </w:rPr>
            <w:t>PROCEDIMIENTOS DE TRABAJO SEGURO</w:t>
          </w:r>
        </w:p>
      </w:tc>
      <w:tc>
        <w:tcPr>
          <w:tcW w:w="2625" w:type="dxa"/>
          <w:tcBorders>
            <w:top w:val="single" w:sz="8" w:space="0" w:color="000000"/>
            <w:left w:val="single" w:sz="8" w:space="0" w:color="000000"/>
            <w:bottom w:val="nil"/>
            <w:right w:val="single" w:sz="8" w:space="0" w:color="000000"/>
          </w:tcBorders>
          <w:shd w:val="clear" w:color="000000" w:fill="B8CCE4"/>
          <w:vAlign w:val="center"/>
          <w:hideMark/>
        </w:tcPr>
        <w:p w14:paraId="374ACA17" w14:textId="77777777" w:rsidR="007A796F" w:rsidRPr="00B52326" w:rsidRDefault="007A796F" w:rsidP="003424DA">
          <w:pPr>
            <w:rPr>
              <w:color w:val="000000"/>
              <w:sz w:val="20"/>
              <w:szCs w:val="20"/>
            </w:rPr>
          </w:pPr>
          <w:r w:rsidRPr="00B52326">
            <w:rPr>
              <w:rFonts w:eastAsia="Arial"/>
              <w:color w:val="000000"/>
              <w:sz w:val="20"/>
              <w:szCs w:val="20"/>
            </w:rPr>
            <w:t> </w:t>
          </w:r>
        </w:p>
      </w:tc>
    </w:tr>
    <w:tr w:rsidR="007A796F" w:rsidRPr="00B52326" w14:paraId="52A5CEE7" w14:textId="77777777" w:rsidTr="007A796F">
      <w:trPr>
        <w:trHeight w:val="393"/>
      </w:trPr>
      <w:tc>
        <w:tcPr>
          <w:tcW w:w="2137" w:type="dxa"/>
          <w:vMerge/>
          <w:tcBorders>
            <w:top w:val="single" w:sz="8" w:space="0" w:color="000000"/>
            <w:left w:val="single" w:sz="8" w:space="0" w:color="000000"/>
            <w:bottom w:val="single" w:sz="8" w:space="0" w:color="000000"/>
            <w:right w:val="single" w:sz="8" w:space="0" w:color="000000"/>
          </w:tcBorders>
          <w:vAlign w:val="center"/>
          <w:hideMark/>
        </w:tcPr>
        <w:p w14:paraId="2E5F9129" w14:textId="77777777" w:rsidR="007A796F" w:rsidRPr="007A796F" w:rsidRDefault="007A796F" w:rsidP="003424DA">
          <w:pPr>
            <w:rPr>
              <w:rFonts w:ascii="Calibri" w:hAnsi="Calibri"/>
              <w:color w:val="000000"/>
            </w:rPr>
          </w:pPr>
        </w:p>
      </w:tc>
      <w:tc>
        <w:tcPr>
          <w:tcW w:w="5386" w:type="dxa"/>
          <w:tcBorders>
            <w:top w:val="nil"/>
            <w:left w:val="nil"/>
            <w:bottom w:val="nil"/>
            <w:right w:val="nil"/>
          </w:tcBorders>
          <w:shd w:val="clear" w:color="000000" w:fill="B8CCE4"/>
          <w:vAlign w:val="center"/>
          <w:hideMark/>
        </w:tcPr>
        <w:p w14:paraId="2350AAC3" w14:textId="77777777" w:rsidR="007A796F" w:rsidRPr="007A796F" w:rsidRDefault="007A796F" w:rsidP="003424DA">
          <w:pPr>
            <w:jc w:val="center"/>
            <w:rPr>
              <w:rFonts w:ascii="Calibri" w:hAnsi="Calibri"/>
              <w:color w:val="000000"/>
              <w:sz w:val="20"/>
              <w:szCs w:val="20"/>
            </w:rPr>
          </w:pPr>
          <w:r w:rsidRPr="007A796F">
            <w:rPr>
              <w:rFonts w:ascii="Calibri" w:hAnsi="Calibri"/>
              <w:color w:val="000000"/>
              <w:sz w:val="20"/>
            </w:rPr>
            <w:t>PRE-PRO-03</w:t>
          </w:r>
        </w:p>
      </w:tc>
      <w:tc>
        <w:tcPr>
          <w:tcW w:w="2625" w:type="dxa"/>
          <w:tcBorders>
            <w:top w:val="nil"/>
            <w:left w:val="single" w:sz="8" w:space="0" w:color="000000"/>
            <w:bottom w:val="nil"/>
            <w:right w:val="single" w:sz="8" w:space="0" w:color="000000"/>
          </w:tcBorders>
          <w:shd w:val="clear" w:color="000000" w:fill="B8CCE4"/>
          <w:vAlign w:val="center"/>
          <w:hideMark/>
        </w:tcPr>
        <w:p w14:paraId="68B3BEA6" w14:textId="77777777" w:rsidR="007A796F" w:rsidRPr="00B52326" w:rsidRDefault="007A796F" w:rsidP="007A796F">
          <w:pPr>
            <w:rPr>
              <w:color w:val="000000"/>
              <w:sz w:val="20"/>
              <w:szCs w:val="20"/>
            </w:rPr>
          </w:pPr>
          <w:r w:rsidRPr="00B52326">
            <w:rPr>
              <w:color w:val="000000"/>
              <w:sz w:val="20"/>
              <w:szCs w:val="20"/>
            </w:rPr>
            <w:t xml:space="preserve">FECHA:  </w:t>
          </w:r>
          <w:r>
            <w:rPr>
              <w:color w:val="000000"/>
              <w:sz w:val="20"/>
              <w:szCs w:val="20"/>
            </w:rPr>
            <w:t>20-10-15</w:t>
          </w:r>
        </w:p>
      </w:tc>
    </w:tr>
    <w:tr w:rsidR="007A796F" w:rsidRPr="00B52326" w14:paraId="72DACB98" w14:textId="77777777" w:rsidTr="007A796F">
      <w:trPr>
        <w:trHeight w:val="477"/>
      </w:trPr>
      <w:tc>
        <w:tcPr>
          <w:tcW w:w="2137" w:type="dxa"/>
          <w:vMerge/>
          <w:tcBorders>
            <w:top w:val="single" w:sz="8" w:space="0" w:color="000000"/>
            <w:left w:val="single" w:sz="8" w:space="0" w:color="000000"/>
            <w:bottom w:val="single" w:sz="8" w:space="0" w:color="000000"/>
            <w:right w:val="single" w:sz="8" w:space="0" w:color="000000"/>
          </w:tcBorders>
          <w:vAlign w:val="center"/>
          <w:hideMark/>
        </w:tcPr>
        <w:p w14:paraId="3DFF63A3" w14:textId="77777777" w:rsidR="007A796F" w:rsidRPr="007A796F" w:rsidRDefault="007A796F" w:rsidP="003424DA">
          <w:pPr>
            <w:rPr>
              <w:rFonts w:ascii="Calibri" w:hAnsi="Calibri"/>
              <w:color w:val="000000"/>
            </w:rPr>
          </w:pPr>
        </w:p>
      </w:tc>
      <w:tc>
        <w:tcPr>
          <w:tcW w:w="5386" w:type="dxa"/>
          <w:tcBorders>
            <w:top w:val="nil"/>
            <w:left w:val="nil"/>
            <w:bottom w:val="single" w:sz="8" w:space="0" w:color="000000"/>
            <w:right w:val="nil"/>
          </w:tcBorders>
          <w:shd w:val="clear" w:color="000000" w:fill="B8CCE4"/>
          <w:vAlign w:val="center"/>
          <w:hideMark/>
        </w:tcPr>
        <w:p w14:paraId="099E3764" w14:textId="77777777" w:rsidR="007A796F" w:rsidRPr="007A796F" w:rsidRDefault="007A796F" w:rsidP="007A796F">
          <w:pPr>
            <w:jc w:val="center"/>
            <w:rPr>
              <w:rFonts w:ascii="Calibri" w:hAnsi="Calibri"/>
              <w:b/>
              <w:bCs/>
              <w:color w:val="000000"/>
              <w:sz w:val="20"/>
              <w:szCs w:val="20"/>
            </w:rPr>
          </w:pPr>
          <w:r w:rsidRPr="007A796F">
            <w:rPr>
              <w:rFonts w:ascii="Calibri" w:hAnsi="Calibri"/>
              <w:b/>
              <w:bCs/>
              <w:color w:val="000000"/>
              <w:sz w:val="20"/>
            </w:rPr>
            <w:t>PROCEDIMIENTO ALMACENAMIENTO DE SUSTANCIAS PELIGROSAS</w:t>
          </w:r>
        </w:p>
      </w:tc>
      <w:tc>
        <w:tcPr>
          <w:tcW w:w="2625" w:type="dxa"/>
          <w:tcBorders>
            <w:top w:val="nil"/>
            <w:left w:val="single" w:sz="8" w:space="0" w:color="000000"/>
            <w:bottom w:val="single" w:sz="8" w:space="0" w:color="000000"/>
            <w:right w:val="single" w:sz="8" w:space="0" w:color="000000"/>
          </w:tcBorders>
          <w:shd w:val="clear" w:color="000000" w:fill="B8CCE4"/>
          <w:vAlign w:val="center"/>
          <w:hideMark/>
        </w:tcPr>
        <w:p w14:paraId="15BF9C45" w14:textId="77777777" w:rsidR="007A796F" w:rsidRPr="00B52326" w:rsidRDefault="007A796F" w:rsidP="003424DA">
          <w:pPr>
            <w:rPr>
              <w:color w:val="000000"/>
              <w:sz w:val="20"/>
              <w:szCs w:val="20"/>
            </w:rPr>
          </w:pPr>
          <w:r w:rsidRPr="00B52326">
            <w:rPr>
              <w:color w:val="000000"/>
              <w:sz w:val="20"/>
              <w:szCs w:val="20"/>
            </w:rPr>
            <w:t>REV:  00</w:t>
          </w:r>
        </w:p>
      </w:tc>
    </w:tr>
    <w:tr w:rsidR="007A796F" w:rsidRPr="00B52326" w14:paraId="7051BA5C" w14:textId="77777777" w:rsidTr="007A796F">
      <w:trPr>
        <w:trHeight w:val="381"/>
      </w:trPr>
      <w:tc>
        <w:tcPr>
          <w:tcW w:w="10148"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4EC17FD4" w14:textId="77777777" w:rsidR="007A796F" w:rsidRPr="007A796F" w:rsidRDefault="007A796F" w:rsidP="003424DA">
          <w:pPr>
            <w:jc w:val="center"/>
            <w:rPr>
              <w:rFonts w:ascii="Calibri" w:hAnsi="Calibri"/>
              <w:color w:val="000000"/>
            </w:rPr>
          </w:pPr>
          <w:r w:rsidRPr="007A796F">
            <w:rPr>
              <w:rFonts w:ascii="Calibri" w:hAnsi="Calibri"/>
              <w:color w:val="000000"/>
              <w:lang w:val="es-VE"/>
            </w:rPr>
            <w:t xml:space="preserve">DEPARTAMENTO DE PREVENCION DE RIESGOS Y </w:t>
          </w:r>
          <w:proofErr w:type="gramStart"/>
          <w:r w:rsidRPr="007A796F">
            <w:rPr>
              <w:rFonts w:ascii="Calibri" w:hAnsi="Calibri"/>
              <w:color w:val="000000"/>
              <w:lang w:val="es-VE"/>
            </w:rPr>
            <w:t>M.AMBIENTE</w:t>
          </w:r>
          <w:proofErr w:type="gramEnd"/>
        </w:p>
      </w:tc>
    </w:tr>
  </w:tbl>
  <w:p w14:paraId="0A674D2B" w14:textId="77777777" w:rsidR="007A796F" w:rsidRDefault="007A79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3F7"/>
    <w:multiLevelType w:val="hybridMultilevel"/>
    <w:tmpl w:val="B8BECE24"/>
    <w:lvl w:ilvl="0" w:tplc="8918F8C0">
      <w:start w:val="1"/>
      <w:numFmt w:val="bullet"/>
      <w:lvlText w:val=""/>
      <w:lvlJc w:val="center"/>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 w15:restartNumberingAfterBreak="0">
    <w:nsid w:val="03C96376"/>
    <w:multiLevelType w:val="hybridMultilevel"/>
    <w:tmpl w:val="74881FCA"/>
    <w:lvl w:ilvl="0" w:tplc="EFB0EFAC">
      <w:start w:val="1"/>
      <w:numFmt w:val="lowerLetter"/>
      <w:lvlText w:val="%1)"/>
      <w:lvlJc w:val="left"/>
      <w:pPr>
        <w:tabs>
          <w:tab w:val="num" w:pos="644"/>
        </w:tabs>
        <w:ind w:left="644" w:hanging="360"/>
      </w:pPr>
      <w:rPr>
        <w:rFonts w:hint="default"/>
        <w:b w:val="0"/>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06F51427"/>
    <w:multiLevelType w:val="hybridMultilevel"/>
    <w:tmpl w:val="1382E052"/>
    <w:lvl w:ilvl="0" w:tplc="8918F8C0">
      <w:start w:val="1"/>
      <w:numFmt w:val="bullet"/>
      <w:lvlText w:val=""/>
      <w:lvlJc w:val="center"/>
      <w:pPr>
        <w:tabs>
          <w:tab w:val="num" w:pos="1212"/>
        </w:tabs>
        <w:ind w:left="1212" w:hanging="360"/>
      </w:pPr>
      <w:rPr>
        <w:rFonts w:ascii="Symbol" w:hAnsi="Symbo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3" w15:restartNumberingAfterBreak="0">
    <w:nsid w:val="0859023C"/>
    <w:multiLevelType w:val="hybridMultilevel"/>
    <w:tmpl w:val="B56A170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86420C2"/>
    <w:multiLevelType w:val="hybridMultilevel"/>
    <w:tmpl w:val="EA9ABAC6"/>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F507B2"/>
    <w:multiLevelType w:val="hybridMultilevel"/>
    <w:tmpl w:val="B22CF284"/>
    <w:lvl w:ilvl="0" w:tplc="8918F8C0">
      <w:start w:val="1"/>
      <w:numFmt w:val="bullet"/>
      <w:lvlText w:val=""/>
      <w:lvlJc w:val="center"/>
      <w:pPr>
        <w:tabs>
          <w:tab w:val="num" w:pos="1212"/>
        </w:tabs>
        <w:ind w:left="1212" w:hanging="360"/>
      </w:pPr>
      <w:rPr>
        <w:rFonts w:ascii="Symbol" w:hAnsi="Symbol" w:hint="default"/>
      </w:rPr>
    </w:lvl>
    <w:lvl w:ilvl="1" w:tplc="0C0A0003">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6" w15:restartNumberingAfterBreak="0">
    <w:nsid w:val="13BF2950"/>
    <w:multiLevelType w:val="hybridMultilevel"/>
    <w:tmpl w:val="17E03C82"/>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153F4FC0"/>
    <w:multiLevelType w:val="multilevel"/>
    <w:tmpl w:val="DB386C96"/>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206F75BF"/>
    <w:multiLevelType w:val="hybridMultilevel"/>
    <w:tmpl w:val="00DAECBC"/>
    <w:lvl w:ilvl="0" w:tplc="8918F8C0">
      <w:start w:val="1"/>
      <w:numFmt w:val="bullet"/>
      <w:lvlText w:val=""/>
      <w:lvlJc w:val="center"/>
      <w:pPr>
        <w:tabs>
          <w:tab w:val="num" w:pos="1080"/>
        </w:tabs>
        <w:ind w:left="108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1197D94"/>
    <w:multiLevelType w:val="hybridMultilevel"/>
    <w:tmpl w:val="F29ABE00"/>
    <w:lvl w:ilvl="0" w:tplc="98405EB6">
      <w:start w:val="1"/>
      <w:numFmt w:val="lowerLetter"/>
      <w:lvlText w:val="%1)"/>
      <w:lvlJc w:val="left"/>
      <w:pPr>
        <w:tabs>
          <w:tab w:val="num" w:pos="644"/>
        </w:tabs>
        <w:ind w:left="644" w:hanging="360"/>
      </w:pPr>
      <w:rPr>
        <w:rFonts w:hint="default"/>
        <w:b w:val="0"/>
      </w:rPr>
    </w:lvl>
    <w:lvl w:ilvl="1" w:tplc="0C0A000F">
      <w:start w:val="1"/>
      <w:numFmt w:val="decimal"/>
      <w:lvlText w:val="%2."/>
      <w:lvlJc w:val="left"/>
      <w:pPr>
        <w:tabs>
          <w:tab w:val="num" w:pos="1156"/>
        </w:tabs>
        <w:ind w:left="1156" w:hanging="360"/>
      </w:pPr>
      <w:rPr>
        <w:rFonts w:hint="default"/>
        <w:b/>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10" w15:restartNumberingAfterBreak="0">
    <w:nsid w:val="25197B23"/>
    <w:multiLevelType w:val="hybridMultilevel"/>
    <w:tmpl w:val="9D600DBA"/>
    <w:lvl w:ilvl="0" w:tplc="0A2EDFBA">
      <w:start w:val="1"/>
      <w:numFmt w:val="upperRoman"/>
      <w:lvlText w:val="%1."/>
      <w:lvlJc w:val="left"/>
      <w:pPr>
        <w:ind w:left="1364" w:hanging="720"/>
      </w:pPr>
      <w:rPr>
        <w:rFonts w:hint="default"/>
        <w:b/>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1" w15:restartNumberingAfterBreak="0">
    <w:nsid w:val="2A472274"/>
    <w:multiLevelType w:val="hybridMultilevel"/>
    <w:tmpl w:val="D0E6809A"/>
    <w:lvl w:ilvl="0" w:tplc="8918F8C0">
      <w:start w:val="1"/>
      <w:numFmt w:val="bullet"/>
      <w:lvlText w:val=""/>
      <w:lvlJc w:val="center"/>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D623B9D"/>
    <w:multiLevelType w:val="multilevel"/>
    <w:tmpl w:val="5DAE4D4C"/>
    <w:lvl w:ilvl="0">
      <w:start w:val="3"/>
      <w:numFmt w:val="decimal"/>
      <w:lvlText w:val="%1"/>
      <w:lvlJc w:val="left"/>
      <w:pPr>
        <w:tabs>
          <w:tab w:val="num" w:pos="462"/>
        </w:tabs>
        <w:ind w:left="462" w:hanging="462"/>
      </w:pPr>
      <w:rPr>
        <w:rFonts w:hint="default"/>
      </w:rPr>
    </w:lvl>
    <w:lvl w:ilvl="1">
      <w:start w:val="1"/>
      <w:numFmt w:val="decimal"/>
      <w:lvlText w:val="%1.%2"/>
      <w:lvlJc w:val="left"/>
      <w:pPr>
        <w:tabs>
          <w:tab w:val="num" w:pos="1068"/>
        </w:tabs>
        <w:ind w:left="1068" w:hanging="720"/>
      </w:pPr>
      <w:rPr>
        <w:rFonts w:hint="default"/>
      </w:rPr>
    </w:lvl>
    <w:lvl w:ilvl="2">
      <w:start w:val="1"/>
      <w:numFmt w:val="decimal"/>
      <w:lvlText w:val="%1.%2.%3"/>
      <w:lvlJc w:val="left"/>
      <w:pPr>
        <w:tabs>
          <w:tab w:val="num" w:pos="1416"/>
        </w:tabs>
        <w:ind w:left="1416" w:hanging="720"/>
      </w:pPr>
      <w:rPr>
        <w:rFonts w:hint="default"/>
      </w:rPr>
    </w:lvl>
    <w:lvl w:ilvl="3">
      <w:start w:val="1"/>
      <w:numFmt w:val="decimal"/>
      <w:lvlText w:val="%1.%2.%3.%4"/>
      <w:lvlJc w:val="left"/>
      <w:pPr>
        <w:tabs>
          <w:tab w:val="num" w:pos="2124"/>
        </w:tabs>
        <w:ind w:left="2124" w:hanging="1080"/>
      </w:pPr>
      <w:rPr>
        <w:rFonts w:hint="default"/>
      </w:rPr>
    </w:lvl>
    <w:lvl w:ilvl="4">
      <w:start w:val="1"/>
      <w:numFmt w:val="decimal"/>
      <w:lvlText w:val="%1.%2.%3.%4.%5"/>
      <w:lvlJc w:val="left"/>
      <w:pPr>
        <w:tabs>
          <w:tab w:val="num" w:pos="2472"/>
        </w:tabs>
        <w:ind w:left="2472" w:hanging="1080"/>
      </w:pPr>
      <w:rPr>
        <w:rFonts w:hint="default"/>
      </w:rPr>
    </w:lvl>
    <w:lvl w:ilvl="5">
      <w:start w:val="1"/>
      <w:numFmt w:val="decimal"/>
      <w:lvlText w:val="%1.%2.%3.%4.%5.%6"/>
      <w:lvlJc w:val="left"/>
      <w:pPr>
        <w:tabs>
          <w:tab w:val="num" w:pos="3180"/>
        </w:tabs>
        <w:ind w:left="3180" w:hanging="1440"/>
      </w:pPr>
      <w:rPr>
        <w:rFonts w:hint="default"/>
      </w:rPr>
    </w:lvl>
    <w:lvl w:ilvl="6">
      <w:start w:val="1"/>
      <w:numFmt w:val="decimal"/>
      <w:lvlText w:val="%1.%2.%3.%4.%5.%6.%7"/>
      <w:lvlJc w:val="left"/>
      <w:pPr>
        <w:tabs>
          <w:tab w:val="num" w:pos="3528"/>
        </w:tabs>
        <w:ind w:left="3528" w:hanging="1440"/>
      </w:pPr>
      <w:rPr>
        <w:rFonts w:hint="default"/>
      </w:rPr>
    </w:lvl>
    <w:lvl w:ilvl="7">
      <w:start w:val="1"/>
      <w:numFmt w:val="decimal"/>
      <w:lvlText w:val="%1.%2.%3.%4.%5.%6.%7.%8"/>
      <w:lvlJc w:val="left"/>
      <w:pPr>
        <w:tabs>
          <w:tab w:val="num" w:pos="4236"/>
        </w:tabs>
        <w:ind w:left="4236" w:hanging="1800"/>
      </w:pPr>
      <w:rPr>
        <w:rFonts w:hint="default"/>
      </w:rPr>
    </w:lvl>
    <w:lvl w:ilvl="8">
      <w:start w:val="1"/>
      <w:numFmt w:val="decimal"/>
      <w:lvlText w:val="%1.%2.%3.%4.%5.%6.%7.%8.%9"/>
      <w:lvlJc w:val="left"/>
      <w:pPr>
        <w:tabs>
          <w:tab w:val="num" w:pos="4944"/>
        </w:tabs>
        <w:ind w:left="4944" w:hanging="2160"/>
      </w:pPr>
      <w:rPr>
        <w:rFonts w:hint="default"/>
      </w:rPr>
    </w:lvl>
  </w:abstractNum>
  <w:abstractNum w:abstractNumId="13" w15:restartNumberingAfterBreak="0">
    <w:nsid w:val="2D8D3149"/>
    <w:multiLevelType w:val="hybridMultilevel"/>
    <w:tmpl w:val="F12A9938"/>
    <w:lvl w:ilvl="0" w:tplc="8918F8C0">
      <w:start w:val="1"/>
      <w:numFmt w:val="bullet"/>
      <w:lvlText w:val=""/>
      <w:lvlJc w:val="center"/>
      <w:pPr>
        <w:ind w:left="1460" w:hanging="360"/>
      </w:pPr>
      <w:rPr>
        <w:rFonts w:ascii="Symbol" w:hAnsi="Symbol" w:hint="default"/>
      </w:rPr>
    </w:lvl>
    <w:lvl w:ilvl="1" w:tplc="340A0003" w:tentative="1">
      <w:start w:val="1"/>
      <w:numFmt w:val="bullet"/>
      <w:lvlText w:val="o"/>
      <w:lvlJc w:val="left"/>
      <w:pPr>
        <w:ind w:left="2180" w:hanging="360"/>
      </w:pPr>
      <w:rPr>
        <w:rFonts w:ascii="Courier New" w:hAnsi="Courier New" w:cs="Courier New" w:hint="default"/>
      </w:rPr>
    </w:lvl>
    <w:lvl w:ilvl="2" w:tplc="340A0005" w:tentative="1">
      <w:start w:val="1"/>
      <w:numFmt w:val="bullet"/>
      <w:lvlText w:val=""/>
      <w:lvlJc w:val="left"/>
      <w:pPr>
        <w:ind w:left="2900" w:hanging="360"/>
      </w:pPr>
      <w:rPr>
        <w:rFonts w:ascii="Wingdings" w:hAnsi="Wingdings" w:hint="default"/>
      </w:rPr>
    </w:lvl>
    <w:lvl w:ilvl="3" w:tplc="340A0001" w:tentative="1">
      <w:start w:val="1"/>
      <w:numFmt w:val="bullet"/>
      <w:lvlText w:val=""/>
      <w:lvlJc w:val="left"/>
      <w:pPr>
        <w:ind w:left="3620" w:hanging="360"/>
      </w:pPr>
      <w:rPr>
        <w:rFonts w:ascii="Symbol" w:hAnsi="Symbol" w:hint="default"/>
      </w:rPr>
    </w:lvl>
    <w:lvl w:ilvl="4" w:tplc="340A0003" w:tentative="1">
      <w:start w:val="1"/>
      <w:numFmt w:val="bullet"/>
      <w:lvlText w:val="o"/>
      <w:lvlJc w:val="left"/>
      <w:pPr>
        <w:ind w:left="4340" w:hanging="360"/>
      </w:pPr>
      <w:rPr>
        <w:rFonts w:ascii="Courier New" w:hAnsi="Courier New" w:cs="Courier New" w:hint="default"/>
      </w:rPr>
    </w:lvl>
    <w:lvl w:ilvl="5" w:tplc="340A0005" w:tentative="1">
      <w:start w:val="1"/>
      <w:numFmt w:val="bullet"/>
      <w:lvlText w:val=""/>
      <w:lvlJc w:val="left"/>
      <w:pPr>
        <w:ind w:left="5060" w:hanging="360"/>
      </w:pPr>
      <w:rPr>
        <w:rFonts w:ascii="Wingdings" w:hAnsi="Wingdings" w:hint="default"/>
      </w:rPr>
    </w:lvl>
    <w:lvl w:ilvl="6" w:tplc="340A0001" w:tentative="1">
      <w:start w:val="1"/>
      <w:numFmt w:val="bullet"/>
      <w:lvlText w:val=""/>
      <w:lvlJc w:val="left"/>
      <w:pPr>
        <w:ind w:left="5780" w:hanging="360"/>
      </w:pPr>
      <w:rPr>
        <w:rFonts w:ascii="Symbol" w:hAnsi="Symbol" w:hint="default"/>
      </w:rPr>
    </w:lvl>
    <w:lvl w:ilvl="7" w:tplc="340A0003" w:tentative="1">
      <w:start w:val="1"/>
      <w:numFmt w:val="bullet"/>
      <w:lvlText w:val="o"/>
      <w:lvlJc w:val="left"/>
      <w:pPr>
        <w:ind w:left="6500" w:hanging="360"/>
      </w:pPr>
      <w:rPr>
        <w:rFonts w:ascii="Courier New" w:hAnsi="Courier New" w:cs="Courier New" w:hint="default"/>
      </w:rPr>
    </w:lvl>
    <w:lvl w:ilvl="8" w:tplc="340A0005" w:tentative="1">
      <w:start w:val="1"/>
      <w:numFmt w:val="bullet"/>
      <w:lvlText w:val=""/>
      <w:lvlJc w:val="left"/>
      <w:pPr>
        <w:ind w:left="7220" w:hanging="360"/>
      </w:pPr>
      <w:rPr>
        <w:rFonts w:ascii="Wingdings" w:hAnsi="Wingdings" w:hint="default"/>
      </w:rPr>
    </w:lvl>
  </w:abstractNum>
  <w:abstractNum w:abstractNumId="14" w15:restartNumberingAfterBreak="0">
    <w:nsid w:val="35245453"/>
    <w:multiLevelType w:val="hybridMultilevel"/>
    <w:tmpl w:val="5952F164"/>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381B3361"/>
    <w:multiLevelType w:val="hybridMultilevel"/>
    <w:tmpl w:val="34E0C8C2"/>
    <w:lvl w:ilvl="0" w:tplc="6C6E5B18">
      <w:start w:val="1"/>
      <w:numFmt w:val="lowerLetter"/>
      <w:lvlText w:val="%1)"/>
      <w:lvlJc w:val="left"/>
      <w:pPr>
        <w:tabs>
          <w:tab w:val="num" w:pos="436"/>
        </w:tabs>
        <w:ind w:left="436" w:hanging="360"/>
      </w:pPr>
      <w:rPr>
        <w:rFonts w:hint="default"/>
        <w:b w:val="0"/>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16" w15:restartNumberingAfterBreak="0">
    <w:nsid w:val="382116ED"/>
    <w:multiLevelType w:val="hybridMultilevel"/>
    <w:tmpl w:val="48182FB0"/>
    <w:lvl w:ilvl="0" w:tplc="8918F8C0">
      <w:start w:val="1"/>
      <w:numFmt w:val="bullet"/>
      <w:lvlText w:val=""/>
      <w:lvlJc w:val="center"/>
      <w:pPr>
        <w:tabs>
          <w:tab w:val="num" w:pos="1212"/>
        </w:tabs>
        <w:ind w:left="1212" w:hanging="360"/>
      </w:pPr>
      <w:rPr>
        <w:rFonts w:ascii="Symbol" w:hAnsi="Symbo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17" w15:restartNumberingAfterBreak="0">
    <w:nsid w:val="39FC37B8"/>
    <w:multiLevelType w:val="hybridMultilevel"/>
    <w:tmpl w:val="9F668C0C"/>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3A092DEF"/>
    <w:multiLevelType w:val="hybridMultilevel"/>
    <w:tmpl w:val="DE8C54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BF27CB3"/>
    <w:multiLevelType w:val="hybridMultilevel"/>
    <w:tmpl w:val="A6127D38"/>
    <w:lvl w:ilvl="0" w:tplc="F8961764">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3C3163DF"/>
    <w:multiLevelType w:val="hybridMultilevel"/>
    <w:tmpl w:val="37A88BDA"/>
    <w:lvl w:ilvl="0" w:tplc="0C0A0017">
      <w:start w:val="1"/>
      <w:numFmt w:val="lowerLetter"/>
      <w:lvlText w:val="%1)"/>
      <w:lvlJc w:val="left"/>
      <w:pPr>
        <w:tabs>
          <w:tab w:val="num" w:pos="644"/>
        </w:tabs>
        <w:ind w:left="644" w:hanging="360"/>
      </w:pPr>
      <w:rPr>
        <w:rFonts w:hint="default"/>
      </w:rPr>
    </w:lvl>
    <w:lvl w:ilvl="1" w:tplc="FFFFFFFF">
      <w:start w:val="1"/>
      <w:numFmt w:val="bullet"/>
      <w:lvlText w:val=""/>
      <w:lvlJc w:val="left"/>
      <w:pPr>
        <w:tabs>
          <w:tab w:val="num" w:pos="1324"/>
        </w:tabs>
        <w:ind w:left="1324" w:hanging="320"/>
      </w:pPr>
      <w:rPr>
        <w:rFonts w:ascii="Symbol" w:hAnsi="Symbol" w:hint="default"/>
      </w:rPr>
    </w:lvl>
    <w:lvl w:ilvl="2" w:tplc="50E022E8">
      <w:start w:val="1"/>
      <w:numFmt w:val="lowerLetter"/>
      <w:lvlText w:val="%3)"/>
      <w:lvlJc w:val="left"/>
      <w:pPr>
        <w:tabs>
          <w:tab w:val="num" w:pos="2264"/>
        </w:tabs>
        <w:ind w:left="2264" w:hanging="360"/>
      </w:pPr>
      <w:rPr>
        <w:rFonts w:ascii="Swis721 BT" w:eastAsia="Times New Roman" w:hAnsi="Swis721 BT" w:cs="Times New Roman"/>
      </w:rPr>
    </w:lvl>
    <w:lvl w:ilvl="3" w:tplc="FFFFFFFF">
      <w:start w:val="7"/>
      <w:numFmt w:val="decimal"/>
      <w:lvlText w:val="%4"/>
      <w:lvlJc w:val="left"/>
      <w:pPr>
        <w:tabs>
          <w:tab w:val="num" w:pos="2834"/>
        </w:tabs>
        <w:ind w:left="2834" w:hanging="390"/>
      </w:pPr>
      <w:rPr>
        <w:rFonts w:hint="default"/>
      </w:rPr>
    </w:lvl>
    <w:lvl w:ilvl="4" w:tplc="EA28807C">
      <w:start w:val="6"/>
      <w:numFmt w:val="decimal"/>
      <w:lvlText w:val="%5"/>
      <w:lvlJc w:val="left"/>
      <w:pPr>
        <w:tabs>
          <w:tab w:val="num" w:pos="3524"/>
        </w:tabs>
        <w:ind w:left="3524" w:hanging="360"/>
      </w:pPr>
      <w:rPr>
        <w:rFonts w:hint="default"/>
      </w:rPr>
    </w:lvl>
    <w:lvl w:ilvl="5" w:tplc="CAEEC1AC">
      <w:start w:val="6"/>
      <w:numFmt w:val="decimal"/>
      <w:lvlText w:val="%6"/>
      <w:lvlJc w:val="left"/>
      <w:pPr>
        <w:tabs>
          <w:tab w:val="num" w:pos="4424"/>
        </w:tabs>
        <w:ind w:left="4424" w:hanging="360"/>
      </w:pPr>
      <w:rPr>
        <w:rFonts w:hint="default"/>
      </w:r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1" w15:restartNumberingAfterBreak="0">
    <w:nsid w:val="3DF34268"/>
    <w:multiLevelType w:val="hybridMultilevel"/>
    <w:tmpl w:val="95B8614E"/>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FBC54F2"/>
    <w:multiLevelType w:val="hybridMultilevel"/>
    <w:tmpl w:val="6004DB30"/>
    <w:lvl w:ilvl="0" w:tplc="3D3EF388">
      <w:start w:val="1"/>
      <w:numFmt w:val="lowerLetter"/>
      <w:lvlText w:val="%1)"/>
      <w:lvlJc w:val="left"/>
      <w:pPr>
        <w:tabs>
          <w:tab w:val="num" w:pos="436"/>
        </w:tabs>
        <w:ind w:left="436" w:hanging="360"/>
      </w:pPr>
      <w:rPr>
        <w:rFonts w:hint="default"/>
        <w:b w:val="0"/>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23" w15:restartNumberingAfterBreak="0">
    <w:nsid w:val="47A82922"/>
    <w:multiLevelType w:val="hybridMultilevel"/>
    <w:tmpl w:val="7D767F70"/>
    <w:lvl w:ilvl="0" w:tplc="8918F8C0">
      <w:start w:val="1"/>
      <w:numFmt w:val="bullet"/>
      <w:lvlText w:val=""/>
      <w:lvlJc w:val="center"/>
      <w:pPr>
        <w:ind w:left="1460" w:hanging="360"/>
      </w:pPr>
      <w:rPr>
        <w:rFonts w:ascii="Symbol" w:hAnsi="Symbol" w:hint="default"/>
      </w:rPr>
    </w:lvl>
    <w:lvl w:ilvl="1" w:tplc="340A0003" w:tentative="1">
      <w:start w:val="1"/>
      <w:numFmt w:val="bullet"/>
      <w:lvlText w:val="o"/>
      <w:lvlJc w:val="left"/>
      <w:pPr>
        <w:ind w:left="2180" w:hanging="360"/>
      </w:pPr>
      <w:rPr>
        <w:rFonts w:ascii="Courier New" w:hAnsi="Courier New" w:cs="Courier New" w:hint="default"/>
      </w:rPr>
    </w:lvl>
    <w:lvl w:ilvl="2" w:tplc="340A0005" w:tentative="1">
      <w:start w:val="1"/>
      <w:numFmt w:val="bullet"/>
      <w:lvlText w:val=""/>
      <w:lvlJc w:val="left"/>
      <w:pPr>
        <w:ind w:left="2900" w:hanging="360"/>
      </w:pPr>
      <w:rPr>
        <w:rFonts w:ascii="Wingdings" w:hAnsi="Wingdings" w:hint="default"/>
      </w:rPr>
    </w:lvl>
    <w:lvl w:ilvl="3" w:tplc="340A0001" w:tentative="1">
      <w:start w:val="1"/>
      <w:numFmt w:val="bullet"/>
      <w:lvlText w:val=""/>
      <w:lvlJc w:val="left"/>
      <w:pPr>
        <w:ind w:left="3620" w:hanging="360"/>
      </w:pPr>
      <w:rPr>
        <w:rFonts w:ascii="Symbol" w:hAnsi="Symbol" w:hint="default"/>
      </w:rPr>
    </w:lvl>
    <w:lvl w:ilvl="4" w:tplc="340A0003" w:tentative="1">
      <w:start w:val="1"/>
      <w:numFmt w:val="bullet"/>
      <w:lvlText w:val="o"/>
      <w:lvlJc w:val="left"/>
      <w:pPr>
        <w:ind w:left="4340" w:hanging="360"/>
      </w:pPr>
      <w:rPr>
        <w:rFonts w:ascii="Courier New" w:hAnsi="Courier New" w:cs="Courier New" w:hint="default"/>
      </w:rPr>
    </w:lvl>
    <w:lvl w:ilvl="5" w:tplc="340A0005" w:tentative="1">
      <w:start w:val="1"/>
      <w:numFmt w:val="bullet"/>
      <w:lvlText w:val=""/>
      <w:lvlJc w:val="left"/>
      <w:pPr>
        <w:ind w:left="5060" w:hanging="360"/>
      </w:pPr>
      <w:rPr>
        <w:rFonts w:ascii="Wingdings" w:hAnsi="Wingdings" w:hint="default"/>
      </w:rPr>
    </w:lvl>
    <w:lvl w:ilvl="6" w:tplc="340A0001" w:tentative="1">
      <w:start w:val="1"/>
      <w:numFmt w:val="bullet"/>
      <w:lvlText w:val=""/>
      <w:lvlJc w:val="left"/>
      <w:pPr>
        <w:ind w:left="5780" w:hanging="360"/>
      </w:pPr>
      <w:rPr>
        <w:rFonts w:ascii="Symbol" w:hAnsi="Symbol" w:hint="default"/>
      </w:rPr>
    </w:lvl>
    <w:lvl w:ilvl="7" w:tplc="340A0003" w:tentative="1">
      <w:start w:val="1"/>
      <w:numFmt w:val="bullet"/>
      <w:lvlText w:val="o"/>
      <w:lvlJc w:val="left"/>
      <w:pPr>
        <w:ind w:left="6500" w:hanging="360"/>
      </w:pPr>
      <w:rPr>
        <w:rFonts w:ascii="Courier New" w:hAnsi="Courier New" w:cs="Courier New" w:hint="default"/>
      </w:rPr>
    </w:lvl>
    <w:lvl w:ilvl="8" w:tplc="340A0005" w:tentative="1">
      <w:start w:val="1"/>
      <w:numFmt w:val="bullet"/>
      <w:lvlText w:val=""/>
      <w:lvlJc w:val="left"/>
      <w:pPr>
        <w:ind w:left="7220" w:hanging="360"/>
      </w:pPr>
      <w:rPr>
        <w:rFonts w:ascii="Wingdings" w:hAnsi="Wingdings" w:hint="default"/>
      </w:rPr>
    </w:lvl>
  </w:abstractNum>
  <w:abstractNum w:abstractNumId="24" w15:restartNumberingAfterBreak="0">
    <w:nsid w:val="4C58010A"/>
    <w:multiLevelType w:val="hybridMultilevel"/>
    <w:tmpl w:val="F86CF492"/>
    <w:lvl w:ilvl="0" w:tplc="8918F8C0">
      <w:start w:val="1"/>
      <w:numFmt w:val="bullet"/>
      <w:lvlText w:val=""/>
      <w:lvlJc w:val="center"/>
      <w:pPr>
        <w:ind w:left="1460" w:hanging="360"/>
      </w:pPr>
      <w:rPr>
        <w:rFonts w:ascii="Symbol" w:hAnsi="Symbol" w:hint="default"/>
      </w:rPr>
    </w:lvl>
    <w:lvl w:ilvl="1" w:tplc="340A0003" w:tentative="1">
      <w:start w:val="1"/>
      <w:numFmt w:val="bullet"/>
      <w:lvlText w:val="o"/>
      <w:lvlJc w:val="left"/>
      <w:pPr>
        <w:ind w:left="2180" w:hanging="360"/>
      </w:pPr>
      <w:rPr>
        <w:rFonts w:ascii="Courier New" w:hAnsi="Courier New" w:cs="Courier New" w:hint="default"/>
      </w:rPr>
    </w:lvl>
    <w:lvl w:ilvl="2" w:tplc="340A0005" w:tentative="1">
      <w:start w:val="1"/>
      <w:numFmt w:val="bullet"/>
      <w:lvlText w:val=""/>
      <w:lvlJc w:val="left"/>
      <w:pPr>
        <w:ind w:left="2900" w:hanging="360"/>
      </w:pPr>
      <w:rPr>
        <w:rFonts w:ascii="Wingdings" w:hAnsi="Wingdings" w:hint="default"/>
      </w:rPr>
    </w:lvl>
    <w:lvl w:ilvl="3" w:tplc="340A0001" w:tentative="1">
      <w:start w:val="1"/>
      <w:numFmt w:val="bullet"/>
      <w:lvlText w:val=""/>
      <w:lvlJc w:val="left"/>
      <w:pPr>
        <w:ind w:left="3620" w:hanging="360"/>
      </w:pPr>
      <w:rPr>
        <w:rFonts w:ascii="Symbol" w:hAnsi="Symbol" w:hint="default"/>
      </w:rPr>
    </w:lvl>
    <w:lvl w:ilvl="4" w:tplc="340A0003" w:tentative="1">
      <w:start w:val="1"/>
      <w:numFmt w:val="bullet"/>
      <w:lvlText w:val="o"/>
      <w:lvlJc w:val="left"/>
      <w:pPr>
        <w:ind w:left="4340" w:hanging="360"/>
      </w:pPr>
      <w:rPr>
        <w:rFonts w:ascii="Courier New" w:hAnsi="Courier New" w:cs="Courier New" w:hint="default"/>
      </w:rPr>
    </w:lvl>
    <w:lvl w:ilvl="5" w:tplc="340A0005" w:tentative="1">
      <w:start w:val="1"/>
      <w:numFmt w:val="bullet"/>
      <w:lvlText w:val=""/>
      <w:lvlJc w:val="left"/>
      <w:pPr>
        <w:ind w:left="5060" w:hanging="360"/>
      </w:pPr>
      <w:rPr>
        <w:rFonts w:ascii="Wingdings" w:hAnsi="Wingdings" w:hint="default"/>
      </w:rPr>
    </w:lvl>
    <w:lvl w:ilvl="6" w:tplc="340A0001" w:tentative="1">
      <w:start w:val="1"/>
      <w:numFmt w:val="bullet"/>
      <w:lvlText w:val=""/>
      <w:lvlJc w:val="left"/>
      <w:pPr>
        <w:ind w:left="5780" w:hanging="360"/>
      </w:pPr>
      <w:rPr>
        <w:rFonts w:ascii="Symbol" w:hAnsi="Symbol" w:hint="default"/>
      </w:rPr>
    </w:lvl>
    <w:lvl w:ilvl="7" w:tplc="340A0003" w:tentative="1">
      <w:start w:val="1"/>
      <w:numFmt w:val="bullet"/>
      <w:lvlText w:val="o"/>
      <w:lvlJc w:val="left"/>
      <w:pPr>
        <w:ind w:left="6500" w:hanging="360"/>
      </w:pPr>
      <w:rPr>
        <w:rFonts w:ascii="Courier New" w:hAnsi="Courier New" w:cs="Courier New" w:hint="default"/>
      </w:rPr>
    </w:lvl>
    <w:lvl w:ilvl="8" w:tplc="340A0005" w:tentative="1">
      <w:start w:val="1"/>
      <w:numFmt w:val="bullet"/>
      <w:lvlText w:val=""/>
      <w:lvlJc w:val="left"/>
      <w:pPr>
        <w:ind w:left="7220" w:hanging="360"/>
      </w:pPr>
      <w:rPr>
        <w:rFonts w:ascii="Wingdings" w:hAnsi="Wingdings" w:hint="default"/>
      </w:rPr>
    </w:lvl>
  </w:abstractNum>
  <w:abstractNum w:abstractNumId="25" w15:restartNumberingAfterBreak="0">
    <w:nsid w:val="56263AF3"/>
    <w:multiLevelType w:val="hybridMultilevel"/>
    <w:tmpl w:val="91A4DAEC"/>
    <w:lvl w:ilvl="0" w:tplc="8918F8C0">
      <w:start w:val="1"/>
      <w:numFmt w:val="bullet"/>
      <w:lvlText w:val=""/>
      <w:lvlJc w:val="center"/>
      <w:pPr>
        <w:tabs>
          <w:tab w:val="num" w:pos="1080"/>
        </w:tabs>
        <w:ind w:left="108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803385D"/>
    <w:multiLevelType w:val="hybridMultilevel"/>
    <w:tmpl w:val="012EBE2C"/>
    <w:lvl w:ilvl="0" w:tplc="0C0A0001">
      <w:start w:val="1"/>
      <w:numFmt w:val="bullet"/>
      <w:lvlText w:val=""/>
      <w:lvlJc w:val="left"/>
      <w:pPr>
        <w:tabs>
          <w:tab w:val="num" w:pos="644"/>
        </w:tabs>
        <w:ind w:left="644" w:hanging="360"/>
      </w:pPr>
      <w:rPr>
        <w:rFonts w:ascii="Symbol" w:hAnsi="Symbol" w:hint="default"/>
        <w:b/>
      </w:rPr>
    </w:lvl>
    <w:lvl w:ilvl="1" w:tplc="252C6D1C">
      <w:start w:val="1"/>
      <w:numFmt w:val="decimal"/>
      <w:lvlText w:val="%2."/>
      <w:lvlJc w:val="left"/>
      <w:pPr>
        <w:tabs>
          <w:tab w:val="num" w:pos="1156"/>
        </w:tabs>
        <w:ind w:left="1156" w:hanging="360"/>
      </w:pPr>
      <w:rPr>
        <w:rFonts w:hint="default"/>
        <w:b w:val="0"/>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27" w15:restartNumberingAfterBreak="0">
    <w:nsid w:val="5A0A05A3"/>
    <w:multiLevelType w:val="hybridMultilevel"/>
    <w:tmpl w:val="C0700E70"/>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8" w15:restartNumberingAfterBreak="0">
    <w:nsid w:val="64387FD2"/>
    <w:multiLevelType w:val="multilevel"/>
    <w:tmpl w:val="20E8EC46"/>
    <w:styleLink w:val="Estilo3"/>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66BF6B0F"/>
    <w:multiLevelType w:val="hybridMultilevel"/>
    <w:tmpl w:val="E6807A3C"/>
    <w:lvl w:ilvl="0" w:tplc="8918F8C0">
      <w:start w:val="1"/>
      <w:numFmt w:val="bullet"/>
      <w:lvlText w:val=""/>
      <w:lvlJc w:val="center"/>
      <w:pPr>
        <w:tabs>
          <w:tab w:val="num" w:pos="644"/>
        </w:tabs>
        <w:ind w:left="644" w:hanging="360"/>
      </w:pPr>
      <w:rPr>
        <w:rFonts w:ascii="Symbol" w:hAnsi="Symbol" w:hint="default"/>
        <w:b/>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30" w15:restartNumberingAfterBreak="0">
    <w:nsid w:val="69675DA1"/>
    <w:multiLevelType w:val="hybridMultilevel"/>
    <w:tmpl w:val="9C7A5F42"/>
    <w:lvl w:ilvl="0" w:tplc="0C0A0001">
      <w:start w:val="1"/>
      <w:numFmt w:val="bullet"/>
      <w:lvlText w:val="•"/>
      <w:lvlJc w:val="left"/>
      <w:pPr>
        <w:tabs>
          <w:tab w:val="num" w:pos="720"/>
        </w:tabs>
        <w:ind w:left="720" w:hanging="360"/>
      </w:pPr>
      <w:rPr>
        <w:rFonts w:ascii="Albertus Medium" w:hAnsi="Albertus Medium" w:hint="default"/>
      </w:rPr>
    </w:lvl>
    <w:lvl w:ilvl="1" w:tplc="0C0A0003">
      <w:start w:val="167"/>
      <w:numFmt w:val="bullet"/>
      <w:lvlText w:val="–"/>
      <w:lvlJc w:val="left"/>
      <w:pPr>
        <w:tabs>
          <w:tab w:val="num" w:pos="1440"/>
        </w:tabs>
        <w:ind w:left="1440" w:hanging="360"/>
      </w:pPr>
      <w:rPr>
        <w:rFonts w:ascii="Albertus Medium" w:hAnsi="Albertus Medium" w:hint="default"/>
      </w:rPr>
    </w:lvl>
    <w:lvl w:ilvl="2" w:tplc="0C0A0005">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Albertus Medium" w:hAnsi="Albertus Medium" w:hint="default"/>
      </w:rPr>
    </w:lvl>
    <w:lvl w:ilvl="4" w:tplc="0C0A0003" w:tentative="1">
      <w:start w:val="1"/>
      <w:numFmt w:val="bullet"/>
      <w:lvlText w:val="•"/>
      <w:lvlJc w:val="left"/>
      <w:pPr>
        <w:tabs>
          <w:tab w:val="num" w:pos="3600"/>
        </w:tabs>
        <w:ind w:left="3600" w:hanging="360"/>
      </w:pPr>
      <w:rPr>
        <w:rFonts w:ascii="Albertus Medium" w:hAnsi="Albertus Medium" w:hint="default"/>
      </w:rPr>
    </w:lvl>
    <w:lvl w:ilvl="5" w:tplc="0C0A0005" w:tentative="1">
      <w:start w:val="1"/>
      <w:numFmt w:val="bullet"/>
      <w:lvlText w:val="•"/>
      <w:lvlJc w:val="left"/>
      <w:pPr>
        <w:tabs>
          <w:tab w:val="num" w:pos="4320"/>
        </w:tabs>
        <w:ind w:left="4320" w:hanging="360"/>
      </w:pPr>
      <w:rPr>
        <w:rFonts w:ascii="Albertus Medium" w:hAnsi="Albertus Medium" w:hint="default"/>
      </w:rPr>
    </w:lvl>
    <w:lvl w:ilvl="6" w:tplc="0C0A0001" w:tentative="1">
      <w:start w:val="1"/>
      <w:numFmt w:val="bullet"/>
      <w:lvlText w:val="•"/>
      <w:lvlJc w:val="left"/>
      <w:pPr>
        <w:tabs>
          <w:tab w:val="num" w:pos="5040"/>
        </w:tabs>
        <w:ind w:left="5040" w:hanging="360"/>
      </w:pPr>
      <w:rPr>
        <w:rFonts w:ascii="Albertus Medium" w:hAnsi="Albertus Medium" w:hint="default"/>
      </w:rPr>
    </w:lvl>
    <w:lvl w:ilvl="7" w:tplc="0C0A0003" w:tentative="1">
      <w:start w:val="1"/>
      <w:numFmt w:val="bullet"/>
      <w:lvlText w:val="•"/>
      <w:lvlJc w:val="left"/>
      <w:pPr>
        <w:tabs>
          <w:tab w:val="num" w:pos="5760"/>
        </w:tabs>
        <w:ind w:left="5760" w:hanging="360"/>
      </w:pPr>
      <w:rPr>
        <w:rFonts w:ascii="Albertus Medium" w:hAnsi="Albertus Medium" w:hint="default"/>
      </w:rPr>
    </w:lvl>
    <w:lvl w:ilvl="8" w:tplc="0C0A0005" w:tentative="1">
      <w:start w:val="1"/>
      <w:numFmt w:val="bullet"/>
      <w:lvlText w:val="•"/>
      <w:lvlJc w:val="left"/>
      <w:pPr>
        <w:tabs>
          <w:tab w:val="num" w:pos="6480"/>
        </w:tabs>
        <w:ind w:left="6480" w:hanging="360"/>
      </w:pPr>
      <w:rPr>
        <w:rFonts w:ascii="Albertus Medium" w:hAnsi="Albertus Medium" w:hint="default"/>
      </w:rPr>
    </w:lvl>
  </w:abstractNum>
  <w:abstractNum w:abstractNumId="31" w15:restartNumberingAfterBreak="0">
    <w:nsid w:val="6DBE5AF3"/>
    <w:multiLevelType w:val="multilevel"/>
    <w:tmpl w:val="77B4C34C"/>
    <w:styleLink w:val="Estilo1"/>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32" w15:restartNumberingAfterBreak="0">
    <w:nsid w:val="6F3B6D6C"/>
    <w:multiLevelType w:val="hybridMultilevel"/>
    <w:tmpl w:val="37BED968"/>
    <w:lvl w:ilvl="0" w:tplc="8918F8C0">
      <w:start w:val="1"/>
      <w:numFmt w:val="bullet"/>
      <w:lvlText w:val=""/>
      <w:lvlJc w:val="center"/>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F58415D"/>
    <w:multiLevelType w:val="multilevel"/>
    <w:tmpl w:val="A5A05AA8"/>
    <w:lvl w:ilvl="0">
      <w:start w:val="1"/>
      <w:numFmt w:val="decimal"/>
      <w:lvlText w:val="%1."/>
      <w:lvlJc w:val="left"/>
      <w:pPr>
        <w:ind w:left="480" w:hanging="480"/>
      </w:pPr>
      <w:rPr>
        <w:rFonts w:hint="default"/>
      </w:rPr>
    </w:lvl>
    <w:lvl w:ilvl="1">
      <w:start w:val="1"/>
      <w:numFmt w:val="decimalZero"/>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71DC685A"/>
    <w:multiLevelType w:val="multilevel"/>
    <w:tmpl w:val="20E8EC46"/>
    <w:styleLink w:val="Estilo7"/>
    <w:lvl w:ilvl="0">
      <w:start w:val="5"/>
      <w:numFmt w:val="decimal"/>
      <w:lvlText w:val="%1"/>
      <w:lvlJc w:val="left"/>
      <w:pPr>
        <w:tabs>
          <w:tab w:val="num" w:pos="1500"/>
        </w:tabs>
        <w:ind w:left="1500" w:hanging="420"/>
      </w:pPr>
      <w:rPr>
        <w:rFonts w:hint="default"/>
      </w:rPr>
    </w:lvl>
    <w:lvl w:ilvl="1">
      <w:start w:val="1"/>
      <w:numFmt w:val="decimal"/>
      <w:lvlText w:val="%1.%2"/>
      <w:lvlJc w:val="left"/>
      <w:pPr>
        <w:tabs>
          <w:tab w:val="num" w:pos="1860"/>
        </w:tabs>
        <w:ind w:left="1860" w:hanging="420"/>
      </w:pPr>
      <w:rPr>
        <w:rFonts w:hint="default"/>
      </w:rPr>
    </w:lvl>
    <w:lvl w:ilvl="2">
      <w:start w:val="3"/>
      <w:numFmt w:val="decimal"/>
      <w:lvlText w:val="5.1.%3"/>
      <w:lvlJc w:val="left"/>
      <w:pPr>
        <w:tabs>
          <w:tab w:val="num" w:pos="2520"/>
        </w:tabs>
        <w:ind w:left="252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3960"/>
        </w:tabs>
        <w:ind w:left="396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040"/>
        </w:tabs>
        <w:ind w:left="5040" w:hanging="1440"/>
      </w:pPr>
      <w:rPr>
        <w:rFonts w:hint="default"/>
      </w:rPr>
    </w:lvl>
    <w:lvl w:ilvl="8">
      <w:start w:val="1"/>
      <w:numFmt w:val="decimal"/>
      <w:lvlText w:val="%1.%2.%3.%4.%5.%6.%7.%8.%9"/>
      <w:lvlJc w:val="left"/>
      <w:pPr>
        <w:tabs>
          <w:tab w:val="num" w:pos="5760"/>
        </w:tabs>
        <w:ind w:left="5760" w:hanging="1800"/>
      </w:pPr>
      <w:rPr>
        <w:rFonts w:hint="default"/>
      </w:rPr>
    </w:lvl>
  </w:abstractNum>
  <w:abstractNum w:abstractNumId="35" w15:restartNumberingAfterBreak="0">
    <w:nsid w:val="720B5363"/>
    <w:multiLevelType w:val="hybridMultilevel"/>
    <w:tmpl w:val="9B8CF8C8"/>
    <w:lvl w:ilvl="0" w:tplc="0C0A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A24B9B"/>
    <w:multiLevelType w:val="multilevel"/>
    <w:tmpl w:val="20E8EC46"/>
    <w:styleLink w:val="Estilo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757976AF"/>
    <w:multiLevelType w:val="hybridMultilevel"/>
    <w:tmpl w:val="214CB54C"/>
    <w:lvl w:ilvl="0" w:tplc="D7CA1ED8">
      <w:start w:val="1"/>
      <w:numFmt w:val="lowerLetter"/>
      <w:lvlText w:val="%1)"/>
      <w:lvlJc w:val="left"/>
      <w:pPr>
        <w:tabs>
          <w:tab w:val="num" w:pos="644"/>
        </w:tabs>
        <w:ind w:left="644" w:hanging="360"/>
      </w:pPr>
      <w:rPr>
        <w:rFonts w:hint="default"/>
        <w:b w:val="0"/>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38" w15:restartNumberingAfterBreak="0">
    <w:nsid w:val="7895519C"/>
    <w:multiLevelType w:val="hybridMultilevel"/>
    <w:tmpl w:val="04D01652"/>
    <w:lvl w:ilvl="0" w:tplc="8918F8C0">
      <w:start w:val="1"/>
      <w:numFmt w:val="bullet"/>
      <w:lvlText w:val=""/>
      <w:lvlJc w:val="center"/>
      <w:pPr>
        <w:tabs>
          <w:tab w:val="num" w:pos="928"/>
        </w:tabs>
        <w:ind w:left="928" w:hanging="360"/>
      </w:pPr>
      <w:rPr>
        <w:rFonts w:ascii="Symbol" w:hAnsi="Symbol" w:hint="default"/>
      </w:rPr>
    </w:lvl>
    <w:lvl w:ilvl="1" w:tplc="0C0A0003" w:tentative="1">
      <w:start w:val="1"/>
      <w:numFmt w:val="bullet"/>
      <w:lvlText w:val="o"/>
      <w:lvlJc w:val="left"/>
      <w:pPr>
        <w:tabs>
          <w:tab w:val="num" w:pos="1648"/>
        </w:tabs>
        <w:ind w:left="1648" w:hanging="360"/>
      </w:pPr>
      <w:rPr>
        <w:rFonts w:ascii="Courier New" w:hAnsi="Courier New" w:cs="Courier New" w:hint="default"/>
      </w:rPr>
    </w:lvl>
    <w:lvl w:ilvl="2" w:tplc="0C0A0005" w:tentative="1">
      <w:start w:val="1"/>
      <w:numFmt w:val="bullet"/>
      <w:lvlText w:val=""/>
      <w:lvlJc w:val="left"/>
      <w:pPr>
        <w:tabs>
          <w:tab w:val="num" w:pos="2368"/>
        </w:tabs>
        <w:ind w:left="2368" w:hanging="360"/>
      </w:pPr>
      <w:rPr>
        <w:rFonts w:ascii="Wingdings" w:hAnsi="Wingdings" w:hint="default"/>
      </w:rPr>
    </w:lvl>
    <w:lvl w:ilvl="3" w:tplc="0C0A0001" w:tentative="1">
      <w:start w:val="1"/>
      <w:numFmt w:val="bullet"/>
      <w:lvlText w:val=""/>
      <w:lvlJc w:val="left"/>
      <w:pPr>
        <w:tabs>
          <w:tab w:val="num" w:pos="3088"/>
        </w:tabs>
        <w:ind w:left="3088" w:hanging="360"/>
      </w:pPr>
      <w:rPr>
        <w:rFonts w:ascii="Symbol" w:hAnsi="Symbol" w:hint="default"/>
      </w:rPr>
    </w:lvl>
    <w:lvl w:ilvl="4" w:tplc="0C0A0003" w:tentative="1">
      <w:start w:val="1"/>
      <w:numFmt w:val="bullet"/>
      <w:lvlText w:val="o"/>
      <w:lvlJc w:val="left"/>
      <w:pPr>
        <w:tabs>
          <w:tab w:val="num" w:pos="3808"/>
        </w:tabs>
        <w:ind w:left="3808" w:hanging="360"/>
      </w:pPr>
      <w:rPr>
        <w:rFonts w:ascii="Courier New" w:hAnsi="Courier New" w:cs="Courier New" w:hint="default"/>
      </w:rPr>
    </w:lvl>
    <w:lvl w:ilvl="5" w:tplc="0C0A0005" w:tentative="1">
      <w:start w:val="1"/>
      <w:numFmt w:val="bullet"/>
      <w:lvlText w:val=""/>
      <w:lvlJc w:val="left"/>
      <w:pPr>
        <w:tabs>
          <w:tab w:val="num" w:pos="4528"/>
        </w:tabs>
        <w:ind w:left="4528" w:hanging="360"/>
      </w:pPr>
      <w:rPr>
        <w:rFonts w:ascii="Wingdings" w:hAnsi="Wingdings" w:hint="default"/>
      </w:rPr>
    </w:lvl>
    <w:lvl w:ilvl="6" w:tplc="0C0A0001" w:tentative="1">
      <w:start w:val="1"/>
      <w:numFmt w:val="bullet"/>
      <w:lvlText w:val=""/>
      <w:lvlJc w:val="left"/>
      <w:pPr>
        <w:tabs>
          <w:tab w:val="num" w:pos="5248"/>
        </w:tabs>
        <w:ind w:left="5248" w:hanging="360"/>
      </w:pPr>
      <w:rPr>
        <w:rFonts w:ascii="Symbol" w:hAnsi="Symbol" w:hint="default"/>
      </w:rPr>
    </w:lvl>
    <w:lvl w:ilvl="7" w:tplc="0C0A0003" w:tentative="1">
      <w:start w:val="1"/>
      <w:numFmt w:val="bullet"/>
      <w:lvlText w:val="o"/>
      <w:lvlJc w:val="left"/>
      <w:pPr>
        <w:tabs>
          <w:tab w:val="num" w:pos="5968"/>
        </w:tabs>
        <w:ind w:left="5968" w:hanging="360"/>
      </w:pPr>
      <w:rPr>
        <w:rFonts w:ascii="Courier New" w:hAnsi="Courier New" w:cs="Courier New" w:hint="default"/>
      </w:rPr>
    </w:lvl>
    <w:lvl w:ilvl="8" w:tplc="0C0A0005" w:tentative="1">
      <w:start w:val="1"/>
      <w:numFmt w:val="bullet"/>
      <w:lvlText w:val=""/>
      <w:lvlJc w:val="left"/>
      <w:pPr>
        <w:tabs>
          <w:tab w:val="num" w:pos="6688"/>
        </w:tabs>
        <w:ind w:left="6688" w:hanging="360"/>
      </w:pPr>
      <w:rPr>
        <w:rFonts w:ascii="Wingdings" w:hAnsi="Wingdings" w:hint="default"/>
      </w:rPr>
    </w:lvl>
  </w:abstractNum>
  <w:abstractNum w:abstractNumId="39" w15:restartNumberingAfterBreak="0">
    <w:nsid w:val="7A891A05"/>
    <w:multiLevelType w:val="hybridMultilevel"/>
    <w:tmpl w:val="09D6A4B8"/>
    <w:lvl w:ilvl="0" w:tplc="0C0A000F">
      <w:start w:val="1"/>
      <w:numFmt w:val="decimal"/>
      <w:lvlText w:val="%1."/>
      <w:lvlJc w:val="left"/>
      <w:pPr>
        <w:tabs>
          <w:tab w:val="num" w:pos="502"/>
        </w:tabs>
        <w:ind w:left="502" w:hanging="360"/>
      </w:pPr>
      <w:rPr>
        <w:rFonts w:hint="default"/>
      </w:rPr>
    </w:lvl>
    <w:lvl w:ilvl="1" w:tplc="FFFFFFFF">
      <w:start w:val="1"/>
      <w:numFmt w:val="bullet"/>
      <w:lvlText w:val=""/>
      <w:lvlJc w:val="left"/>
      <w:pPr>
        <w:tabs>
          <w:tab w:val="num" w:pos="1182"/>
        </w:tabs>
        <w:ind w:left="1182" w:hanging="320"/>
      </w:pPr>
      <w:rPr>
        <w:rFonts w:ascii="Symbol" w:hAnsi="Symbol" w:hint="default"/>
      </w:rPr>
    </w:lvl>
    <w:lvl w:ilvl="2" w:tplc="50E022E8">
      <w:start w:val="1"/>
      <w:numFmt w:val="lowerLetter"/>
      <w:lvlText w:val="%3)"/>
      <w:lvlJc w:val="left"/>
      <w:pPr>
        <w:tabs>
          <w:tab w:val="num" w:pos="2122"/>
        </w:tabs>
        <w:ind w:left="2122" w:hanging="360"/>
      </w:pPr>
      <w:rPr>
        <w:rFonts w:ascii="Swis721 BT" w:eastAsia="Times New Roman" w:hAnsi="Swis721 BT" w:cs="Times New Roman"/>
      </w:rPr>
    </w:lvl>
    <w:lvl w:ilvl="3" w:tplc="FFFFFFFF">
      <w:start w:val="7"/>
      <w:numFmt w:val="decimal"/>
      <w:lvlText w:val="%4"/>
      <w:lvlJc w:val="left"/>
      <w:pPr>
        <w:tabs>
          <w:tab w:val="num" w:pos="2692"/>
        </w:tabs>
        <w:ind w:left="2692" w:hanging="390"/>
      </w:pPr>
      <w:rPr>
        <w:rFonts w:hint="default"/>
      </w:rPr>
    </w:lvl>
    <w:lvl w:ilvl="4" w:tplc="EA28807C">
      <w:start w:val="6"/>
      <w:numFmt w:val="decimal"/>
      <w:lvlText w:val="%5"/>
      <w:lvlJc w:val="left"/>
      <w:pPr>
        <w:tabs>
          <w:tab w:val="num" w:pos="3382"/>
        </w:tabs>
        <w:ind w:left="3382" w:hanging="360"/>
      </w:pPr>
      <w:rPr>
        <w:rFonts w:hint="default"/>
      </w:rPr>
    </w:lvl>
    <w:lvl w:ilvl="5" w:tplc="CAEEC1AC">
      <w:start w:val="6"/>
      <w:numFmt w:val="decimal"/>
      <w:lvlText w:val="%6"/>
      <w:lvlJc w:val="left"/>
      <w:pPr>
        <w:tabs>
          <w:tab w:val="num" w:pos="4282"/>
        </w:tabs>
        <w:ind w:left="4282" w:hanging="360"/>
      </w:pPr>
      <w:rPr>
        <w:rFonts w:hint="default"/>
      </w:r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40" w15:restartNumberingAfterBreak="0">
    <w:nsid w:val="7CFC289D"/>
    <w:multiLevelType w:val="hybridMultilevel"/>
    <w:tmpl w:val="703AD6DE"/>
    <w:lvl w:ilvl="0" w:tplc="0C0A0001">
      <w:start w:val="1"/>
      <w:numFmt w:val="bullet"/>
      <w:lvlText w:val=""/>
      <w:lvlJc w:val="left"/>
      <w:pPr>
        <w:tabs>
          <w:tab w:val="num" w:pos="644"/>
        </w:tabs>
        <w:ind w:left="644" w:hanging="360"/>
      </w:pPr>
      <w:rPr>
        <w:rFonts w:ascii="Symbol" w:hAnsi="Symbol" w:hint="default"/>
        <w:b/>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41" w15:restartNumberingAfterBreak="0">
    <w:nsid w:val="7F6F233A"/>
    <w:multiLevelType w:val="hybridMultilevel"/>
    <w:tmpl w:val="4268FBAA"/>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2033218474">
    <w:abstractNumId w:val="36"/>
  </w:num>
  <w:num w:numId="2" w16cid:durableId="1294210482">
    <w:abstractNumId w:val="28"/>
  </w:num>
  <w:num w:numId="3" w16cid:durableId="706415251">
    <w:abstractNumId w:val="34"/>
  </w:num>
  <w:num w:numId="4" w16cid:durableId="1364675249">
    <w:abstractNumId w:val="31"/>
  </w:num>
  <w:num w:numId="5" w16cid:durableId="433020721">
    <w:abstractNumId w:val="19"/>
  </w:num>
  <w:num w:numId="6" w16cid:durableId="144708956">
    <w:abstractNumId w:val="38"/>
  </w:num>
  <w:num w:numId="7" w16cid:durableId="1719233485">
    <w:abstractNumId w:val="2"/>
  </w:num>
  <w:num w:numId="8" w16cid:durableId="1175262262">
    <w:abstractNumId w:val="6"/>
  </w:num>
  <w:num w:numId="9" w16cid:durableId="1476487305">
    <w:abstractNumId w:val="16"/>
  </w:num>
  <w:num w:numId="10" w16cid:durableId="1437557382">
    <w:abstractNumId w:val="5"/>
  </w:num>
  <w:num w:numId="11" w16cid:durableId="1814371840">
    <w:abstractNumId w:val="7"/>
  </w:num>
  <w:num w:numId="12" w16cid:durableId="1737315673">
    <w:abstractNumId w:val="25"/>
  </w:num>
  <w:num w:numId="13" w16cid:durableId="1642810472">
    <w:abstractNumId w:val="8"/>
  </w:num>
  <w:num w:numId="14" w16cid:durableId="1783038590">
    <w:abstractNumId w:val="11"/>
  </w:num>
  <w:num w:numId="15" w16cid:durableId="166557919">
    <w:abstractNumId w:val="14"/>
  </w:num>
  <w:num w:numId="16" w16cid:durableId="742683944">
    <w:abstractNumId w:val="21"/>
  </w:num>
  <w:num w:numId="17" w16cid:durableId="57947025">
    <w:abstractNumId w:val="32"/>
  </w:num>
  <w:num w:numId="18" w16cid:durableId="458694873">
    <w:abstractNumId w:val="0"/>
  </w:num>
  <w:num w:numId="19" w16cid:durableId="872112240">
    <w:abstractNumId w:val="17"/>
  </w:num>
  <w:num w:numId="20" w16cid:durableId="1729836905">
    <w:abstractNumId w:val="41"/>
  </w:num>
  <w:num w:numId="21" w16cid:durableId="1171867933">
    <w:abstractNumId w:val="27"/>
  </w:num>
  <w:num w:numId="22" w16cid:durableId="1386221436">
    <w:abstractNumId w:val="33"/>
  </w:num>
  <w:num w:numId="23" w16cid:durableId="1890340426">
    <w:abstractNumId w:val="39"/>
  </w:num>
  <w:num w:numId="24" w16cid:durableId="283923194">
    <w:abstractNumId w:val="35"/>
  </w:num>
  <w:num w:numId="25" w16cid:durableId="615332716">
    <w:abstractNumId w:val="30"/>
  </w:num>
  <w:num w:numId="26" w16cid:durableId="728576080">
    <w:abstractNumId w:val="12"/>
  </w:num>
  <w:num w:numId="27" w16cid:durableId="508373557">
    <w:abstractNumId w:val="40"/>
  </w:num>
  <w:num w:numId="28" w16cid:durableId="1797261297">
    <w:abstractNumId w:val="26"/>
  </w:num>
  <w:num w:numId="29" w16cid:durableId="1802916582">
    <w:abstractNumId w:val="4"/>
  </w:num>
  <w:num w:numId="30" w16cid:durableId="2054503567">
    <w:abstractNumId w:val="37"/>
  </w:num>
  <w:num w:numId="31" w16cid:durableId="246578441">
    <w:abstractNumId w:val="1"/>
  </w:num>
  <w:num w:numId="32" w16cid:durableId="1833984045">
    <w:abstractNumId w:val="9"/>
  </w:num>
  <w:num w:numId="33" w16cid:durableId="1592544338">
    <w:abstractNumId w:val="22"/>
  </w:num>
  <w:num w:numId="34" w16cid:durableId="1945117092">
    <w:abstractNumId w:val="15"/>
  </w:num>
  <w:num w:numId="35" w16cid:durableId="48456869">
    <w:abstractNumId w:val="20"/>
  </w:num>
  <w:num w:numId="36" w16cid:durableId="1450659353">
    <w:abstractNumId w:val="10"/>
  </w:num>
  <w:num w:numId="37" w16cid:durableId="1268267824">
    <w:abstractNumId w:val="23"/>
  </w:num>
  <w:num w:numId="38" w16cid:durableId="1375815436">
    <w:abstractNumId w:val="29"/>
  </w:num>
  <w:num w:numId="39" w16cid:durableId="1590502422">
    <w:abstractNumId w:val="24"/>
  </w:num>
  <w:num w:numId="40" w16cid:durableId="1289387608">
    <w:abstractNumId w:val="13"/>
  </w:num>
  <w:num w:numId="41" w16cid:durableId="258682974">
    <w:abstractNumId w:val="18"/>
  </w:num>
  <w:num w:numId="42" w16cid:durableId="153245570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3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13D4"/>
    <w:rsid w:val="0000285E"/>
    <w:rsid w:val="000179F8"/>
    <w:rsid w:val="00031832"/>
    <w:rsid w:val="000337B9"/>
    <w:rsid w:val="0005256A"/>
    <w:rsid w:val="00052590"/>
    <w:rsid w:val="000561A8"/>
    <w:rsid w:val="00074AC8"/>
    <w:rsid w:val="00075967"/>
    <w:rsid w:val="00080521"/>
    <w:rsid w:val="00080C49"/>
    <w:rsid w:val="000A1EB3"/>
    <w:rsid w:val="000A3612"/>
    <w:rsid w:val="000A3E27"/>
    <w:rsid w:val="000A4F0F"/>
    <w:rsid w:val="000A5844"/>
    <w:rsid w:val="000A7E63"/>
    <w:rsid w:val="000B1838"/>
    <w:rsid w:val="000B1D3B"/>
    <w:rsid w:val="000C0988"/>
    <w:rsid w:val="000C0B65"/>
    <w:rsid w:val="000C3A91"/>
    <w:rsid w:val="000D0759"/>
    <w:rsid w:val="000D080F"/>
    <w:rsid w:val="000D1FA2"/>
    <w:rsid w:val="000E09C3"/>
    <w:rsid w:val="000E178A"/>
    <w:rsid w:val="000E6DE3"/>
    <w:rsid w:val="000F1FC4"/>
    <w:rsid w:val="00105D01"/>
    <w:rsid w:val="001061A6"/>
    <w:rsid w:val="001118C2"/>
    <w:rsid w:val="001276EC"/>
    <w:rsid w:val="00130010"/>
    <w:rsid w:val="00130AFC"/>
    <w:rsid w:val="00130C31"/>
    <w:rsid w:val="00136D1C"/>
    <w:rsid w:val="0014106E"/>
    <w:rsid w:val="00146BB5"/>
    <w:rsid w:val="00153522"/>
    <w:rsid w:val="0017683E"/>
    <w:rsid w:val="0018613D"/>
    <w:rsid w:val="001979C7"/>
    <w:rsid w:val="001C0A92"/>
    <w:rsid w:val="001C37BC"/>
    <w:rsid w:val="001E13D4"/>
    <w:rsid w:val="001E1A82"/>
    <w:rsid w:val="001E5473"/>
    <w:rsid w:val="001F44DB"/>
    <w:rsid w:val="00200459"/>
    <w:rsid w:val="002011F0"/>
    <w:rsid w:val="002014DD"/>
    <w:rsid w:val="00201B12"/>
    <w:rsid w:val="00202443"/>
    <w:rsid w:val="00202596"/>
    <w:rsid w:val="00205862"/>
    <w:rsid w:val="00211C11"/>
    <w:rsid w:val="00211DB6"/>
    <w:rsid w:val="00211EA4"/>
    <w:rsid w:val="002141A4"/>
    <w:rsid w:val="0022094E"/>
    <w:rsid w:val="0023318B"/>
    <w:rsid w:val="00233200"/>
    <w:rsid w:val="00246722"/>
    <w:rsid w:val="00247F3F"/>
    <w:rsid w:val="00261180"/>
    <w:rsid w:val="00270D62"/>
    <w:rsid w:val="00275D05"/>
    <w:rsid w:val="00275E20"/>
    <w:rsid w:val="00282A17"/>
    <w:rsid w:val="00284AA6"/>
    <w:rsid w:val="002858AD"/>
    <w:rsid w:val="00291281"/>
    <w:rsid w:val="002935A6"/>
    <w:rsid w:val="002970A1"/>
    <w:rsid w:val="002979F6"/>
    <w:rsid w:val="002A17B7"/>
    <w:rsid w:val="002A37B0"/>
    <w:rsid w:val="002A3B0F"/>
    <w:rsid w:val="002A419B"/>
    <w:rsid w:val="002C347D"/>
    <w:rsid w:val="002C4877"/>
    <w:rsid w:val="002C4A1F"/>
    <w:rsid w:val="002C4D19"/>
    <w:rsid w:val="002C6559"/>
    <w:rsid w:val="002D1992"/>
    <w:rsid w:val="002D40C5"/>
    <w:rsid w:val="002D5079"/>
    <w:rsid w:val="002F24D1"/>
    <w:rsid w:val="0030431A"/>
    <w:rsid w:val="00307F5A"/>
    <w:rsid w:val="00310542"/>
    <w:rsid w:val="00312606"/>
    <w:rsid w:val="003152FF"/>
    <w:rsid w:val="003241DD"/>
    <w:rsid w:val="00327561"/>
    <w:rsid w:val="003277A2"/>
    <w:rsid w:val="00327A84"/>
    <w:rsid w:val="00327DC3"/>
    <w:rsid w:val="00340200"/>
    <w:rsid w:val="003424DA"/>
    <w:rsid w:val="003433EF"/>
    <w:rsid w:val="00346BE5"/>
    <w:rsid w:val="003538EE"/>
    <w:rsid w:val="00353FB8"/>
    <w:rsid w:val="00366ACE"/>
    <w:rsid w:val="003719C1"/>
    <w:rsid w:val="00371D67"/>
    <w:rsid w:val="00373B59"/>
    <w:rsid w:val="003761BF"/>
    <w:rsid w:val="00387541"/>
    <w:rsid w:val="00394CF1"/>
    <w:rsid w:val="003A1B34"/>
    <w:rsid w:val="003A58C9"/>
    <w:rsid w:val="003B11A9"/>
    <w:rsid w:val="003B491C"/>
    <w:rsid w:val="003B49C3"/>
    <w:rsid w:val="003B782D"/>
    <w:rsid w:val="003C2FA3"/>
    <w:rsid w:val="003C42E6"/>
    <w:rsid w:val="003C69BA"/>
    <w:rsid w:val="003C7F1F"/>
    <w:rsid w:val="003D2738"/>
    <w:rsid w:val="003D2D4C"/>
    <w:rsid w:val="003D3DBE"/>
    <w:rsid w:val="003D7373"/>
    <w:rsid w:val="003E0FB4"/>
    <w:rsid w:val="003E3D94"/>
    <w:rsid w:val="003F0243"/>
    <w:rsid w:val="003F6B56"/>
    <w:rsid w:val="003F7065"/>
    <w:rsid w:val="00404AE0"/>
    <w:rsid w:val="00405F4F"/>
    <w:rsid w:val="00407F37"/>
    <w:rsid w:val="00410003"/>
    <w:rsid w:val="004139B4"/>
    <w:rsid w:val="00420115"/>
    <w:rsid w:val="00421887"/>
    <w:rsid w:val="004228EF"/>
    <w:rsid w:val="00422F2E"/>
    <w:rsid w:val="004252D2"/>
    <w:rsid w:val="004268C1"/>
    <w:rsid w:val="00434B81"/>
    <w:rsid w:val="0043620E"/>
    <w:rsid w:val="00447BF0"/>
    <w:rsid w:val="00455537"/>
    <w:rsid w:val="004765A9"/>
    <w:rsid w:val="00493A35"/>
    <w:rsid w:val="00496BCB"/>
    <w:rsid w:val="004A2690"/>
    <w:rsid w:val="004B1248"/>
    <w:rsid w:val="004B2A1A"/>
    <w:rsid w:val="004C78B7"/>
    <w:rsid w:val="004D2B6C"/>
    <w:rsid w:val="004D4F97"/>
    <w:rsid w:val="004E10BA"/>
    <w:rsid w:val="004E7EBD"/>
    <w:rsid w:val="004F525A"/>
    <w:rsid w:val="004F6422"/>
    <w:rsid w:val="00506F83"/>
    <w:rsid w:val="00507A87"/>
    <w:rsid w:val="00514120"/>
    <w:rsid w:val="005170EF"/>
    <w:rsid w:val="00523C50"/>
    <w:rsid w:val="00526CC6"/>
    <w:rsid w:val="00541869"/>
    <w:rsid w:val="00551785"/>
    <w:rsid w:val="00557262"/>
    <w:rsid w:val="00557F3B"/>
    <w:rsid w:val="00565E3E"/>
    <w:rsid w:val="00571A3B"/>
    <w:rsid w:val="005729D4"/>
    <w:rsid w:val="00573E3E"/>
    <w:rsid w:val="00575972"/>
    <w:rsid w:val="00576746"/>
    <w:rsid w:val="00580C1C"/>
    <w:rsid w:val="00592622"/>
    <w:rsid w:val="00595530"/>
    <w:rsid w:val="00596084"/>
    <w:rsid w:val="005A35BF"/>
    <w:rsid w:val="005A5E85"/>
    <w:rsid w:val="005B1AF4"/>
    <w:rsid w:val="005B2CC6"/>
    <w:rsid w:val="005C34AC"/>
    <w:rsid w:val="005D1DC3"/>
    <w:rsid w:val="005D61EE"/>
    <w:rsid w:val="005E3AAA"/>
    <w:rsid w:val="00606918"/>
    <w:rsid w:val="00610C05"/>
    <w:rsid w:val="00613879"/>
    <w:rsid w:val="006247E3"/>
    <w:rsid w:val="00633DD8"/>
    <w:rsid w:val="00647F1C"/>
    <w:rsid w:val="00650D36"/>
    <w:rsid w:val="00650FE5"/>
    <w:rsid w:val="006528F3"/>
    <w:rsid w:val="0065464C"/>
    <w:rsid w:val="006660CE"/>
    <w:rsid w:val="00670A17"/>
    <w:rsid w:val="0068089F"/>
    <w:rsid w:val="0068784A"/>
    <w:rsid w:val="00690494"/>
    <w:rsid w:val="00691EC6"/>
    <w:rsid w:val="006954A4"/>
    <w:rsid w:val="006A249A"/>
    <w:rsid w:val="006A393D"/>
    <w:rsid w:val="006A49E5"/>
    <w:rsid w:val="006B093A"/>
    <w:rsid w:val="006B20A2"/>
    <w:rsid w:val="006B2632"/>
    <w:rsid w:val="006B2E8F"/>
    <w:rsid w:val="006B3DE6"/>
    <w:rsid w:val="006B7AE2"/>
    <w:rsid w:val="006B7F6F"/>
    <w:rsid w:val="006C54C9"/>
    <w:rsid w:val="006C6427"/>
    <w:rsid w:val="006D21DE"/>
    <w:rsid w:val="006D2487"/>
    <w:rsid w:val="006D3FFF"/>
    <w:rsid w:val="006E2249"/>
    <w:rsid w:val="006F0E3C"/>
    <w:rsid w:val="006F7242"/>
    <w:rsid w:val="00701EA6"/>
    <w:rsid w:val="00702B63"/>
    <w:rsid w:val="00707938"/>
    <w:rsid w:val="0071265D"/>
    <w:rsid w:val="00713BDC"/>
    <w:rsid w:val="00724898"/>
    <w:rsid w:val="0073311A"/>
    <w:rsid w:val="00735C0D"/>
    <w:rsid w:val="00736FAF"/>
    <w:rsid w:val="00747BB1"/>
    <w:rsid w:val="007501C8"/>
    <w:rsid w:val="00764352"/>
    <w:rsid w:val="007650CC"/>
    <w:rsid w:val="00771197"/>
    <w:rsid w:val="007774E7"/>
    <w:rsid w:val="00780392"/>
    <w:rsid w:val="00785489"/>
    <w:rsid w:val="00793E4D"/>
    <w:rsid w:val="007A0B13"/>
    <w:rsid w:val="007A2700"/>
    <w:rsid w:val="007A2E09"/>
    <w:rsid w:val="007A4E05"/>
    <w:rsid w:val="007A55CA"/>
    <w:rsid w:val="007A796F"/>
    <w:rsid w:val="007B0E3E"/>
    <w:rsid w:val="007B13CD"/>
    <w:rsid w:val="007B622E"/>
    <w:rsid w:val="007C302D"/>
    <w:rsid w:val="007C4788"/>
    <w:rsid w:val="007C6222"/>
    <w:rsid w:val="007C698F"/>
    <w:rsid w:val="007E0BC0"/>
    <w:rsid w:val="007E2BCC"/>
    <w:rsid w:val="007E62B2"/>
    <w:rsid w:val="007F1B5B"/>
    <w:rsid w:val="007F46E4"/>
    <w:rsid w:val="008057D7"/>
    <w:rsid w:val="00811482"/>
    <w:rsid w:val="0081255D"/>
    <w:rsid w:val="00813ECD"/>
    <w:rsid w:val="008174CB"/>
    <w:rsid w:val="008202AA"/>
    <w:rsid w:val="008208BA"/>
    <w:rsid w:val="00822715"/>
    <w:rsid w:val="0082362C"/>
    <w:rsid w:val="0082513E"/>
    <w:rsid w:val="00827BE3"/>
    <w:rsid w:val="0083382C"/>
    <w:rsid w:val="0083477E"/>
    <w:rsid w:val="0083739C"/>
    <w:rsid w:val="00843D42"/>
    <w:rsid w:val="00844C2B"/>
    <w:rsid w:val="00853D45"/>
    <w:rsid w:val="00856E5B"/>
    <w:rsid w:val="0085737E"/>
    <w:rsid w:val="0086339E"/>
    <w:rsid w:val="00865ECC"/>
    <w:rsid w:val="00867054"/>
    <w:rsid w:val="00870CFF"/>
    <w:rsid w:val="008739AC"/>
    <w:rsid w:val="00884CFB"/>
    <w:rsid w:val="00887D87"/>
    <w:rsid w:val="008A4519"/>
    <w:rsid w:val="008A487A"/>
    <w:rsid w:val="008B3476"/>
    <w:rsid w:val="008B72C7"/>
    <w:rsid w:val="008C441A"/>
    <w:rsid w:val="008C4F83"/>
    <w:rsid w:val="008D6353"/>
    <w:rsid w:val="008E7DE6"/>
    <w:rsid w:val="008F1394"/>
    <w:rsid w:val="008F2206"/>
    <w:rsid w:val="008F332B"/>
    <w:rsid w:val="008F7585"/>
    <w:rsid w:val="00906459"/>
    <w:rsid w:val="0091291B"/>
    <w:rsid w:val="00923774"/>
    <w:rsid w:val="00925FD3"/>
    <w:rsid w:val="00934DAB"/>
    <w:rsid w:val="00943549"/>
    <w:rsid w:val="009465F2"/>
    <w:rsid w:val="00954F97"/>
    <w:rsid w:val="0096215B"/>
    <w:rsid w:val="00965C52"/>
    <w:rsid w:val="00965E33"/>
    <w:rsid w:val="00966DB8"/>
    <w:rsid w:val="00976477"/>
    <w:rsid w:val="00980029"/>
    <w:rsid w:val="00985862"/>
    <w:rsid w:val="00987092"/>
    <w:rsid w:val="00992935"/>
    <w:rsid w:val="009A02BB"/>
    <w:rsid w:val="009A1B45"/>
    <w:rsid w:val="009A32A4"/>
    <w:rsid w:val="009B18BB"/>
    <w:rsid w:val="009B19A7"/>
    <w:rsid w:val="009B43E9"/>
    <w:rsid w:val="009C2D10"/>
    <w:rsid w:val="009C3744"/>
    <w:rsid w:val="009C5DB4"/>
    <w:rsid w:val="009D2BEA"/>
    <w:rsid w:val="009D3496"/>
    <w:rsid w:val="009D4B4A"/>
    <w:rsid w:val="009D5F25"/>
    <w:rsid w:val="009E0794"/>
    <w:rsid w:val="009E311E"/>
    <w:rsid w:val="009E722D"/>
    <w:rsid w:val="009E7F4F"/>
    <w:rsid w:val="009F0CA4"/>
    <w:rsid w:val="009F5C0A"/>
    <w:rsid w:val="00A0134D"/>
    <w:rsid w:val="00A033C9"/>
    <w:rsid w:val="00A04F45"/>
    <w:rsid w:val="00A1412F"/>
    <w:rsid w:val="00A331E1"/>
    <w:rsid w:val="00A34578"/>
    <w:rsid w:val="00A37201"/>
    <w:rsid w:val="00A41CD0"/>
    <w:rsid w:val="00A420F3"/>
    <w:rsid w:val="00A45A70"/>
    <w:rsid w:val="00A46D46"/>
    <w:rsid w:val="00A525E1"/>
    <w:rsid w:val="00A5645B"/>
    <w:rsid w:val="00A61153"/>
    <w:rsid w:val="00A67A15"/>
    <w:rsid w:val="00A75A61"/>
    <w:rsid w:val="00A8533D"/>
    <w:rsid w:val="00A91995"/>
    <w:rsid w:val="00A92948"/>
    <w:rsid w:val="00A96DF9"/>
    <w:rsid w:val="00AA3D29"/>
    <w:rsid w:val="00AA7351"/>
    <w:rsid w:val="00AB04DA"/>
    <w:rsid w:val="00AB3A11"/>
    <w:rsid w:val="00AC043C"/>
    <w:rsid w:val="00AC3104"/>
    <w:rsid w:val="00AD4304"/>
    <w:rsid w:val="00AD4637"/>
    <w:rsid w:val="00AD4C09"/>
    <w:rsid w:val="00AE290C"/>
    <w:rsid w:val="00B00A5F"/>
    <w:rsid w:val="00B018B4"/>
    <w:rsid w:val="00B0229F"/>
    <w:rsid w:val="00B03E4C"/>
    <w:rsid w:val="00B047E5"/>
    <w:rsid w:val="00B066A4"/>
    <w:rsid w:val="00B10533"/>
    <w:rsid w:val="00B10A0A"/>
    <w:rsid w:val="00B10A7D"/>
    <w:rsid w:val="00B1332C"/>
    <w:rsid w:val="00B157DE"/>
    <w:rsid w:val="00B40579"/>
    <w:rsid w:val="00B44C60"/>
    <w:rsid w:val="00B474CA"/>
    <w:rsid w:val="00B604C5"/>
    <w:rsid w:val="00B63E47"/>
    <w:rsid w:val="00B7329A"/>
    <w:rsid w:val="00B8499D"/>
    <w:rsid w:val="00B85424"/>
    <w:rsid w:val="00B8607D"/>
    <w:rsid w:val="00B9272E"/>
    <w:rsid w:val="00B93C61"/>
    <w:rsid w:val="00BA5C59"/>
    <w:rsid w:val="00BA71B8"/>
    <w:rsid w:val="00BC1B57"/>
    <w:rsid w:val="00BC5E86"/>
    <w:rsid w:val="00BC6C4E"/>
    <w:rsid w:val="00BD096D"/>
    <w:rsid w:val="00BD2520"/>
    <w:rsid w:val="00BD6A57"/>
    <w:rsid w:val="00BE1A59"/>
    <w:rsid w:val="00BE4281"/>
    <w:rsid w:val="00BE4C56"/>
    <w:rsid w:val="00BF039E"/>
    <w:rsid w:val="00BF04F2"/>
    <w:rsid w:val="00BF3D46"/>
    <w:rsid w:val="00BF635B"/>
    <w:rsid w:val="00C021A8"/>
    <w:rsid w:val="00C049A1"/>
    <w:rsid w:val="00C062B6"/>
    <w:rsid w:val="00C0720B"/>
    <w:rsid w:val="00C1303B"/>
    <w:rsid w:val="00C24AE8"/>
    <w:rsid w:val="00C346F8"/>
    <w:rsid w:val="00C37A8A"/>
    <w:rsid w:val="00C37C94"/>
    <w:rsid w:val="00C414F4"/>
    <w:rsid w:val="00C451A1"/>
    <w:rsid w:val="00C461AE"/>
    <w:rsid w:val="00C50D9B"/>
    <w:rsid w:val="00C54C13"/>
    <w:rsid w:val="00C6313E"/>
    <w:rsid w:val="00C816F7"/>
    <w:rsid w:val="00C8220A"/>
    <w:rsid w:val="00C84AD0"/>
    <w:rsid w:val="00C87CCC"/>
    <w:rsid w:val="00C923A9"/>
    <w:rsid w:val="00C94344"/>
    <w:rsid w:val="00CA554C"/>
    <w:rsid w:val="00CA7759"/>
    <w:rsid w:val="00CB4B67"/>
    <w:rsid w:val="00CB6343"/>
    <w:rsid w:val="00CB7E2E"/>
    <w:rsid w:val="00CC0A57"/>
    <w:rsid w:val="00CD1B1D"/>
    <w:rsid w:val="00CD27B6"/>
    <w:rsid w:val="00CD74A4"/>
    <w:rsid w:val="00CE4FC0"/>
    <w:rsid w:val="00CF0991"/>
    <w:rsid w:val="00CF2C15"/>
    <w:rsid w:val="00CF4662"/>
    <w:rsid w:val="00CF66EC"/>
    <w:rsid w:val="00D13DB0"/>
    <w:rsid w:val="00D15E73"/>
    <w:rsid w:val="00D22626"/>
    <w:rsid w:val="00D2317D"/>
    <w:rsid w:val="00D255A4"/>
    <w:rsid w:val="00D2640C"/>
    <w:rsid w:val="00D332CC"/>
    <w:rsid w:val="00D333C7"/>
    <w:rsid w:val="00D35BCD"/>
    <w:rsid w:val="00D36365"/>
    <w:rsid w:val="00D47543"/>
    <w:rsid w:val="00D644B5"/>
    <w:rsid w:val="00D64AD0"/>
    <w:rsid w:val="00D73831"/>
    <w:rsid w:val="00D751FC"/>
    <w:rsid w:val="00D83C3F"/>
    <w:rsid w:val="00D849AA"/>
    <w:rsid w:val="00D97258"/>
    <w:rsid w:val="00DA5B2D"/>
    <w:rsid w:val="00DB2004"/>
    <w:rsid w:val="00DB27E5"/>
    <w:rsid w:val="00DB2A23"/>
    <w:rsid w:val="00DB59C0"/>
    <w:rsid w:val="00DC099B"/>
    <w:rsid w:val="00DC4DBD"/>
    <w:rsid w:val="00DD3690"/>
    <w:rsid w:val="00DD4CA8"/>
    <w:rsid w:val="00DD6748"/>
    <w:rsid w:val="00DD6A19"/>
    <w:rsid w:val="00DE0E19"/>
    <w:rsid w:val="00DF0700"/>
    <w:rsid w:val="00DF234D"/>
    <w:rsid w:val="00DF7534"/>
    <w:rsid w:val="00E0176B"/>
    <w:rsid w:val="00E23994"/>
    <w:rsid w:val="00E34195"/>
    <w:rsid w:val="00E358FD"/>
    <w:rsid w:val="00E4092F"/>
    <w:rsid w:val="00E434A7"/>
    <w:rsid w:val="00E4477E"/>
    <w:rsid w:val="00E460F9"/>
    <w:rsid w:val="00E61DA5"/>
    <w:rsid w:val="00E62595"/>
    <w:rsid w:val="00E73B65"/>
    <w:rsid w:val="00E769AE"/>
    <w:rsid w:val="00E77959"/>
    <w:rsid w:val="00E81BC4"/>
    <w:rsid w:val="00E95404"/>
    <w:rsid w:val="00EA6887"/>
    <w:rsid w:val="00EC5C09"/>
    <w:rsid w:val="00ED4EC4"/>
    <w:rsid w:val="00ED7CB3"/>
    <w:rsid w:val="00EF0BDE"/>
    <w:rsid w:val="00EF3E64"/>
    <w:rsid w:val="00F040F5"/>
    <w:rsid w:val="00F0669A"/>
    <w:rsid w:val="00F21919"/>
    <w:rsid w:val="00F21ED3"/>
    <w:rsid w:val="00F4100C"/>
    <w:rsid w:val="00F43346"/>
    <w:rsid w:val="00F4517F"/>
    <w:rsid w:val="00F5164C"/>
    <w:rsid w:val="00F64776"/>
    <w:rsid w:val="00F70F47"/>
    <w:rsid w:val="00F85310"/>
    <w:rsid w:val="00F9160B"/>
    <w:rsid w:val="00F94C9B"/>
    <w:rsid w:val="00FA1830"/>
    <w:rsid w:val="00FB0D7E"/>
    <w:rsid w:val="00FB11F1"/>
    <w:rsid w:val="00FD1176"/>
    <w:rsid w:val="00FD53C9"/>
    <w:rsid w:val="00FE5D5A"/>
    <w:rsid w:val="00FE614B"/>
    <w:rsid w:val="00FE6AA6"/>
    <w:rsid w:val="00FF1AC3"/>
    <w:rsid w:val="00FF32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0AA4A2F4"/>
  <w15:docId w15:val="{D270CC41-702E-4415-9FCF-310D80747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CL"/>
    </w:rPr>
  </w:style>
  <w:style w:type="paragraph" w:styleId="Ttulo2">
    <w:name w:val="heading 2"/>
    <w:basedOn w:val="Normal"/>
    <w:next w:val="Normal"/>
    <w:link w:val="Ttulo2Car"/>
    <w:semiHidden/>
    <w:unhideWhenUsed/>
    <w:qFormat/>
    <w:rsid w:val="00291281"/>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291281"/>
    <w:pPr>
      <w:keepNext/>
      <w:spacing w:before="240" w:after="60"/>
      <w:outlineLvl w:val="2"/>
    </w:pPr>
    <w:rPr>
      <w:rFonts w:ascii="Cambria" w:hAnsi="Cambria"/>
      <w:b/>
      <w:bCs/>
      <w:sz w:val="26"/>
      <w:szCs w:val="26"/>
    </w:rPr>
  </w:style>
  <w:style w:type="paragraph" w:styleId="Ttulo4">
    <w:name w:val="heading 4"/>
    <w:basedOn w:val="Normal"/>
    <w:qFormat/>
    <w:rsid w:val="00AD4637"/>
    <w:pPr>
      <w:spacing w:before="100" w:beforeAutospacing="1" w:after="100" w:afterAutospacing="1"/>
      <w:outlineLvl w:val="3"/>
    </w:pPr>
    <w:rPr>
      <w:rFonts w:ascii="Century Gothic" w:hAnsi="Century Gothic"/>
      <w:b/>
      <w:bCs/>
      <w:color w:val="00336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rsid w:val="00421887"/>
    <w:pPr>
      <w:numPr>
        <w:numId w:val="4"/>
      </w:numPr>
    </w:pPr>
  </w:style>
  <w:style w:type="numbering" w:customStyle="1" w:styleId="Estilo3">
    <w:name w:val="Estilo3"/>
    <w:rsid w:val="00146BB5"/>
    <w:pPr>
      <w:numPr>
        <w:numId w:val="2"/>
      </w:numPr>
    </w:pPr>
  </w:style>
  <w:style w:type="numbering" w:customStyle="1" w:styleId="Estilo4">
    <w:name w:val="Estilo4"/>
    <w:basedOn w:val="Sinlista"/>
    <w:rsid w:val="00146BB5"/>
    <w:pPr>
      <w:numPr>
        <w:numId w:val="1"/>
      </w:numPr>
    </w:pPr>
  </w:style>
  <w:style w:type="numbering" w:customStyle="1" w:styleId="Estilo7">
    <w:name w:val="Estilo7"/>
    <w:basedOn w:val="Sinlista"/>
    <w:rsid w:val="00146BB5"/>
    <w:pPr>
      <w:numPr>
        <w:numId w:val="3"/>
      </w:numPr>
    </w:pPr>
  </w:style>
  <w:style w:type="paragraph" w:styleId="Encabezado">
    <w:name w:val="header"/>
    <w:basedOn w:val="Normal"/>
    <w:rsid w:val="001E13D4"/>
    <w:pPr>
      <w:tabs>
        <w:tab w:val="center" w:pos="4252"/>
        <w:tab w:val="right" w:pos="8504"/>
      </w:tabs>
    </w:pPr>
  </w:style>
  <w:style w:type="paragraph" w:styleId="Piedepgina">
    <w:name w:val="footer"/>
    <w:basedOn w:val="Normal"/>
    <w:link w:val="PiedepginaCar"/>
    <w:uiPriority w:val="99"/>
    <w:rsid w:val="001E13D4"/>
    <w:pPr>
      <w:tabs>
        <w:tab w:val="center" w:pos="4252"/>
        <w:tab w:val="right" w:pos="8504"/>
      </w:tabs>
    </w:pPr>
  </w:style>
  <w:style w:type="table" w:styleId="Tablaconcuadrcula">
    <w:name w:val="Table Grid"/>
    <w:basedOn w:val="Tablanormal"/>
    <w:rsid w:val="001E1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EF3E64"/>
    <w:rPr>
      <w:rFonts w:ascii="Tahoma" w:hAnsi="Tahoma" w:cs="Tahoma"/>
      <w:sz w:val="16"/>
      <w:szCs w:val="16"/>
    </w:rPr>
  </w:style>
  <w:style w:type="paragraph" w:styleId="Prrafodelista">
    <w:name w:val="List Paragraph"/>
    <w:basedOn w:val="Normal"/>
    <w:uiPriority w:val="34"/>
    <w:qFormat/>
    <w:rsid w:val="00493A35"/>
    <w:pPr>
      <w:ind w:left="708"/>
    </w:pPr>
  </w:style>
  <w:style w:type="character" w:customStyle="1" w:styleId="PiedepginaCar">
    <w:name w:val="Pie de página Car"/>
    <w:basedOn w:val="Fuentedeprrafopredeter"/>
    <w:link w:val="Piedepgina"/>
    <w:uiPriority w:val="99"/>
    <w:rsid w:val="003E0FB4"/>
    <w:rPr>
      <w:sz w:val="24"/>
      <w:szCs w:val="24"/>
      <w:lang w:eastAsia="es-ES"/>
    </w:rPr>
  </w:style>
  <w:style w:type="paragraph" w:customStyle="1" w:styleId="Ttulo11">
    <w:name w:val="Título 11"/>
    <w:aliases w:val=". (1.0)"/>
    <w:basedOn w:val="Normal"/>
    <w:next w:val="Normal"/>
    <w:rsid w:val="00AD4637"/>
    <w:pPr>
      <w:autoSpaceDE w:val="0"/>
      <w:autoSpaceDN w:val="0"/>
      <w:adjustRightInd w:val="0"/>
      <w:spacing w:before="240" w:after="60"/>
    </w:pPr>
    <w:rPr>
      <w:rFonts w:ascii="Arial" w:hAnsi="Arial"/>
      <w:lang w:eastAsia="es-CL"/>
    </w:rPr>
  </w:style>
  <w:style w:type="paragraph" w:styleId="Textoindependiente">
    <w:name w:val="Body Text"/>
    <w:basedOn w:val="Normal"/>
    <w:next w:val="Normal"/>
    <w:rsid w:val="00D64AD0"/>
    <w:pPr>
      <w:autoSpaceDE w:val="0"/>
      <w:autoSpaceDN w:val="0"/>
      <w:adjustRightInd w:val="0"/>
      <w:spacing w:after="240"/>
    </w:pPr>
    <w:rPr>
      <w:rFonts w:ascii="Arial" w:hAnsi="Arial"/>
      <w:lang w:eastAsia="es-CL"/>
    </w:rPr>
  </w:style>
  <w:style w:type="paragraph" w:customStyle="1" w:styleId="Default">
    <w:name w:val="Default"/>
    <w:rsid w:val="00130C31"/>
    <w:pPr>
      <w:autoSpaceDE w:val="0"/>
      <w:autoSpaceDN w:val="0"/>
      <w:adjustRightInd w:val="0"/>
    </w:pPr>
    <w:rPr>
      <w:rFonts w:ascii="Arial" w:hAnsi="Arial" w:cs="Arial"/>
      <w:color w:val="000000"/>
      <w:sz w:val="24"/>
      <w:szCs w:val="24"/>
      <w:lang w:val="es-CL" w:eastAsia="es-CL"/>
    </w:rPr>
  </w:style>
  <w:style w:type="paragraph" w:styleId="Sinespaciado">
    <w:name w:val="No Spacing"/>
    <w:uiPriority w:val="1"/>
    <w:qFormat/>
    <w:rsid w:val="00FE6AA6"/>
    <w:rPr>
      <w:rFonts w:ascii="Calibri" w:hAnsi="Calibri"/>
      <w:sz w:val="22"/>
      <w:szCs w:val="22"/>
      <w:lang w:val="es-CL" w:eastAsia="es-CL"/>
    </w:rPr>
  </w:style>
  <w:style w:type="paragraph" w:customStyle="1" w:styleId="St11Standard">
    <w:name w:val="St11_Standard"/>
    <w:basedOn w:val="Normal"/>
    <w:link w:val="St11StandardZchnZchn"/>
    <w:rsid w:val="00FE6AA6"/>
    <w:pPr>
      <w:tabs>
        <w:tab w:val="left" w:pos="851"/>
      </w:tabs>
      <w:spacing w:before="140" w:after="40"/>
      <w:ind w:left="851"/>
    </w:pPr>
    <w:rPr>
      <w:rFonts w:ascii="Arial" w:hAnsi="Arial"/>
      <w:sz w:val="22"/>
      <w:szCs w:val="20"/>
      <w:lang w:val="en-GB" w:eastAsia="de-DE"/>
    </w:rPr>
  </w:style>
  <w:style w:type="character" w:customStyle="1" w:styleId="St11StandardZchnZchn">
    <w:name w:val="St11_Standard Zchn Zchn"/>
    <w:link w:val="St11Standard"/>
    <w:rsid w:val="00FE6AA6"/>
    <w:rPr>
      <w:rFonts w:ascii="Arial" w:hAnsi="Arial"/>
      <w:sz w:val="22"/>
      <w:lang w:val="en-GB" w:eastAsia="de-DE"/>
    </w:rPr>
  </w:style>
  <w:style w:type="character" w:customStyle="1" w:styleId="Ttulo2Car">
    <w:name w:val="Título 2 Car"/>
    <w:basedOn w:val="Fuentedeprrafopredeter"/>
    <w:link w:val="Ttulo2"/>
    <w:semiHidden/>
    <w:rsid w:val="00291281"/>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semiHidden/>
    <w:rsid w:val="00291281"/>
    <w:rPr>
      <w:rFonts w:ascii="Cambria" w:eastAsia="Times New Roman" w:hAnsi="Cambria" w:cs="Times New Roman"/>
      <w:b/>
      <w:bCs/>
      <w:sz w:val="26"/>
      <w:szCs w:val="26"/>
      <w:lang w:eastAsia="es-ES"/>
    </w:rPr>
  </w:style>
  <w:style w:type="paragraph" w:styleId="Sangradetextonormal">
    <w:name w:val="Body Text Indent"/>
    <w:basedOn w:val="Normal"/>
    <w:link w:val="SangradetextonormalCar"/>
    <w:rsid w:val="006A393D"/>
    <w:pPr>
      <w:spacing w:after="120"/>
      <w:ind w:left="283"/>
    </w:pPr>
  </w:style>
  <w:style w:type="character" w:customStyle="1" w:styleId="SangradetextonormalCar">
    <w:name w:val="Sangría de texto normal Car"/>
    <w:basedOn w:val="Fuentedeprrafopredeter"/>
    <w:link w:val="Sangradetextonormal"/>
    <w:rsid w:val="006A393D"/>
    <w:rPr>
      <w:sz w:val="24"/>
      <w:szCs w:val="24"/>
      <w:lang w:eastAsia="es-ES"/>
    </w:rPr>
  </w:style>
  <w:style w:type="paragraph" w:styleId="Sangra2detindependiente">
    <w:name w:val="Body Text Indent 2"/>
    <w:basedOn w:val="Normal"/>
    <w:link w:val="Sangra2detindependienteCar"/>
    <w:rsid w:val="006A393D"/>
    <w:pPr>
      <w:spacing w:after="120" w:line="480" w:lineRule="auto"/>
      <w:ind w:left="283"/>
    </w:pPr>
  </w:style>
  <w:style w:type="character" w:customStyle="1" w:styleId="Sangra2detindependienteCar">
    <w:name w:val="Sangría 2 de t. independiente Car"/>
    <w:basedOn w:val="Fuentedeprrafopredeter"/>
    <w:link w:val="Sangra2detindependiente"/>
    <w:rsid w:val="006A393D"/>
    <w:rPr>
      <w:sz w:val="24"/>
      <w:szCs w:val="24"/>
      <w:lang w:eastAsia="es-ES"/>
    </w:rPr>
  </w:style>
  <w:style w:type="paragraph" w:styleId="Sangra3detindependiente">
    <w:name w:val="Body Text Indent 3"/>
    <w:basedOn w:val="Normal"/>
    <w:link w:val="Sangra3detindependienteCar"/>
    <w:rsid w:val="006A393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6A393D"/>
    <w:rPr>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52167">
      <w:bodyDiv w:val="1"/>
      <w:marLeft w:val="0"/>
      <w:marRight w:val="0"/>
      <w:marTop w:val="0"/>
      <w:marBottom w:val="0"/>
      <w:divBdr>
        <w:top w:val="none" w:sz="0" w:space="0" w:color="auto"/>
        <w:left w:val="none" w:sz="0" w:space="0" w:color="auto"/>
        <w:bottom w:val="none" w:sz="0" w:space="0" w:color="auto"/>
        <w:right w:val="none" w:sz="0" w:space="0" w:color="auto"/>
      </w:divBdr>
    </w:div>
    <w:div w:id="564923315">
      <w:bodyDiv w:val="1"/>
      <w:marLeft w:val="0"/>
      <w:marRight w:val="0"/>
      <w:marTop w:val="0"/>
      <w:marBottom w:val="0"/>
      <w:divBdr>
        <w:top w:val="none" w:sz="0" w:space="0" w:color="auto"/>
        <w:left w:val="none" w:sz="0" w:space="0" w:color="auto"/>
        <w:bottom w:val="none" w:sz="0" w:space="0" w:color="auto"/>
        <w:right w:val="none" w:sz="0" w:space="0" w:color="auto"/>
      </w:divBdr>
    </w:div>
    <w:div w:id="619729413">
      <w:bodyDiv w:val="1"/>
      <w:marLeft w:val="0"/>
      <w:marRight w:val="0"/>
      <w:marTop w:val="0"/>
      <w:marBottom w:val="0"/>
      <w:divBdr>
        <w:top w:val="none" w:sz="0" w:space="0" w:color="auto"/>
        <w:left w:val="none" w:sz="0" w:space="0" w:color="auto"/>
        <w:bottom w:val="none" w:sz="0" w:space="0" w:color="auto"/>
        <w:right w:val="none" w:sz="0" w:space="0" w:color="auto"/>
      </w:divBdr>
    </w:div>
    <w:div w:id="206741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1037</Words>
  <Characters>5709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Iluminación en obra</vt:lpstr>
    </vt:vector>
  </TitlesOfParts>
  <Company>Tecsa</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Iluminación en obra</dc:title>
  <dc:subject>Estándar 18</dc:subject>
  <dc:creator>Fernando Eliz Cabanillas</dc:creator>
  <cp:lastModifiedBy>Dell Latitude</cp:lastModifiedBy>
  <cp:revision>5</cp:revision>
  <cp:lastPrinted>2011-04-14T14:56:00Z</cp:lastPrinted>
  <dcterms:created xsi:type="dcterms:W3CDTF">2015-10-22T19:06:00Z</dcterms:created>
  <dcterms:modified xsi:type="dcterms:W3CDTF">2026-02-17T19:28:00Z</dcterms:modified>
</cp:coreProperties>
</file>